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29F78" w14:textId="77777777" w:rsidR="00FE49C3" w:rsidRPr="00B565B9" w:rsidRDefault="00FE49C3" w:rsidP="002376A1">
      <w:pPr>
        <w:spacing w:line="240" w:lineRule="auto"/>
        <w:jc w:val="both"/>
        <w:rPr>
          <w:rFonts w:ascii="Times New Roman" w:hAnsi="Times New Roman" w:cs="Times New Roman"/>
          <w:b/>
          <w:bCs/>
        </w:rPr>
      </w:pPr>
    </w:p>
    <w:p w14:paraId="7CD18A65" w14:textId="55CC0163" w:rsidR="00A21C78" w:rsidRDefault="00957305" w:rsidP="002376A1">
      <w:pPr>
        <w:spacing w:line="240" w:lineRule="auto"/>
        <w:jc w:val="both"/>
        <w:rPr>
          <w:rFonts w:ascii="Times New Roman" w:hAnsi="Times New Roman" w:cs="Times New Roman"/>
          <w:b/>
          <w:bCs/>
        </w:rPr>
      </w:pPr>
      <w:r>
        <w:rPr>
          <w:rFonts w:ascii="Times New Roman" w:hAnsi="Times New Roman" w:cs="Times New Roman"/>
          <w:b/>
          <w:bCs/>
        </w:rPr>
        <w:t xml:space="preserve">Can a pricing model </w:t>
      </w:r>
      <w:r w:rsidR="00205E7C">
        <w:rPr>
          <w:rFonts w:ascii="Times New Roman" w:hAnsi="Times New Roman" w:cs="Times New Roman"/>
          <w:b/>
          <w:bCs/>
        </w:rPr>
        <w:t xml:space="preserve">deliver due diligence </w:t>
      </w:r>
      <w:r w:rsidR="00F148E1">
        <w:rPr>
          <w:rFonts w:ascii="Times New Roman" w:hAnsi="Times New Roman" w:cs="Times New Roman"/>
          <w:b/>
          <w:bCs/>
        </w:rPr>
        <w:t>on wage compliance in the apparel industry</w:t>
      </w:r>
      <w:r w:rsidR="003023F9">
        <w:rPr>
          <w:rFonts w:ascii="Times New Roman" w:hAnsi="Times New Roman" w:cs="Times New Roman"/>
          <w:b/>
          <w:bCs/>
        </w:rPr>
        <w:t>?</w:t>
      </w:r>
      <w:r w:rsidR="00F148E1">
        <w:rPr>
          <w:rFonts w:ascii="Times New Roman" w:hAnsi="Times New Roman" w:cs="Times New Roman"/>
          <w:b/>
          <w:bCs/>
        </w:rPr>
        <w:t xml:space="preserve"> </w:t>
      </w:r>
      <w:r w:rsidR="003023F9">
        <w:rPr>
          <w:rFonts w:ascii="Times New Roman" w:hAnsi="Times New Roman" w:cs="Times New Roman"/>
          <w:b/>
          <w:bCs/>
        </w:rPr>
        <w:t xml:space="preserve">An appraisal </w:t>
      </w:r>
      <w:r w:rsidR="00614B7C">
        <w:rPr>
          <w:rFonts w:ascii="Times New Roman" w:hAnsi="Times New Roman" w:cs="Times New Roman"/>
          <w:b/>
          <w:bCs/>
        </w:rPr>
        <w:t>of the</w:t>
      </w:r>
      <w:r w:rsidR="00A21C78">
        <w:rPr>
          <w:rFonts w:ascii="Times New Roman" w:hAnsi="Times New Roman" w:cs="Times New Roman"/>
          <w:b/>
          <w:bCs/>
        </w:rPr>
        <w:t xml:space="preserve"> </w:t>
      </w:r>
      <w:r w:rsidR="000E6752">
        <w:rPr>
          <w:rFonts w:ascii="Times New Roman" w:hAnsi="Times New Roman" w:cs="Times New Roman"/>
          <w:b/>
          <w:bCs/>
        </w:rPr>
        <w:t>labour costing protocols of the Fair Wear Foundation and Action on Living</w:t>
      </w:r>
      <w:r w:rsidR="00614B7C">
        <w:rPr>
          <w:rFonts w:ascii="Times New Roman" w:hAnsi="Times New Roman" w:cs="Times New Roman"/>
          <w:b/>
          <w:bCs/>
        </w:rPr>
        <w:t xml:space="preserve"> </w:t>
      </w:r>
      <w:r w:rsidR="000E6752">
        <w:rPr>
          <w:rFonts w:ascii="Times New Roman" w:hAnsi="Times New Roman" w:cs="Times New Roman"/>
          <w:b/>
          <w:bCs/>
        </w:rPr>
        <w:t>Wages.</w:t>
      </w:r>
    </w:p>
    <w:p w14:paraId="23931741" w14:textId="0DB73FBA" w:rsidR="00650A9E" w:rsidRDefault="00A21C78" w:rsidP="002376A1">
      <w:pPr>
        <w:spacing w:line="240" w:lineRule="auto"/>
        <w:jc w:val="both"/>
        <w:rPr>
          <w:rFonts w:ascii="Times New Roman" w:hAnsi="Times New Roman" w:cs="Times New Roman"/>
          <w:b/>
          <w:bCs/>
        </w:rPr>
      </w:pPr>
      <w:r>
        <w:rPr>
          <w:rFonts w:ascii="Times New Roman" w:hAnsi="Times New Roman" w:cs="Times New Roman"/>
          <w:b/>
          <w:bCs/>
        </w:rPr>
        <w:t>A</w:t>
      </w:r>
      <w:r w:rsidR="00650A9E">
        <w:rPr>
          <w:rFonts w:ascii="Times New Roman" w:hAnsi="Times New Roman" w:cs="Times New Roman"/>
          <w:b/>
          <w:bCs/>
        </w:rPr>
        <w:t>bstract</w:t>
      </w:r>
    </w:p>
    <w:p w14:paraId="04BD7969" w14:textId="42956C5E" w:rsidR="00650A9E" w:rsidRPr="00650A9E" w:rsidRDefault="00650A9E" w:rsidP="00650A9E">
      <w:pPr>
        <w:spacing w:line="240" w:lineRule="auto"/>
        <w:jc w:val="both"/>
        <w:rPr>
          <w:rFonts w:ascii="Times New Roman" w:hAnsi="Times New Roman" w:cs="Times New Roman"/>
        </w:rPr>
      </w:pPr>
      <w:r w:rsidRPr="00650A9E">
        <w:rPr>
          <w:rFonts w:ascii="Times New Roman" w:hAnsi="Times New Roman" w:cs="Times New Roman"/>
        </w:rPr>
        <w:t xml:space="preserve">OECD due diligence guidance recommends that buying companies develop pricing models which </w:t>
      </w:r>
      <w:proofErr w:type="gramStart"/>
      <w:r w:rsidRPr="00650A9E">
        <w:rPr>
          <w:rFonts w:ascii="Times New Roman" w:hAnsi="Times New Roman" w:cs="Times New Roman"/>
        </w:rPr>
        <w:t>take into account</w:t>
      </w:r>
      <w:proofErr w:type="gramEnd"/>
      <w:r w:rsidRPr="00650A9E">
        <w:rPr>
          <w:rFonts w:ascii="Times New Roman" w:hAnsi="Times New Roman" w:cs="Times New Roman"/>
        </w:rPr>
        <w:t xml:space="preserve"> a pro rata labour cost element sufficient to satisfy </w:t>
      </w:r>
      <w:r w:rsidR="00FD5940">
        <w:rPr>
          <w:rFonts w:ascii="Times New Roman" w:hAnsi="Times New Roman" w:cs="Times New Roman"/>
        </w:rPr>
        <w:t xml:space="preserve">both minimum </w:t>
      </w:r>
      <w:r w:rsidR="00EE4896">
        <w:rPr>
          <w:rFonts w:ascii="Times New Roman" w:hAnsi="Times New Roman" w:cs="Times New Roman"/>
        </w:rPr>
        <w:t xml:space="preserve">wage compliance and </w:t>
      </w:r>
      <w:r w:rsidRPr="00650A9E">
        <w:rPr>
          <w:rFonts w:ascii="Times New Roman" w:hAnsi="Times New Roman" w:cs="Times New Roman"/>
        </w:rPr>
        <w:t xml:space="preserve">the basic needs of workers and their families’. Since pricing in apparel manufacturing is based on the buying and selling of sewing minutes, buying companies must gear their costing for living wage compliance through the labour minute value they pay as part of their manufacturing cost within an FOB price. </w:t>
      </w:r>
      <w:r w:rsidR="00E31096" w:rsidRPr="00887227">
        <w:rPr>
          <w:rFonts w:ascii="Times New Roman" w:hAnsi="Times New Roman" w:cs="Times New Roman"/>
        </w:rPr>
        <w:t>A review of two initiatives (ACT and FWF) supporting the development of more transparent pricing models</w:t>
      </w:r>
      <w:r w:rsidR="00E31096">
        <w:rPr>
          <w:rFonts w:ascii="Times New Roman" w:hAnsi="Times New Roman" w:cs="Times New Roman"/>
        </w:rPr>
        <w:t xml:space="preserve"> </w:t>
      </w:r>
      <w:r w:rsidR="00E31096" w:rsidRPr="00E31096">
        <w:rPr>
          <w:rFonts w:ascii="Times New Roman" w:hAnsi="Times New Roman" w:cs="Times New Roman"/>
        </w:rPr>
        <w:t>reveals major obstacles to achieving costing for wage compliance and the achievement of a living wage.</w:t>
      </w:r>
      <w:r w:rsidR="00DB2EF8">
        <w:rPr>
          <w:rFonts w:ascii="Times New Roman" w:hAnsi="Times New Roman" w:cs="Times New Roman"/>
        </w:rPr>
        <w:t xml:space="preserve"> T</w:t>
      </w:r>
      <w:r w:rsidR="00B77B1F">
        <w:rPr>
          <w:rFonts w:ascii="Times New Roman" w:hAnsi="Times New Roman" w:cs="Times New Roman"/>
        </w:rPr>
        <w:t xml:space="preserve">he fragmented nature of apparel sourcing, </w:t>
      </w:r>
      <w:r w:rsidR="00E31096">
        <w:rPr>
          <w:rFonts w:ascii="Times New Roman" w:hAnsi="Times New Roman" w:cs="Times New Roman"/>
        </w:rPr>
        <w:t xml:space="preserve">the setting of margin by sourcing </w:t>
      </w:r>
      <w:r w:rsidRPr="00650A9E">
        <w:rPr>
          <w:rFonts w:ascii="Times New Roman" w:hAnsi="Times New Roman" w:cs="Times New Roman"/>
        </w:rPr>
        <w:t xml:space="preserve">companies </w:t>
      </w:r>
      <w:r w:rsidR="00DB2EF8">
        <w:rPr>
          <w:rFonts w:ascii="Times New Roman" w:hAnsi="Times New Roman" w:cs="Times New Roman"/>
        </w:rPr>
        <w:t xml:space="preserve">in advance of fob negotiations </w:t>
      </w:r>
      <w:r w:rsidRPr="00650A9E">
        <w:rPr>
          <w:rFonts w:ascii="Times New Roman" w:hAnsi="Times New Roman" w:cs="Times New Roman"/>
        </w:rPr>
        <w:t>a</w:t>
      </w:r>
      <w:r w:rsidR="00E31096">
        <w:rPr>
          <w:rFonts w:ascii="Times New Roman" w:hAnsi="Times New Roman" w:cs="Times New Roman"/>
        </w:rPr>
        <w:t xml:space="preserve">nd a legitimate reluctance on the part of vendors to agree to full open costing </w:t>
      </w:r>
      <w:r w:rsidR="00C537B7">
        <w:rPr>
          <w:rFonts w:ascii="Times New Roman" w:hAnsi="Times New Roman" w:cs="Times New Roman"/>
        </w:rPr>
        <w:t xml:space="preserve">frustrate the </w:t>
      </w:r>
      <w:r w:rsidR="001117F9">
        <w:rPr>
          <w:rFonts w:ascii="Times New Roman" w:hAnsi="Times New Roman" w:cs="Times New Roman"/>
        </w:rPr>
        <w:t xml:space="preserve">efforts to separately itemise labour minute cost. </w:t>
      </w:r>
      <w:r w:rsidR="00D1093B">
        <w:rPr>
          <w:rFonts w:ascii="Times New Roman" w:hAnsi="Times New Roman" w:cs="Times New Roman"/>
        </w:rPr>
        <w:t xml:space="preserve">This article </w:t>
      </w:r>
      <w:r w:rsidR="0012090A">
        <w:rPr>
          <w:rFonts w:ascii="Times New Roman" w:hAnsi="Times New Roman" w:cs="Times New Roman"/>
        </w:rPr>
        <w:t xml:space="preserve">explores the </w:t>
      </w:r>
      <w:r w:rsidR="006D5BF2">
        <w:rPr>
          <w:rFonts w:ascii="Times New Roman" w:hAnsi="Times New Roman" w:cs="Times New Roman"/>
        </w:rPr>
        <w:t xml:space="preserve">structural requirements necessary to </w:t>
      </w:r>
      <w:r w:rsidR="009F06CC">
        <w:rPr>
          <w:rFonts w:ascii="Times New Roman" w:hAnsi="Times New Roman" w:cs="Times New Roman"/>
        </w:rPr>
        <w:t xml:space="preserve">enable a pricing model which can fully satisfy </w:t>
      </w:r>
      <w:r w:rsidR="001A7C3A">
        <w:rPr>
          <w:rFonts w:ascii="Times New Roman" w:hAnsi="Times New Roman" w:cs="Times New Roman"/>
        </w:rPr>
        <w:t xml:space="preserve">the HRDD requirements regarding wage compliance in apparel supply chains. </w:t>
      </w:r>
    </w:p>
    <w:p w14:paraId="381B52FD" w14:textId="77777777" w:rsidR="003C2EB1" w:rsidRPr="00B565B9" w:rsidRDefault="003C2EB1" w:rsidP="002376A1">
      <w:pPr>
        <w:spacing w:line="240" w:lineRule="auto"/>
        <w:jc w:val="both"/>
        <w:rPr>
          <w:rFonts w:ascii="Times New Roman" w:hAnsi="Times New Roman" w:cs="Times New Roman"/>
          <w:b/>
          <w:bCs/>
        </w:rPr>
      </w:pPr>
    </w:p>
    <w:p w14:paraId="5037591A" w14:textId="6D188018" w:rsidR="001A4EAE" w:rsidRPr="00B565B9" w:rsidRDefault="003C2EB1" w:rsidP="0068149F">
      <w:pPr>
        <w:spacing w:line="480" w:lineRule="auto"/>
        <w:jc w:val="both"/>
        <w:rPr>
          <w:rFonts w:ascii="Times New Roman" w:hAnsi="Times New Roman" w:cs="Times New Roman"/>
        </w:rPr>
      </w:pPr>
      <w:r w:rsidRPr="00B565B9">
        <w:rPr>
          <w:rFonts w:ascii="Times New Roman" w:hAnsi="Times New Roman" w:cs="Times New Roman"/>
          <w:color w:val="000000" w:themeColor="text1"/>
        </w:rPr>
        <w:t>N</w:t>
      </w:r>
      <w:r w:rsidR="00216318" w:rsidRPr="00B565B9">
        <w:rPr>
          <w:rFonts w:ascii="Times New Roman" w:hAnsi="Times New Roman" w:cs="Times New Roman"/>
          <w:color w:val="000000" w:themeColor="text1"/>
        </w:rPr>
        <w:t xml:space="preserve">ow that the </w:t>
      </w:r>
      <w:r w:rsidR="00BE794A" w:rsidRPr="00B565B9">
        <w:rPr>
          <w:rFonts w:ascii="Times New Roman" w:hAnsi="Times New Roman" w:cs="Times New Roman"/>
          <w:color w:val="000000" w:themeColor="text1"/>
        </w:rPr>
        <w:t xml:space="preserve">governing body of the </w:t>
      </w:r>
      <w:r w:rsidR="00216318" w:rsidRPr="00B565B9">
        <w:rPr>
          <w:rFonts w:ascii="Times New Roman" w:hAnsi="Times New Roman" w:cs="Times New Roman"/>
          <w:color w:val="000000" w:themeColor="text1"/>
        </w:rPr>
        <w:t xml:space="preserve">ILO has </w:t>
      </w:r>
      <w:r w:rsidR="0012092A" w:rsidRPr="00B565B9">
        <w:rPr>
          <w:rFonts w:ascii="Times New Roman" w:hAnsi="Times New Roman" w:cs="Times New Roman"/>
          <w:color w:val="000000" w:themeColor="text1"/>
        </w:rPr>
        <w:t xml:space="preserve">finally </w:t>
      </w:r>
      <w:r w:rsidR="007628FF" w:rsidRPr="00B565B9">
        <w:rPr>
          <w:rFonts w:ascii="Times New Roman" w:hAnsi="Times New Roman" w:cs="Times New Roman"/>
          <w:color w:val="000000" w:themeColor="text1"/>
        </w:rPr>
        <w:t xml:space="preserve">endorsed </w:t>
      </w:r>
      <w:r w:rsidR="0012092A" w:rsidRPr="00B565B9">
        <w:rPr>
          <w:rFonts w:ascii="Times New Roman" w:hAnsi="Times New Roman" w:cs="Times New Roman"/>
          <w:color w:val="000000" w:themeColor="text1"/>
        </w:rPr>
        <w:t>the concept of the living wage</w:t>
      </w:r>
      <w:r w:rsidR="0012092A" w:rsidRPr="00B565B9">
        <w:rPr>
          <w:rStyle w:val="FootnoteReference"/>
          <w:rFonts w:ascii="Times New Roman" w:hAnsi="Times New Roman" w:cs="Times New Roman"/>
          <w:color w:val="000000" w:themeColor="text1"/>
        </w:rPr>
        <w:footnoteReference w:id="1"/>
      </w:r>
      <w:r w:rsidR="0012092A" w:rsidRPr="00B565B9">
        <w:rPr>
          <w:rFonts w:ascii="Times New Roman" w:hAnsi="Times New Roman" w:cs="Times New Roman"/>
          <w:color w:val="000000" w:themeColor="text1"/>
        </w:rPr>
        <w:t xml:space="preserve"> and </w:t>
      </w:r>
      <w:r w:rsidR="00767C4A" w:rsidRPr="00B565B9">
        <w:rPr>
          <w:rFonts w:ascii="Times New Roman" w:hAnsi="Times New Roman" w:cs="Times New Roman"/>
          <w:color w:val="000000" w:themeColor="text1"/>
        </w:rPr>
        <w:t>t</w:t>
      </w:r>
      <w:r w:rsidR="00E77289" w:rsidRPr="00B565B9">
        <w:rPr>
          <w:rFonts w:ascii="Times New Roman" w:hAnsi="Times New Roman" w:cs="Times New Roman"/>
          <w:color w:val="000000" w:themeColor="text1"/>
        </w:rPr>
        <w:t xml:space="preserve">he United Nations Guiding Principles on </w:t>
      </w:r>
      <w:r w:rsidR="00BA0751" w:rsidRPr="00B565B9">
        <w:rPr>
          <w:rFonts w:ascii="Times New Roman" w:hAnsi="Times New Roman" w:cs="Times New Roman"/>
          <w:color w:val="000000" w:themeColor="text1"/>
        </w:rPr>
        <w:t>responsible business conduct</w:t>
      </w:r>
      <w:r w:rsidR="00BA0751" w:rsidRPr="00B565B9">
        <w:rPr>
          <w:rStyle w:val="FootnoteReference"/>
          <w:rFonts w:ascii="Times New Roman" w:hAnsi="Times New Roman" w:cs="Times New Roman"/>
          <w:color w:val="000000" w:themeColor="text1"/>
        </w:rPr>
        <w:footnoteReference w:id="2"/>
      </w:r>
      <w:r w:rsidR="00BA0751" w:rsidRPr="00B565B9">
        <w:rPr>
          <w:rFonts w:ascii="Times New Roman" w:hAnsi="Times New Roman" w:cs="Times New Roman"/>
          <w:color w:val="000000" w:themeColor="text1"/>
        </w:rPr>
        <w:t xml:space="preserve"> </w:t>
      </w:r>
      <w:r w:rsidR="00767C4A" w:rsidRPr="00B565B9">
        <w:rPr>
          <w:rFonts w:ascii="Times New Roman" w:hAnsi="Times New Roman" w:cs="Times New Roman"/>
          <w:color w:val="000000" w:themeColor="text1"/>
        </w:rPr>
        <w:t>are in the process of being</w:t>
      </w:r>
      <w:r w:rsidR="004F5583" w:rsidRPr="00B565B9">
        <w:rPr>
          <w:rFonts w:ascii="Times New Roman" w:hAnsi="Times New Roman" w:cs="Times New Roman"/>
          <w:color w:val="000000" w:themeColor="text1"/>
        </w:rPr>
        <w:t xml:space="preserve"> rendered into </w:t>
      </w:r>
      <w:r w:rsidR="00FE49C3" w:rsidRPr="00B565B9">
        <w:rPr>
          <w:rFonts w:ascii="Times New Roman" w:hAnsi="Times New Roman" w:cs="Times New Roman"/>
          <w:color w:val="000000" w:themeColor="text1"/>
        </w:rPr>
        <w:t xml:space="preserve">European and </w:t>
      </w:r>
      <w:r w:rsidR="004F5583" w:rsidRPr="00B565B9">
        <w:rPr>
          <w:rFonts w:ascii="Times New Roman" w:hAnsi="Times New Roman" w:cs="Times New Roman"/>
          <w:color w:val="000000" w:themeColor="text1"/>
        </w:rPr>
        <w:t>national law,</w:t>
      </w:r>
      <w:r w:rsidR="00F0086D" w:rsidRPr="00B565B9">
        <w:rPr>
          <w:rFonts w:ascii="Times New Roman" w:hAnsi="Times New Roman" w:cs="Times New Roman"/>
          <w:color w:val="000000" w:themeColor="text1"/>
        </w:rPr>
        <w:t xml:space="preserve"> </w:t>
      </w:r>
      <w:r w:rsidR="008B13F4" w:rsidRPr="00B565B9">
        <w:rPr>
          <w:rFonts w:ascii="Times New Roman" w:hAnsi="Times New Roman" w:cs="Times New Roman"/>
          <w:color w:val="000000" w:themeColor="text1"/>
        </w:rPr>
        <w:t xml:space="preserve">what prospects are there for a renewed push </w:t>
      </w:r>
      <w:r w:rsidR="008216A5" w:rsidRPr="00B565B9">
        <w:rPr>
          <w:rFonts w:ascii="Times New Roman" w:hAnsi="Times New Roman" w:cs="Times New Roman"/>
          <w:color w:val="000000" w:themeColor="text1"/>
        </w:rPr>
        <w:t xml:space="preserve">towards the payment of a living wage to workers in the supply chains of the world’s leading apparel </w:t>
      </w:r>
      <w:r w:rsidR="00296DD7" w:rsidRPr="00B565B9">
        <w:rPr>
          <w:rFonts w:ascii="Times New Roman" w:hAnsi="Times New Roman" w:cs="Times New Roman"/>
          <w:color w:val="000000" w:themeColor="text1"/>
        </w:rPr>
        <w:t>companies?</w:t>
      </w:r>
      <w:r w:rsidR="008263C2" w:rsidRPr="00B565B9">
        <w:rPr>
          <w:rFonts w:ascii="Times New Roman" w:hAnsi="Times New Roman" w:cs="Times New Roman"/>
          <w:color w:val="000000" w:themeColor="text1"/>
        </w:rPr>
        <w:t xml:space="preserve"> </w:t>
      </w:r>
      <w:r w:rsidR="0079689B" w:rsidRPr="00B565B9">
        <w:rPr>
          <w:rFonts w:ascii="Times New Roman" w:hAnsi="Times New Roman" w:cs="Times New Roman"/>
          <w:color w:val="000000" w:themeColor="text1"/>
        </w:rPr>
        <w:t>S</w:t>
      </w:r>
      <w:r w:rsidR="00324F73" w:rsidRPr="00B565B9">
        <w:rPr>
          <w:rFonts w:ascii="Times New Roman" w:hAnsi="Times New Roman" w:cs="Times New Roman"/>
          <w:color w:val="000000" w:themeColor="text1"/>
        </w:rPr>
        <w:t xml:space="preserve">ince 2017 </w:t>
      </w:r>
      <w:r w:rsidR="0079689B" w:rsidRPr="00B565B9">
        <w:rPr>
          <w:rFonts w:ascii="Times New Roman" w:hAnsi="Times New Roman" w:cs="Times New Roman"/>
          <w:color w:val="000000" w:themeColor="text1"/>
        </w:rPr>
        <w:t xml:space="preserve">the OECD </w:t>
      </w:r>
      <w:r w:rsidR="00BB1EEC" w:rsidRPr="00B565B9">
        <w:rPr>
          <w:rFonts w:ascii="Times New Roman" w:hAnsi="Times New Roman" w:cs="Times New Roman"/>
          <w:color w:val="000000" w:themeColor="text1"/>
        </w:rPr>
        <w:t xml:space="preserve">has </w:t>
      </w:r>
      <w:r w:rsidR="00C02C59" w:rsidRPr="00B565B9">
        <w:rPr>
          <w:rFonts w:ascii="Times New Roman" w:hAnsi="Times New Roman" w:cs="Times New Roman"/>
          <w:color w:val="000000" w:themeColor="text1"/>
        </w:rPr>
        <w:t xml:space="preserve">articulated </w:t>
      </w:r>
      <w:r w:rsidR="00BB1EEC" w:rsidRPr="00B565B9">
        <w:rPr>
          <w:rFonts w:ascii="Times New Roman" w:hAnsi="Times New Roman" w:cs="Times New Roman"/>
          <w:color w:val="000000" w:themeColor="text1"/>
        </w:rPr>
        <w:t xml:space="preserve">guidance for multinationals </w:t>
      </w:r>
      <w:r w:rsidR="00063DBF" w:rsidRPr="00B565B9">
        <w:rPr>
          <w:rFonts w:ascii="Times New Roman" w:hAnsi="Times New Roman" w:cs="Times New Roman"/>
          <w:color w:val="000000" w:themeColor="text1"/>
        </w:rPr>
        <w:t xml:space="preserve">in </w:t>
      </w:r>
      <w:r w:rsidR="00871D51" w:rsidRPr="00B565B9">
        <w:rPr>
          <w:rFonts w:ascii="Times New Roman" w:hAnsi="Times New Roman" w:cs="Times New Roman"/>
          <w:color w:val="000000" w:themeColor="text1"/>
        </w:rPr>
        <w:t xml:space="preserve">the sector </w:t>
      </w:r>
      <w:r w:rsidR="004F5583" w:rsidRPr="00B565B9">
        <w:rPr>
          <w:rFonts w:ascii="Times New Roman" w:hAnsi="Times New Roman" w:cs="Times New Roman"/>
          <w:color w:val="000000" w:themeColor="text1"/>
        </w:rPr>
        <w:t xml:space="preserve">wishing to prevent, mitigate and remedy </w:t>
      </w:r>
      <w:r w:rsidR="00F0054F" w:rsidRPr="00B565B9">
        <w:rPr>
          <w:rFonts w:ascii="Times New Roman" w:hAnsi="Times New Roman" w:cs="Times New Roman"/>
          <w:color w:val="000000" w:themeColor="text1"/>
        </w:rPr>
        <w:t xml:space="preserve">potential or actual negative impacts </w:t>
      </w:r>
      <w:r w:rsidR="00891E48" w:rsidRPr="00B565B9">
        <w:rPr>
          <w:rFonts w:ascii="Times New Roman" w:hAnsi="Times New Roman" w:cs="Times New Roman"/>
          <w:color w:val="000000" w:themeColor="text1"/>
        </w:rPr>
        <w:t xml:space="preserve">of their activities </w:t>
      </w:r>
      <w:r w:rsidR="00F0086D" w:rsidRPr="00B565B9">
        <w:rPr>
          <w:rFonts w:ascii="Times New Roman" w:hAnsi="Times New Roman" w:cs="Times New Roman"/>
          <w:color w:val="000000" w:themeColor="text1"/>
        </w:rPr>
        <w:t>in relation to the living wage commitments laid down in their supplier code</w:t>
      </w:r>
      <w:r w:rsidR="009B053D" w:rsidRPr="00B565B9">
        <w:rPr>
          <w:rFonts w:ascii="Times New Roman" w:hAnsi="Times New Roman" w:cs="Times New Roman"/>
          <w:color w:val="000000" w:themeColor="text1"/>
        </w:rPr>
        <w:t>s of conduct</w:t>
      </w:r>
      <w:r w:rsidR="00891E48" w:rsidRPr="00B565B9">
        <w:rPr>
          <w:rFonts w:ascii="Times New Roman" w:hAnsi="Times New Roman" w:cs="Times New Roman"/>
          <w:color w:val="000000" w:themeColor="text1"/>
        </w:rPr>
        <w:t xml:space="preserve">. </w:t>
      </w:r>
      <w:r w:rsidR="002941E9" w:rsidRPr="00B565B9">
        <w:rPr>
          <w:rFonts w:ascii="Times New Roman" w:hAnsi="Times New Roman" w:cs="Times New Roman"/>
          <w:color w:val="000000" w:themeColor="text1"/>
        </w:rPr>
        <w:t>That guidance</w:t>
      </w:r>
      <w:r w:rsidR="00631FAC" w:rsidRPr="00B565B9">
        <w:rPr>
          <w:rStyle w:val="FootnoteReference"/>
          <w:rFonts w:ascii="Times New Roman" w:hAnsi="Times New Roman" w:cs="Times New Roman"/>
        </w:rPr>
        <w:footnoteReference w:id="3"/>
      </w:r>
      <w:r w:rsidR="001C3C93" w:rsidRPr="00B565B9">
        <w:rPr>
          <w:rFonts w:ascii="Times New Roman" w:hAnsi="Times New Roman" w:cs="Times New Roman"/>
          <w:color w:val="000000" w:themeColor="text1"/>
        </w:rPr>
        <w:t>, recently published</w:t>
      </w:r>
      <w:r w:rsidR="00AE77C0" w:rsidRPr="00B565B9">
        <w:rPr>
          <w:rFonts w:ascii="Times New Roman" w:hAnsi="Times New Roman" w:cs="Times New Roman"/>
          <w:color w:val="000000" w:themeColor="text1"/>
        </w:rPr>
        <w:t xml:space="preserve"> </w:t>
      </w:r>
      <w:r w:rsidR="000E2D6B" w:rsidRPr="00B565B9">
        <w:rPr>
          <w:rFonts w:ascii="Times New Roman" w:hAnsi="Times New Roman" w:cs="Times New Roman"/>
          <w:color w:val="000000" w:themeColor="text1"/>
        </w:rPr>
        <w:t xml:space="preserve">as a detailed specific </w:t>
      </w:r>
      <w:r w:rsidR="0028074D" w:rsidRPr="00B565B9">
        <w:rPr>
          <w:rFonts w:ascii="Times New Roman" w:hAnsi="Times New Roman" w:cs="Times New Roman"/>
          <w:color w:val="000000" w:themeColor="text1"/>
        </w:rPr>
        <w:t>response to</w:t>
      </w:r>
      <w:r w:rsidR="00A957E1" w:rsidRPr="00B565B9">
        <w:rPr>
          <w:rFonts w:ascii="Times New Roman" w:hAnsi="Times New Roman" w:cs="Times New Roman"/>
          <w:color w:val="000000" w:themeColor="text1"/>
        </w:rPr>
        <w:t xml:space="preserve"> the </w:t>
      </w:r>
      <w:r w:rsidR="00631FAC" w:rsidRPr="00B565B9">
        <w:rPr>
          <w:rFonts w:ascii="Times New Roman" w:hAnsi="Times New Roman" w:cs="Times New Roman"/>
          <w:color w:val="000000" w:themeColor="text1"/>
        </w:rPr>
        <w:t>EU’s Corporate</w:t>
      </w:r>
      <w:r w:rsidR="00C364DD" w:rsidRPr="00B565B9">
        <w:rPr>
          <w:rFonts w:ascii="Times New Roman" w:hAnsi="Times New Roman" w:cs="Times New Roman"/>
          <w:color w:val="000000" w:themeColor="text1"/>
        </w:rPr>
        <w:t xml:space="preserve"> Sustainability </w:t>
      </w:r>
      <w:r w:rsidR="00A957E1" w:rsidRPr="00B565B9">
        <w:rPr>
          <w:rFonts w:ascii="Times New Roman" w:hAnsi="Times New Roman" w:cs="Times New Roman"/>
          <w:color w:val="000000" w:themeColor="text1"/>
        </w:rPr>
        <w:t xml:space="preserve">Due Diligence </w:t>
      </w:r>
      <w:r w:rsidR="000E2D6B" w:rsidRPr="00B565B9">
        <w:rPr>
          <w:rFonts w:ascii="Times New Roman" w:hAnsi="Times New Roman" w:cs="Times New Roman"/>
          <w:color w:val="000000" w:themeColor="text1"/>
        </w:rPr>
        <w:t>Directive</w:t>
      </w:r>
      <w:r w:rsidR="00631FAC" w:rsidRPr="00B565B9">
        <w:rPr>
          <w:rStyle w:val="FootnoteReference"/>
          <w:rFonts w:ascii="Times New Roman" w:hAnsi="Times New Roman" w:cs="Times New Roman"/>
        </w:rPr>
        <w:footnoteReference w:id="4"/>
      </w:r>
      <w:r w:rsidR="000E2D6B" w:rsidRPr="00B565B9">
        <w:rPr>
          <w:rFonts w:ascii="Times New Roman" w:hAnsi="Times New Roman" w:cs="Times New Roman"/>
          <w:color w:val="000000" w:themeColor="text1"/>
        </w:rPr>
        <w:t xml:space="preserve"> </w:t>
      </w:r>
      <w:r w:rsidR="002941E9" w:rsidRPr="00B565B9">
        <w:rPr>
          <w:rFonts w:ascii="Times New Roman" w:hAnsi="Times New Roman" w:cs="Times New Roman"/>
          <w:color w:val="000000" w:themeColor="text1"/>
        </w:rPr>
        <w:t>urge</w:t>
      </w:r>
      <w:r w:rsidR="00631FAC" w:rsidRPr="00B565B9">
        <w:rPr>
          <w:rFonts w:ascii="Times New Roman" w:hAnsi="Times New Roman" w:cs="Times New Roman"/>
          <w:color w:val="000000" w:themeColor="text1"/>
        </w:rPr>
        <w:t>s</w:t>
      </w:r>
      <w:r w:rsidR="002941E9" w:rsidRPr="00B565B9">
        <w:rPr>
          <w:rFonts w:ascii="Times New Roman" w:hAnsi="Times New Roman" w:cs="Times New Roman"/>
          <w:color w:val="000000" w:themeColor="text1"/>
        </w:rPr>
        <w:t xml:space="preserve"> companies to widen </w:t>
      </w:r>
      <w:r w:rsidR="001A4EAE" w:rsidRPr="00B565B9">
        <w:rPr>
          <w:rFonts w:ascii="Times New Roman" w:hAnsi="Times New Roman" w:cs="Times New Roman"/>
          <w:color w:val="000000" w:themeColor="text1"/>
        </w:rPr>
        <w:lastRenderedPageBreak/>
        <w:t>‘</w:t>
      </w:r>
      <w:r w:rsidR="001A4EAE" w:rsidRPr="00B565B9">
        <w:rPr>
          <w:rFonts w:ascii="Times New Roman" w:hAnsi="Times New Roman" w:cs="Times New Roman"/>
        </w:rPr>
        <w:t xml:space="preserve">wage compliance beyond alignment with national minimum wage legislation to measures to ensure that the wages paid by their suppliers </w:t>
      </w:r>
      <w:bookmarkStart w:id="0" w:name="_Hlk172641111"/>
      <w:r w:rsidR="001A4EAE" w:rsidRPr="00B565B9">
        <w:rPr>
          <w:rFonts w:ascii="Times New Roman" w:hAnsi="Times New Roman" w:cs="Times New Roman"/>
        </w:rPr>
        <w:t>satisfy the basic needs of workers and their families</w:t>
      </w:r>
      <w:r w:rsidR="008E4121" w:rsidRPr="00B565B9">
        <w:rPr>
          <w:rFonts w:ascii="Times New Roman" w:hAnsi="Times New Roman" w:cs="Times New Roman"/>
        </w:rPr>
        <w:t>’</w:t>
      </w:r>
      <w:bookmarkEnd w:id="0"/>
      <w:r w:rsidR="001A4EAE" w:rsidRPr="00B565B9">
        <w:rPr>
          <w:rFonts w:ascii="Times New Roman" w:hAnsi="Times New Roman" w:cs="Times New Roman"/>
        </w:rPr>
        <w:t>.</w:t>
      </w:r>
      <w:r w:rsidR="00846B6D" w:rsidRPr="00B565B9">
        <w:rPr>
          <w:rFonts w:ascii="Times New Roman" w:hAnsi="Times New Roman" w:cs="Times New Roman"/>
        </w:rPr>
        <w:t xml:space="preserve"> </w:t>
      </w:r>
    </w:p>
    <w:p w14:paraId="49875CC9" w14:textId="58DAFB2C" w:rsidR="008E4121" w:rsidRPr="00B565B9" w:rsidRDefault="008E4121" w:rsidP="00324F73">
      <w:pPr>
        <w:spacing w:line="480" w:lineRule="auto"/>
        <w:jc w:val="both"/>
        <w:rPr>
          <w:rFonts w:ascii="Times New Roman" w:hAnsi="Times New Roman" w:cs="Times New Roman"/>
          <w:color w:val="000000" w:themeColor="text1"/>
        </w:rPr>
      </w:pPr>
      <w:r w:rsidRPr="00B565B9">
        <w:rPr>
          <w:rFonts w:ascii="Times New Roman" w:hAnsi="Times New Roman" w:cs="Times New Roman"/>
        </w:rPr>
        <w:t xml:space="preserve">Assessing </w:t>
      </w:r>
      <w:r w:rsidR="00880A79" w:rsidRPr="00B565B9">
        <w:rPr>
          <w:rFonts w:ascii="Times New Roman" w:hAnsi="Times New Roman" w:cs="Times New Roman"/>
        </w:rPr>
        <w:t xml:space="preserve">whether a </w:t>
      </w:r>
      <w:r w:rsidR="00C02BA9">
        <w:rPr>
          <w:rFonts w:ascii="Times New Roman" w:hAnsi="Times New Roman" w:cs="Times New Roman"/>
        </w:rPr>
        <w:t xml:space="preserve">compliant or </w:t>
      </w:r>
      <w:r w:rsidR="00880A79" w:rsidRPr="00B565B9">
        <w:rPr>
          <w:rFonts w:ascii="Times New Roman" w:hAnsi="Times New Roman" w:cs="Times New Roman"/>
        </w:rPr>
        <w:t xml:space="preserve">living wage is attained </w:t>
      </w:r>
      <w:r w:rsidR="000E51FB" w:rsidRPr="00B565B9">
        <w:rPr>
          <w:rFonts w:ascii="Times New Roman" w:hAnsi="Times New Roman" w:cs="Times New Roman"/>
        </w:rPr>
        <w:t xml:space="preserve">requires the examination of existing wage data generally conducted </w:t>
      </w:r>
      <w:r w:rsidR="007A1AA7" w:rsidRPr="00B565B9">
        <w:rPr>
          <w:rFonts w:ascii="Times New Roman" w:hAnsi="Times New Roman" w:cs="Times New Roman"/>
        </w:rPr>
        <w:t xml:space="preserve">through the medium of a social audit and measured against </w:t>
      </w:r>
      <w:r w:rsidR="00C02BA9">
        <w:rPr>
          <w:rFonts w:ascii="Times New Roman" w:hAnsi="Times New Roman" w:cs="Times New Roman"/>
        </w:rPr>
        <w:t xml:space="preserve">national legislation and </w:t>
      </w:r>
      <w:r w:rsidR="007A1AA7" w:rsidRPr="00B565B9">
        <w:rPr>
          <w:rFonts w:ascii="Times New Roman" w:hAnsi="Times New Roman" w:cs="Times New Roman"/>
        </w:rPr>
        <w:t>a credible living wage benchmark</w:t>
      </w:r>
      <w:r w:rsidR="000D6B26" w:rsidRPr="00B565B9">
        <w:rPr>
          <w:rFonts w:ascii="Times New Roman" w:hAnsi="Times New Roman" w:cs="Times New Roman"/>
        </w:rPr>
        <w:t xml:space="preserve">. Guidance on </w:t>
      </w:r>
      <w:r w:rsidR="000904EA" w:rsidRPr="00B565B9">
        <w:rPr>
          <w:rFonts w:ascii="Times New Roman" w:hAnsi="Times New Roman" w:cs="Times New Roman"/>
        </w:rPr>
        <w:t>both</w:t>
      </w:r>
      <w:r w:rsidR="000D6B26" w:rsidRPr="00B565B9">
        <w:rPr>
          <w:rFonts w:ascii="Times New Roman" w:hAnsi="Times New Roman" w:cs="Times New Roman"/>
        </w:rPr>
        <w:t xml:space="preserve"> metrics </w:t>
      </w:r>
      <w:r w:rsidR="00D4657C" w:rsidRPr="00B565B9">
        <w:rPr>
          <w:rFonts w:ascii="Times New Roman" w:hAnsi="Times New Roman" w:cs="Times New Roman"/>
        </w:rPr>
        <w:t>continues to progress</w:t>
      </w:r>
      <w:r w:rsidR="005D128D" w:rsidRPr="00B565B9">
        <w:rPr>
          <w:rFonts w:ascii="Times New Roman" w:hAnsi="Times New Roman" w:cs="Times New Roman"/>
        </w:rPr>
        <w:t xml:space="preserve"> with the Global </w:t>
      </w:r>
      <w:r w:rsidR="00773A22" w:rsidRPr="00B565B9">
        <w:rPr>
          <w:rFonts w:ascii="Times New Roman" w:hAnsi="Times New Roman" w:cs="Times New Roman"/>
        </w:rPr>
        <w:t xml:space="preserve">Labour </w:t>
      </w:r>
      <w:r w:rsidR="000904EA" w:rsidRPr="00B565B9">
        <w:rPr>
          <w:rFonts w:ascii="Times New Roman" w:hAnsi="Times New Roman" w:cs="Times New Roman"/>
        </w:rPr>
        <w:t>Institute</w:t>
      </w:r>
      <w:r w:rsidR="00CF780A" w:rsidRPr="00B565B9">
        <w:rPr>
          <w:rFonts w:ascii="Times New Roman" w:hAnsi="Times New Roman" w:cs="Times New Roman"/>
        </w:rPr>
        <w:t>’s</w:t>
      </w:r>
      <w:r w:rsidR="000904EA" w:rsidRPr="00B565B9">
        <w:rPr>
          <w:rFonts w:ascii="Times New Roman" w:hAnsi="Times New Roman" w:cs="Times New Roman"/>
        </w:rPr>
        <w:t xml:space="preserve"> recent publication</w:t>
      </w:r>
      <w:r w:rsidR="000904EA" w:rsidRPr="00B565B9">
        <w:rPr>
          <w:rStyle w:val="FootnoteReference"/>
          <w:rFonts w:ascii="Times New Roman" w:hAnsi="Times New Roman" w:cs="Times New Roman"/>
        </w:rPr>
        <w:footnoteReference w:id="5"/>
      </w:r>
      <w:r w:rsidR="008A211B" w:rsidRPr="00B565B9">
        <w:rPr>
          <w:rFonts w:ascii="Times New Roman" w:hAnsi="Times New Roman" w:cs="Times New Roman"/>
        </w:rPr>
        <w:t xml:space="preserve"> seeking to quantify</w:t>
      </w:r>
      <w:r w:rsidR="007C7255" w:rsidRPr="00B565B9">
        <w:rPr>
          <w:rFonts w:ascii="Times New Roman" w:hAnsi="Times New Roman" w:cs="Times New Roman"/>
        </w:rPr>
        <w:t xml:space="preserve"> due diligence labour outcomes</w:t>
      </w:r>
      <w:r w:rsidR="00215576" w:rsidRPr="00B565B9">
        <w:rPr>
          <w:rFonts w:ascii="Times New Roman" w:hAnsi="Times New Roman" w:cs="Times New Roman"/>
        </w:rPr>
        <w:t>,</w:t>
      </w:r>
      <w:r w:rsidR="007C7255" w:rsidRPr="00B565B9">
        <w:rPr>
          <w:rFonts w:ascii="Times New Roman" w:hAnsi="Times New Roman" w:cs="Times New Roman"/>
        </w:rPr>
        <w:t xml:space="preserve"> and</w:t>
      </w:r>
      <w:r w:rsidR="00A352AC" w:rsidRPr="00B565B9">
        <w:rPr>
          <w:rFonts w:ascii="Times New Roman" w:hAnsi="Times New Roman" w:cs="Times New Roman"/>
        </w:rPr>
        <w:t xml:space="preserve"> </w:t>
      </w:r>
      <w:r w:rsidR="00CF780A" w:rsidRPr="00B565B9">
        <w:rPr>
          <w:rFonts w:ascii="Times New Roman" w:hAnsi="Times New Roman" w:cs="Times New Roman"/>
        </w:rPr>
        <w:t>several</w:t>
      </w:r>
      <w:r w:rsidR="00A352AC" w:rsidRPr="00B565B9">
        <w:rPr>
          <w:rFonts w:ascii="Times New Roman" w:hAnsi="Times New Roman" w:cs="Times New Roman"/>
        </w:rPr>
        <w:t xml:space="preserve"> organisations providing </w:t>
      </w:r>
      <w:r w:rsidR="0001069B" w:rsidRPr="00B565B9">
        <w:rPr>
          <w:rFonts w:ascii="Times New Roman" w:hAnsi="Times New Roman" w:cs="Times New Roman"/>
        </w:rPr>
        <w:t xml:space="preserve">a range of </w:t>
      </w:r>
      <w:r w:rsidR="00CF4EB5" w:rsidRPr="00B565B9">
        <w:rPr>
          <w:rFonts w:ascii="Times New Roman" w:hAnsi="Times New Roman" w:cs="Times New Roman"/>
        </w:rPr>
        <w:t xml:space="preserve">macro and micro </w:t>
      </w:r>
      <w:r w:rsidR="0001069B" w:rsidRPr="00B565B9">
        <w:rPr>
          <w:rFonts w:ascii="Times New Roman" w:hAnsi="Times New Roman" w:cs="Times New Roman"/>
        </w:rPr>
        <w:t xml:space="preserve">living wage benchmarks for </w:t>
      </w:r>
      <w:r w:rsidR="007F5C97" w:rsidRPr="00B565B9">
        <w:rPr>
          <w:rFonts w:ascii="Times New Roman" w:hAnsi="Times New Roman" w:cs="Times New Roman"/>
        </w:rPr>
        <w:t>supply countries</w:t>
      </w:r>
      <w:r w:rsidR="002D2265" w:rsidRPr="00B565B9">
        <w:rPr>
          <w:rFonts w:ascii="Times New Roman" w:hAnsi="Times New Roman" w:cs="Times New Roman"/>
        </w:rPr>
        <w:t xml:space="preserve">, most notably </w:t>
      </w:r>
      <w:r w:rsidR="0027078D" w:rsidRPr="00B565B9">
        <w:rPr>
          <w:rFonts w:ascii="Times New Roman" w:hAnsi="Times New Roman" w:cs="Times New Roman"/>
        </w:rPr>
        <w:t>t</w:t>
      </w:r>
      <w:r w:rsidR="002D2265" w:rsidRPr="00B565B9">
        <w:rPr>
          <w:rFonts w:ascii="Times New Roman" w:hAnsi="Times New Roman" w:cs="Times New Roman"/>
        </w:rPr>
        <w:t>he Gl</w:t>
      </w:r>
      <w:r w:rsidR="0027078D" w:rsidRPr="00B565B9">
        <w:rPr>
          <w:rFonts w:ascii="Times New Roman" w:hAnsi="Times New Roman" w:cs="Times New Roman"/>
        </w:rPr>
        <w:t>o</w:t>
      </w:r>
      <w:r w:rsidR="002D2265" w:rsidRPr="00B565B9">
        <w:rPr>
          <w:rFonts w:ascii="Times New Roman" w:hAnsi="Times New Roman" w:cs="Times New Roman"/>
        </w:rPr>
        <w:t xml:space="preserve">bal Living Wage Coalition, </w:t>
      </w:r>
      <w:r w:rsidR="0027078D" w:rsidRPr="00B565B9">
        <w:rPr>
          <w:rFonts w:ascii="Times New Roman" w:hAnsi="Times New Roman" w:cs="Times New Roman"/>
        </w:rPr>
        <w:t>t</w:t>
      </w:r>
      <w:r w:rsidR="002D2265" w:rsidRPr="00B565B9">
        <w:rPr>
          <w:rFonts w:ascii="Times New Roman" w:hAnsi="Times New Roman" w:cs="Times New Roman"/>
        </w:rPr>
        <w:t>he Asia Floor Wage and the Wage Indicator Foundation</w:t>
      </w:r>
      <w:r w:rsidR="00CF780A" w:rsidRPr="00B565B9">
        <w:rPr>
          <w:rFonts w:ascii="Times New Roman" w:hAnsi="Times New Roman" w:cs="Times New Roman"/>
        </w:rPr>
        <w:t>.</w:t>
      </w:r>
      <w:r w:rsidR="00CF4EB5" w:rsidRPr="00B565B9">
        <w:rPr>
          <w:rStyle w:val="FootnoteReference"/>
          <w:rFonts w:ascii="Times New Roman" w:hAnsi="Times New Roman" w:cs="Times New Roman"/>
        </w:rPr>
        <w:footnoteReference w:id="6"/>
      </w:r>
      <w:r w:rsidR="007F5C97" w:rsidRPr="00B565B9">
        <w:rPr>
          <w:rFonts w:ascii="Times New Roman" w:hAnsi="Times New Roman" w:cs="Times New Roman"/>
        </w:rPr>
        <w:t xml:space="preserve"> </w:t>
      </w:r>
      <w:r w:rsidR="00FE2E9B" w:rsidRPr="00B565B9">
        <w:rPr>
          <w:rFonts w:ascii="Times New Roman" w:hAnsi="Times New Roman" w:cs="Times New Roman"/>
        </w:rPr>
        <w:t xml:space="preserve"> </w:t>
      </w:r>
    </w:p>
    <w:p w14:paraId="0ED3A887" w14:textId="7C94DED3" w:rsidR="00CD3D60" w:rsidRPr="00B565B9" w:rsidRDefault="009A565B" w:rsidP="002376A1">
      <w:pPr>
        <w:spacing w:line="480" w:lineRule="auto"/>
        <w:jc w:val="both"/>
        <w:rPr>
          <w:rFonts w:ascii="Times New Roman" w:hAnsi="Times New Roman" w:cs="Times New Roman"/>
        </w:rPr>
      </w:pPr>
      <w:r w:rsidRPr="00B565B9">
        <w:rPr>
          <w:rFonts w:ascii="Times New Roman" w:hAnsi="Times New Roman" w:cs="Times New Roman"/>
        </w:rPr>
        <w:t xml:space="preserve">A major </w:t>
      </w:r>
      <w:r w:rsidR="00795844" w:rsidRPr="00B565B9">
        <w:rPr>
          <w:rFonts w:ascii="Times New Roman" w:hAnsi="Times New Roman" w:cs="Times New Roman"/>
        </w:rPr>
        <w:t xml:space="preserve">ongoing </w:t>
      </w:r>
      <w:r w:rsidRPr="00B565B9">
        <w:rPr>
          <w:rFonts w:ascii="Times New Roman" w:hAnsi="Times New Roman" w:cs="Times New Roman"/>
        </w:rPr>
        <w:t xml:space="preserve">problem </w:t>
      </w:r>
      <w:r w:rsidR="00795844" w:rsidRPr="00B565B9">
        <w:rPr>
          <w:rFonts w:ascii="Times New Roman" w:hAnsi="Times New Roman" w:cs="Times New Roman"/>
        </w:rPr>
        <w:t xml:space="preserve">is that the whole living wage debate </w:t>
      </w:r>
      <w:r w:rsidR="00C611A6" w:rsidRPr="00B565B9">
        <w:rPr>
          <w:rFonts w:ascii="Times New Roman" w:hAnsi="Times New Roman" w:cs="Times New Roman"/>
        </w:rPr>
        <w:t xml:space="preserve">continues to be framed </w:t>
      </w:r>
      <w:r w:rsidR="00795844" w:rsidRPr="00B565B9">
        <w:rPr>
          <w:rFonts w:ascii="Times New Roman" w:hAnsi="Times New Roman" w:cs="Times New Roman"/>
        </w:rPr>
        <w:t>as if buying companies were the employers</w:t>
      </w:r>
      <w:r w:rsidR="00413764" w:rsidRPr="00B565B9">
        <w:rPr>
          <w:rFonts w:ascii="Times New Roman" w:hAnsi="Times New Roman" w:cs="Times New Roman"/>
        </w:rPr>
        <w:t xml:space="preserve"> </w:t>
      </w:r>
      <w:r w:rsidR="00C21932" w:rsidRPr="00B565B9">
        <w:rPr>
          <w:rFonts w:ascii="Times New Roman" w:hAnsi="Times New Roman" w:cs="Times New Roman"/>
        </w:rPr>
        <w:t>with</w:t>
      </w:r>
      <w:r w:rsidR="00413764" w:rsidRPr="00B565B9">
        <w:rPr>
          <w:rFonts w:ascii="Times New Roman" w:hAnsi="Times New Roman" w:cs="Times New Roman"/>
        </w:rPr>
        <w:t xml:space="preserve"> metrics geared to </w:t>
      </w:r>
      <w:r w:rsidR="005F78F9" w:rsidRPr="00B565B9">
        <w:rPr>
          <w:rFonts w:ascii="Times New Roman" w:hAnsi="Times New Roman" w:cs="Times New Roman"/>
        </w:rPr>
        <w:t>auditing</w:t>
      </w:r>
      <w:r w:rsidR="007B4082" w:rsidRPr="00B565B9">
        <w:rPr>
          <w:rFonts w:ascii="Times New Roman" w:hAnsi="Times New Roman" w:cs="Times New Roman"/>
        </w:rPr>
        <w:t xml:space="preserve"> </w:t>
      </w:r>
      <w:r w:rsidR="000565C6" w:rsidRPr="00B565B9">
        <w:rPr>
          <w:rFonts w:ascii="Times New Roman" w:hAnsi="Times New Roman" w:cs="Times New Roman"/>
        </w:rPr>
        <w:t xml:space="preserve">a supplier’s remuneration package as if the buying company </w:t>
      </w:r>
      <w:r w:rsidR="00E749C7" w:rsidRPr="00B565B9">
        <w:rPr>
          <w:rFonts w:ascii="Times New Roman" w:hAnsi="Times New Roman" w:cs="Times New Roman"/>
        </w:rPr>
        <w:t>was wholly responsible for th</w:t>
      </w:r>
      <w:r w:rsidR="00641A74" w:rsidRPr="00B565B9">
        <w:rPr>
          <w:rFonts w:ascii="Times New Roman" w:hAnsi="Times New Roman" w:cs="Times New Roman"/>
        </w:rPr>
        <w:t>at</w:t>
      </w:r>
      <w:r w:rsidR="005F78F9" w:rsidRPr="00B565B9">
        <w:rPr>
          <w:rFonts w:ascii="Times New Roman" w:hAnsi="Times New Roman" w:cs="Times New Roman"/>
        </w:rPr>
        <w:t xml:space="preserve"> figure. </w:t>
      </w:r>
      <w:r w:rsidR="00641A74" w:rsidRPr="00B565B9">
        <w:rPr>
          <w:rFonts w:ascii="Times New Roman" w:hAnsi="Times New Roman" w:cs="Times New Roman"/>
        </w:rPr>
        <w:t xml:space="preserve"> </w:t>
      </w:r>
      <w:r w:rsidR="00413764" w:rsidRPr="00B565B9">
        <w:rPr>
          <w:rFonts w:ascii="Times New Roman" w:hAnsi="Times New Roman" w:cs="Times New Roman"/>
        </w:rPr>
        <w:t xml:space="preserve"> </w:t>
      </w:r>
      <w:r w:rsidR="00236D19" w:rsidRPr="00B565B9">
        <w:rPr>
          <w:rFonts w:ascii="Times New Roman" w:hAnsi="Times New Roman" w:cs="Times New Roman"/>
          <w:color w:val="000000" w:themeColor="text1"/>
        </w:rPr>
        <w:t xml:space="preserve">In an outsourced </w:t>
      </w:r>
      <w:r w:rsidR="00C76D9F" w:rsidRPr="00B565B9">
        <w:rPr>
          <w:rFonts w:ascii="Times New Roman" w:hAnsi="Times New Roman" w:cs="Times New Roman"/>
          <w:color w:val="000000" w:themeColor="text1"/>
        </w:rPr>
        <w:t>system of apparel production</w:t>
      </w:r>
      <w:r w:rsidR="00E34858" w:rsidRPr="00B565B9">
        <w:rPr>
          <w:rFonts w:ascii="Times New Roman" w:hAnsi="Times New Roman" w:cs="Times New Roman"/>
          <w:color w:val="000000" w:themeColor="text1"/>
        </w:rPr>
        <w:t xml:space="preserve"> this is palpabl</w:t>
      </w:r>
      <w:r w:rsidR="00765943" w:rsidRPr="00B565B9">
        <w:rPr>
          <w:rFonts w:ascii="Times New Roman" w:hAnsi="Times New Roman" w:cs="Times New Roman"/>
        </w:rPr>
        <w:t>y not the case</w:t>
      </w:r>
      <w:r w:rsidR="005D61D6" w:rsidRPr="00B565B9">
        <w:rPr>
          <w:rFonts w:ascii="Times New Roman" w:hAnsi="Times New Roman" w:cs="Times New Roman"/>
        </w:rPr>
        <w:t xml:space="preserve">. </w:t>
      </w:r>
      <w:r w:rsidR="007D3A18" w:rsidRPr="00B565B9">
        <w:rPr>
          <w:rFonts w:ascii="Times New Roman" w:hAnsi="Times New Roman" w:cs="Times New Roman"/>
        </w:rPr>
        <w:t xml:space="preserve">Even before brands and retailers began to shift their sourcing away from their headquarters </w:t>
      </w:r>
      <w:r w:rsidR="00330DFB" w:rsidRPr="00B565B9">
        <w:rPr>
          <w:rFonts w:ascii="Times New Roman" w:hAnsi="Times New Roman" w:cs="Times New Roman"/>
        </w:rPr>
        <w:t>countries,</w:t>
      </w:r>
      <w:r w:rsidR="007D3A18" w:rsidRPr="00B565B9">
        <w:rPr>
          <w:rFonts w:ascii="Times New Roman" w:hAnsi="Times New Roman" w:cs="Times New Roman"/>
        </w:rPr>
        <w:t xml:space="preserve"> </w:t>
      </w:r>
      <w:r w:rsidR="00BE1293" w:rsidRPr="00B565B9">
        <w:rPr>
          <w:rFonts w:ascii="Times New Roman" w:hAnsi="Times New Roman" w:cs="Times New Roman"/>
        </w:rPr>
        <w:t xml:space="preserve">apparel transactions </w:t>
      </w:r>
      <w:r w:rsidR="002120AD" w:rsidRPr="00B565B9">
        <w:rPr>
          <w:rFonts w:ascii="Times New Roman" w:hAnsi="Times New Roman" w:cs="Times New Roman"/>
        </w:rPr>
        <w:t xml:space="preserve">involved buyers </w:t>
      </w:r>
      <w:r w:rsidR="008772A5" w:rsidRPr="00B565B9">
        <w:rPr>
          <w:rFonts w:ascii="Times New Roman" w:hAnsi="Times New Roman" w:cs="Times New Roman"/>
        </w:rPr>
        <w:t xml:space="preserve">booking and buying </w:t>
      </w:r>
      <w:r w:rsidR="004D4090" w:rsidRPr="00B565B9">
        <w:rPr>
          <w:rFonts w:ascii="Times New Roman" w:hAnsi="Times New Roman" w:cs="Times New Roman"/>
        </w:rPr>
        <w:t xml:space="preserve">production </w:t>
      </w:r>
      <w:r w:rsidR="00765943" w:rsidRPr="00B565B9">
        <w:rPr>
          <w:rFonts w:ascii="Times New Roman" w:hAnsi="Times New Roman" w:cs="Times New Roman"/>
        </w:rPr>
        <w:t xml:space="preserve">capacity </w:t>
      </w:r>
      <w:r w:rsidR="004D4090" w:rsidRPr="00B565B9">
        <w:rPr>
          <w:rFonts w:ascii="Times New Roman" w:hAnsi="Times New Roman" w:cs="Times New Roman"/>
        </w:rPr>
        <w:t xml:space="preserve">from their vendors </w:t>
      </w:r>
      <w:r w:rsidR="00765943" w:rsidRPr="00B565B9">
        <w:rPr>
          <w:rFonts w:ascii="Times New Roman" w:hAnsi="Times New Roman" w:cs="Times New Roman"/>
        </w:rPr>
        <w:t xml:space="preserve">in the form of </w:t>
      </w:r>
      <w:r w:rsidR="00765943" w:rsidRPr="00B565B9">
        <w:rPr>
          <w:rFonts w:ascii="Times New Roman" w:hAnsi="Times New Roman" w:cs="Times New Roman"/>
          <w:i/>
          <w:iCs/>
        </w:rPr>
        <w:t>sewing minutes</w:t>
      </w:r>
      <w:r w:rsidR="00765943" w:rsidRPr="00B565B9">
        <w:rPr>
          <w:rFonts w:ascii="Times New Roman" w:hAnsi="Times New Roman" w:cs="Times New Roman"/>
        </w:rPr>
        <w:t>.</w:t>
      </w:r>
      <w:r w:rsidR="004D4090" w:rsidRPr="00B565B9">
        <w:rPr>
          <w:rFonts w:ascii="Times New Roman" w:hAnsi="Times New Roman" w:cs="Times New Roman"/>
        </w:rPr>
        <w:t xml:space="preserve"> </w:t>
      </w:r>
      <w:r w:rsidR="00A31278" w:rsidRPr="00B565B9">
        <w:rPr>
          <w:rFonts w:ascii="Times New Roman" w:hAnsi="Times New Roman" w:cs="Times New Roman"/>
        </w:rPr>
        <w:t>Garment</w:t>
      </w:r>
      <w:r w:rsidR="007C0A74" w:rsidRPr="00B565B9">
        <w:rPr>
          <w:rFonts w:ascii="Times New Roman" w:hAnsi="Times New Roman" w:cs="Times New Roman"/>
        </w:rPr>
        <w:t xml:space="preserve"> </w:t>
      </w:r>
      <w:r w:rsidR="00516D4A" w:rsidRPr="00B565B9">
        <w:rPr>
          <w:rFonts w:ascii="Times New Roman" w:hAnsi="Times New Roman" w:cs="Times New Roman"/>
        </w:rPr>
        <w:t xml:space="preserve">transactions have </w:t>
      </w:r>
      <w:r w:rsidR="007A1B83" w:rsidRPr="00B565B9">
        <w:rPr>
          <w:rFonts w:ascii="Times New Roman" w:hAnsi="Times New Roman" w:cs="Times New Roman"/>
        </w:rPr>
        <w:t xml:space="preserve">thus always </w:t>
      </w:r>
      <w:r w:rsidR="00516D4A" w:rsidRPr="00B565B9">
        <w:rPr>
          <w:rFonts w:ascii="Times New Roman" w:hAnsi="Times New Roman" w:cs="Times New Roman"/>
        </w:rPr>
        <w:t xml:space="preserve">essentially focused </w:t>
      </w:r>
      <w:r w:rsidR="00476AE5" w:rsidRPr="00B565B9">
        <w:rPr>
          <w:rFonts w:ascii="Times New Roman" w:hAnsi="Times New Roman" w:cs="Times New Roman"/>
        </w:rPr>
        <w:t xml:space="preserve">on getting the best </w:t>
      </w:r>
      <w:r w:rsidR="003C1726" w:rsidRPr="00B565B9">
        <w:rPr>
          <w:rFonts w:ascii="Times New Roman" w:hAnsi="Times New Roman" w:cs="Times New Roman"/>
        </w:rPr>
        <w:t xml:space="preserve">manufacturing </w:t>
      </w:r>
      <w:r w:rsidR="00476AE5" w:rsidRPr="00B565B9">
        <w:rPr>
          <w:rFonts w:ascii="Times New Roman" w:hAnsi="Times New Roman" w:cs="Times New Roman"/>
        </w:rPr>
        <w:t xml:space="preserve">price </w:t>
      </w:r>
      <w:r w:rsidR="0005701F" w:rsidRPr="00B565B9">
        <w:rPr>
          <w:rFonts w:ascii="Times New Roman" w:hAnsi="Times New Roman" w:cs="Times New Roman"/>
        </w:rPr>
        <w:t xml:space="preserve">where the value of </w:t>
      </w:r>
      <w:r w:rsidR="002B100A" w:rsidRPr="00B565B9">
        <w:rPr>
          <w:rFonts w:ascii="Times New Roman" w:hAnsi="Times New Roman" w:cs="Times New Roman"/>
        </w:rPr>
        <w:t>the</w:t>
      </w:r>
      <w:r w:rsidR="0005701F" w:rsidRPr="00B565B9">
        <w:rPr>
          <w:rFonts w:ascii="Times New Roman" w:hAnsi="Times New Roman" w:cs="Times New Roman"/>
        </w:rPr>
        <w:t xml:space="preserve"> sewing minute </w:t>
      </w:r>
      <w:r w:rsidR="0054263D" w:rsidRPr="00B565B9">
        <w:rPr>
          <w:rFonts w:ascii="Times New Roman" w:hAnsi="Times New Roman" w:cs="Times New Roman"/>
        </w:rPr>
        <w:t xml:space="preserve">and the number of minutes required to </w:t>
      </w:r>
      <w:r w:rsidR="005C4E33" w:rsidRPr="00B565B9">
        <w:rPr>
          <w:rFonts w:ascii="Times New Roman" w:hAnsi="Times New Roman" w:cs="Times New Roman"/>
        </w:rPr>
        <w:t xml:space="preserve">make a specified garment </w:t>
      </w:r>
      <w:r w:rsidR="00892A84" w:rsidRPr="00B565B9">
        <w:rPr>
          <w:rFonts w:ascii="Times New Roman" w:hAnsi="Times New Roman" w:cs="Times New Roman"/>
        </w:rPr>
        <w:t>continue to be key variables</w:t>
      </w:r>
      <w:r w:rsidR="002B100A" w:rsidRPr="00B565B9">
        <w:rPr>
          <w:rFonts w:ascii="Times New Roman" w:hAnsi="Times New Roman" w:cs="Times New Roman"/>
        </w:rPr>
        <w:t xml:space="preserve">. </w:t>
      </w:r>
      <w:r w:rsidR="00E67DEE" w:rsidRPr="00B565B9">
        <w:rPr>
          <w:rFonts w:ascii="Times New Roman" w:hAnsi="Times New Roman" w:cs="Times New Roman"/>
        </w:rPr>
        <w:t>Dictated by the profit motive</w:t>
      </w:r>
      <w:r w:rsidR="00722187" w:rsidRPr="00B565B9">
        <w:rPr>
          <w:rFonts w:ascii="Times New Roman" w:hAnsi="Times New Roman" w:cs="Times New Roman"/>
        </w:rPr>
        <w:t xml:space="preserve"> as</w:t>
      </w:r>
      <w:r w:rsidR="00EE1B78" w:rsidRPr="00B565B9">
        <w:rPr>
          <w:rFonts w:ascii="Times New Roman" w:hAnsi="Times New Roman" w:cs="Times New Roman"/>
        </w:rPr>
        <w:t xml:space="preserve"> buyers are constrained </w:t>
      </w:r>
      <w:r w:rsidR="0076755C" w:rsidRPr="00B565B9">
        <w:rPr>
          <w:rFonts w:ascii="Times New Roman" w:hAnsi="Times New Roman" w:cs="Times New Roman"/>
        </w:rPr>
        <w:t xml:space="preserve">in their price negotiations </w:t>
      </w:r>
      <w:r w:rsidR="00EE1B78" w:rsidRPr="00B565B9">
        <w:rPr>
          <w:rFonts w:ascii="Times New Roman" w:hAnsi="Times New Roman" w:cs="Times New Roman"/>
        </w:rPr>
        <w:t xml:space="preserve">by </w:t>
      </w:r>
      <w:r w:rsidR="0076755C" w:rsidRPr="00B565B9">
        <w:rPr>
          <w:rFonts w:ascii="Times New Roman" w:hAnsi="Times New Roman" w:cs="Times New Roman"/>
        </w:rPr>
        <w:t xml:space="preserve">annually set </w:t>
      </w:r>
      <w:r w:rsidR="00EE1B78" w:rsidRPr="00B565B9">
        <w:rPr>
          <w:rFonts w:ascii="Times New Roman" w:hAnsi="Times New Roman" w:cs="Times New Roman"/>
        </w:rPr>
        <w:t>target margins</w:t>
      </w:r>
      <w:r w:rsidR="00153618" w:rsidRPr="00B565B9">
        <w:rPr>
          <w:rStyle w:val="FootnoteReference"/>
          <w:rFonts w:ascii="Times New Roman" w:hAnsi="Times New Roman" w:cs="Times New Roman"/>
        </w:rPr>
        <w:footnoteReference w:id="7"/>
      </w:r>
      <w:r w:rsidR="00EE1B78" w:rsidRPr="00B565B9">
        <w:rPr>
          <w:rFonts w:ascii="Times New Roman" w:hAnsi="Times New Roman" w:cs="Times New Roman"/>
        </w:rPr>
        <w:t xml:space="preserve"> and suppliers </w:t>
      </w:r>
      <w:r w:rsidR="00F57B86" w:rsidRPr="00B565B9">
        <w:rPr>
          <w:rFonts w:ascii="Times New Roman" w:hAnsi="Times New Roman" w:cs="Times New Roman"/>
        </w:rPr>
        <w:t>are keen to make their minute price as keen as possible</w:t>
      </w:r>
      <w:r w:rsidR="00FE5168" w:rsidRPr="00B565B9">
        <w:rPr>
          <w:rFonts w:ascii="Times New Roman" w:hAnsi="Times New Roman" w:cs="Times New Roman"/>
        </w:rPr>
        <w:t>,</w:t>
      </w:r>
      <w:r w:rsidR="00F57B86" w:rsidRPr="00B565B9">
        <w:rPr>
          <w:rFonts w:ascii="Times New Roman" w:hAnsi="Times New Roman" w:cs="Times New Roman"/>
        </w:rPr>
        <w:t xml:space="preserve"> </w:t>
      </w:r>
      <w:r w:rsidR="00A64BDD" w:rsidRPr="00B565B9">
        <w:rPr>
          <w:rFonts w:ascii="Times New Roman" w:hAnsi="Times New Roman" w:cs="Times New Roman"/>
        </w:rPr>
        <w:t>the prospect</w:t>
      </w:r>
      <w:r w:rsidR="00ED0A08" w:rsidRPr="00B565B9">
        <w:rPr>
          <w:rFonts w:ascii="Times New Roman" w:hAnsi="Times New Roman" w:cs="Times New Roman"/>
        </w:rPr>
        <w:t>s</w:t>
      </w:r>
      <w:r w:rsidR="00A64BDD" w:rsidRPr="00B565B9">
        <w:rPr>
          <w:rFonts w:ascii="Times New Roman" w:hAnsi="Times New Roman" w:cs="Times New Roman"/>
        </w:rPr>
        <w:t xml:space="preserve"> for </w:t>
      </w:r>
      <w:r w:rsidR="00ED0A08" w:rsidRPr="00B565B9">
        <w:rPr>
          <w:rFonts w:ascii="Times New Roman" w:hAnsi="Times New Roman" w:cs="Times New Roman"/>
        </w:rPr>
        <w:t xml:space="preserve">a living wage are </w:t>
      </w:r>
      <w:r w:rsidR="0081695F" w:rsidRPr="00B565B9">
        <w:rPr>
          <w:rFonts w:ascii="Times New Roman" w:hAnsi="Times New Roman" w:cs="Times New Roman"/>
        </w:rPr>
        <w:t xml:space="preserve">hampered by this </w:t>
      </w:r>
      <w:r w:rsidR="000D4AC4" w:rsidRPr="00B565B9">
        <w:rPr>
          <w:rFonts w:ascii="Times New Roman" w:hAnsi="Times New Roman" w:cs="Times New Roman"/>
        </w:rPr>
        <w:t>cash nexus</w:t>
      </w:r>
      <w:r w:rsidR="008020EC" w:rsidRPr="00B565B9">
        <w:rPr>
          <w:rFonts w:ascii="Times New Roman" w:hAnsi="Times New Roman" w:cs="Times New Roman"/>
        </w:rPr>
        <w:t xml:space="preserve"> in which the worker is trapped</w:t>
      </w:r>
      <w:r w:rsidR="008D6E8D" w:rsidRPr="00B565B9">
        <w:rPr>
          <w:rStyle w:val="FootnoteReference"/>
          <w:rFonts w:ascii="Times New Roman" w:hAnsi="Times New Roman" w:cs="Times New Roman"/>
        </w:rPr>
        <w:footnoteReference w:id="8"/>
      </w:r>
      <w:r w:rsidR="0076755C" w:rsidRPr="00B565B9">
        <w:rPr>
          <w:rFonts w:ascii="Times New Roman" w:hAnsi="Times New Roman" w:cs="Times New Roman"/>
        </w:rPr>
        <w:t xml:space="preserve">. </w:t>
      </w:r>
      <w:r w:rsidR="00FE5168" w:rsidRPr="00B565B9">
        <w:rPr>
          <w:rFonts w:ascii="Times New Roman" w:hAnsi="Times New Roman" w:cs="Times New Roman"/>
        </w:rPr>
        <w:t xml:space="preserve"> </w:t>
      </w:r>
      <w:r w:rsidR="00A8330E" w:rsidRPr="00B565B9">
        <w:rPr>
          <w:rFonts w:ascii="Times New Roman" w:hAnsi="Times New Roman" w:cs="Times New Roman"/>
        </w:rPr>
        <w:t xml:space="preserve">Moreover, </w:t>
      </w:r>
      <w:r w:rsidR="00C931F8" w:rsidRPr="00B565B9">
        <w:rPr>
          <w:rFonts w:ascii="Times New Roman" w:hAnsi="Times New Roman" w:cs="Times New Roman"/>
        </w:rPr>
        <w:t>unless a buying company has a</w:t>
      </w:r>
      <w:r w:rsidR="004E4802" w:rsidRPr="00B565B9">
        <w:rPr>
          <w:rFonts w:ascii="Times New Roman" w:hAnsi="Times New Roman" w:cs="Times New Roman"/>
        </w:rPr>
        <w:t xml:space="preserve"> stable and long term </w:t>
      </w:r>
      <w:r w:rsidR="00C931F8" w:rsidRPr="00B565B9">
        <w:rPr>
          <w:rFonts w:ascii="Times New Roman" w:hAnsi="Times New Roman" w:cs="Times New Roman"/>
        </w:rPr>
        <w:t>ongoing commercial relationship with a vendor</w:t>
      </w:r>
      <w:r w:rsidR="000B32F0" w:rsidRPr="00B565B9">
        <w:rPr>
          <w:rFonts w:ascii="Times New Roman" w:hAnsi="Times New Roman" w:cs="Times New Roman"/>
        </w:rPr>
        <w:t>,</w:t>
      </w:r>
      <w:r w:rsidR="00C931F8" w:rsidRPr="00B565B9">
        <w:rPr>
          <w:rFonts w:ascii="Times New Roman" w:hAnsi="Times New Roman" w:cs="Times New Roman"/>
        </w:rPr>
        <w:t xml:space="preserve"> </w:t>
      </w:r>
      <w:r w:rsidR="004E4802" w:rsidRPr="00B565B9">
        <w:rPr>
          <w:rFonts w:ascii="Times New Roman" w:hAnsi="Times New Roman" w:cs="Times New Roman"/>
        </w:rPr>
        <w:t xml:space="preserve">the volatility of transactions </w:t>
      </w:r>
      <w:r w:rsidR="005B048B" w:rsidRPr="00B565B9">
        <w:rPr>
          <w:rFonts w:ascii="Times New Roman" w:hAnsi="Times New Roman" w:cs="Times New Roman"/>
        </w:rPr>
        <w:t xml:space="preserve">in an increasingly fast fashion </w:t>
      </w:r>
      <w:r w:rsidR="00F30E1D" w:rsidRPr="00B565B9">
        <w:rPr>
          <w:rFonts w:ascii="Times New Roman" w:hAnsi="Times New Roman" w:cs="Times New Roman"/>
        </w:rPr>
        <w:t xml:space="preserve">environment makes it difficult to sustain </w:t>
      </w:r>
      <w:r w:rsidR="005C7A53" w:rsidRPr="00B565B9">
        <w:rPr>
          <w:rFonts w:ascii="Times New Roman" w:hAnsi="Times New Roman" w:cs="Times New Roman"/>
        </w:rPr>
        <w:t xml:space="preserve">the underpinning of real wage </w:t>
      </w:r>
      <w:r w:rsidR="005C7A53" w:rsidRPr="00B565B9">
        <w:rPr>
          <w:rFonts w:ascii="Times New Roman" w:hAnsi="Times New Roman" w:cs="Times New Roman"/>
        </w:rPr>
        <w:lastRenderedPageBreak/>
        <w:t>growth through stable order books</w:t>
      </w:r>
      <w:r w:rsidR="00AA5C63" w:rsidRPr="00B565B9">
        <w:rPr>
          <w:rFonts w:ascii="Times New Roman" w:hAnsi="Times New Roman" w:cs="Times New Roman"/>
        </w:rPr>
        <w:t>.</w:t>
      </w:r>
      <w:r w:rsidR="008F42A8" w:rsidRPr="00B565B9">
        <w:rPr>
          <w:rFonts w:ascii="Times New Roman" w:hAnsi="Times New Roman" w:cs="Times New Roman"/>
        </w:rPr>
        <w:t xml:space="preserve"> </w:t>
      </w:r>
      <w:r w:rsidR="00F431AD" w:rsidRPr="00B565B9">
        <w:rPr>
          <w:rFonts w:ascii="Times New Roman" w:hAnsi="Times New Roman" w:cs="Times New Roman"/>
        </w:rPr>
        <w:t xml:space="preserve"> </w:t>
      </w:r>
      <w:r w:rsidR="00AA5C63" w:rsidRPr="00B565B9">
        <w:rPr>
          <w:rFonts w:ascii="Times New Roman" w:hAnsi="Times New Roman" w:cs="Times New Roman"/>
        </w:rPr>
        <w:t xml:space="preserve">Vendors </w:t>
      </w:r>
      <w:r w:rsidR="00F431AD" w:rsidRPr="00B565B9">
        <w:rPr>
          <w:rFonts w:ascii="Times New Roman" w:hAnsi="Times New Roman" w:cs="Times New Roman"/>
        </w:rPr>
        <w:t>need</w:t>
      </w:r>
      <w:r w:rsidR="008F42A8" w:rsidRPr="00B565B9">
        <w:rPr>
          <w:rFonts w:ascii="Times New Roman" w:hAnsi="Times New Roman" w:cs="Times New Roman"/>
        </w:rPr>
        <w:t xml:space="preserve"> to hedge their bets by maintaining an optimal </w:t>
      </w:r>
      <w:r w:rsidR="0093358E" w:rsidRPr="00B565B9">
        <w:rPr>
          <w:rFonts w:ascii="Times New Roman" w:hAnsi="Times New Roman" w:cs="Times New Roman"/>
        </w:rPr>
        <w:t>number of interested buyers many of whom are keen on finding the cheapest sewing minute</w:t>
      </w:r>
      <w:r w:rsidR="00181057" w:rsidRPr="00B565B9">
        <w:rPr>
          <w:rFonts w:ascii="Times New Roman" w:hAnsi="Times New Roman" w:cs="Times New Roman"/>
        </w:rPr>
        <w:t xml:space="preserve"> and lowest standard times for the garments they wish to order. </w:t>
      </w:r>
      <w:r w:rsidR="001D76B6" w:rsidRPr="00B565B9">
        <w:rPr>
          <w:rFonts w:ascii="Times New Roman" w:hAnsi="Times New Roman" w:cs="Times New Roman"/>
        </w:rPr>
        <w:t xml:space="preserve">Given this </w:t>
      </w:r>
      <w:r w:rsidR="00CD3D60" w:rsidRPr="00B565B9">
        <w:rPr>
          <w:rFonts w:ascii="Times New Roman" w:hAnsi="Times New Roman" w:cs="Times New Roman"/>
        </w:rPr>
        <w:t>fundamental structural problem</w:t>
      </w:r>
      <w:r w:rsidR="00926D82">
        <w:rPr>
          <w:rFonts w:ascii="Times New Roman" w:hAnsi="Times New Roman" w:cs="Times New Roman"/>
        </w:rPr>
        <w:t>,</w:t>
      </w:r>
      <w:r w:rsidR="00CD3D60" w:rsidRPr="00B565B9">
        <w:rPr>
          <w:rFonts w:ascii="Times New Roman" w:hAnsi="Times New Roman" w:cs="Times New Roman"/>
        </w:rPr>
        <w:t xml:space="preserve"> </w:t>
      </w:r>
      <w:r w:rsidR="00E36EA9">
        <w:rPr>
          <w:rFonts w:ascii="Times New Roman" w:hAnsi="Times New Roman" w:cs="Times New Roman"/>
        </w:rPr>
        <w:t>most recently highlighted by the Better Buying Institute</w:t>
      </w:r>
      <w:r w:rsidR="00E36EA9">
        <w:rPr>
          <w:rStyle w:val="FootnoteReference"/>
          <w:rFonts w:ascii="Times New Roman" w:hAnsi="Times New Roman" w:cs="Times New Roman"/>
        </w:rPr>
        <w:footnoteReference w:id="9"/>
      </w:r>
      <w:r w:rsidR="002C0677">
        <w:rPr>
          <w:rFonts w:ascii="Times New Roman" w:hAnsi="Times New Roman" w:cs="Times New Roman"/>
        </w:rPr>
        <w:t xml:space="preserve"> </w:t>
      </w:r>
      <w:r w:rsidR="001D76B6" w:rsidRPr="00B565B9">
        <w:rPr>
          <w:rFonts w:ascii="Times New Roman" w:hAnsi="Times New Roman" w:cs="Times New Roman"/>
        </w:rPr>
        <w:t>h</w:t>
      </w:r>
      <w:r w:rsidR="0042413E" w:rsidRPr="00B565B9">
        <w:rPr>
          <w:rFonts w:ascii="Times New Roman" w:hAnsi="Times New Roman" w:cs="Times New Roman"/>
        </w:rPr>
        <w:t>ow is due diligence</w:t>
      </w:r>
      <w:r w:rsidR="001D76B6" w:rsidRPr="00B565B9">
        <w:rPr>
          <w:rFonts w:ascii="Times New Roman" w:hAnsi="Times New Roman" w:cs="Times New Roman"/>
        </w:rPr>
        <w:t xml:space="preserve"> to be achieved </w:t>
      </w:r>
      <w:r w:rsidR="00D62845" w:rsidRPr="00B565B9">
        <w:rPr>
          <w:rFonts w:ascii="Times New Roman" w:hAnsi="Times New Roman" w:cs="Times New Roman"/>
        </w:rPr>
        <w:t>in real</w:t>
      </w:r>
      <w:r w:rsidR="004B27F3" w:rsidRPr="00B565B9">
        <w:rPr>
          <w:rFonts w:ascii="Times New Roman" w:hAnsi="Times New Roman" w:cs="Times New Roman"/>
        </w:rPr>
        <w:t>is</w:t>
      </w:r>
      <w:r w:rsidR="00D62845" w:rsidRPr="00B565B9">
        <w:rPr>
          <w:rFonts w:ascii="Times New Roman" w:hAnsi="Times New Roman" w:cs="Times New Roman"/>
        </w:rPr>
        <w:t>ing buyers’ code commitments on</w:t>
      </w:r>
      <w:r w:rsidR="004B27F3" w:rsidRPr="00B565B9">
        <w:rPr>
          <w:rFonts w:ascii="Times New Roman" w:hAnsi="Times New Roman" w:cs="Times New Roman"/>
        </w:rPr>
        <w:t xml:space="preserve"> </w:t>
      </w:r>
      <w:r w:rsidR="002C0677">
        <w:rPr>
          <w:rFonts w:ascii="Times New Roman" w:hAnsi="Times New Roman" w:cs="Times New Roman"/>
        </w:rPr>
        <w:t xml:space="preserve">wage compliance and </w:t>
      </w:r>
      <w:r w:rsidR="00D62845" w:rsidRPr="00B565B9">
        <w:rPr>
          <w:rFonts w:ascii="Times New Roman" w:hAnsi="Times New Roman" w:cs="Times New Roman"/>
        </w:rPr>
        <w:t>living wages</w:t>
      </w:r>
      <w:r w:rsidR="004B27F3" w:rsidRPr="00B565B9">
        <w:rPr>
          <w:rFonts w:ascii="Times New Roman" w:hAnsi="Times New Roman" w:cs="Times New Roman"/>
        </w:rPr>
        <w:t>?</w:t>
      </w:r>
      <w:r w:rsidR="00D62845" w:rsidRPr="00B565B9">
        <w:rPr>
          <w:rFonts w:ascii="Times New Roman" w:hAnsi="Times New Roman" w:cs="Times New Roman"/>
        </w:rPr>
        <w:t xml:space="preserve"> </w:t>
      </w:r>
    </w:p>
    <w:p w14:paraId="4635F6CC" w14:textId="04E84383" w:rsidR="00330DFB" w:rsidRPr="00B565B9" w:rsidRDefault="00DE2599" w:rsidP="00330DFB">
      <w:pPr>
        <w:spacing w:line="480" w:lineRule="auto"/>
        <w:jc w:val="both"/>
        <w:rPr>
          <w:rFonts w:ascii="Times New Roman" w:hAnsi="Times New Roman" w:cs="Times New Roman"/>
        </w:rPr>
      </w:pPr>
      <w:r w:rsidRPr="00B565B9">
        <w:rPr>
          <w:rFonts w:ascii="Times New Roman" w:hAnsi="Times New Roman" w:cs="Times New Roman"/>
        </w:rPr>
        <w:t xml:space="preserve">In the </w:t>
      </w:r>
      <w:r w:rsidR="00D02919" w:rsidRPr="00B565B9">
        <w:rPr>
          <w:rFonts w:ascii="Times New Roman" w:hAnsi="Times New Roman" w:cs="Times New Roman"/>
        </w:rPr>
        <w:t>due</w:t>
      </w:r>
      <w:r w:rsidRPr="00B565B9">
        <w:rPr>
          <w:rFonts w:ascii="Times New Roman" w:hAnsi="Times New Roman" w:cs="Times New Roman"/>
        </w:rPr>
        <w:t xml:space="preserve"> diligence guidance provided by the OECD</w:t>
      </w:r>
      <w:r w:rsidR="001242DA" w:rsidRPr="00B565B9">
        <w:rPr>
          <w:rFonts w:ascii="Times New Roman" w:hAnsi="Times New Roman" w:cs="Times New Roman"/>
        </w:rPr>
        <w:t>,</w:t>
      </w:r>
      <w:r w:rsidRPr="00B565B9">
        <w:rPr>
          <w:rFonts w:ascii="Times New Roman" w:hAnsi="Times New Roman" w:cs="Times New Roman"/>
        </w:rPr>
        <w:t xml:space="preserve"> </w:t>
      </w:r>
      <w:r w:rsidR="00022FA4" w:rsidRPr="00B565B9">
        <w:rPr>
          <w:rFonts w:ascii="Times New Roman" w:hAnsi="Times New Roman" w:cs="Times New Roman"/>
        </w:rPr>
        <w:t xml:space="preserve">enterprises are urged to strengthen their management </w:t>
      </w:r>
      <w:r w:rsidR="00671F9F" w:rsidRPr="00B565B9">
        <w:rPr>
          <w:rFonts w:ascii="Times New Roman" w:hAnsi="Times New Roman" w:cs="Times New Roman"/>
        </w:rPr>
        <w:t xml:space="preserve">systems by developing </w:t>
      </w:r>
      <w:r w:rsidR="00330DFB" w:rsidRPr="00B565B9">
        <w:rPr>
          <w:rFonts w:ascii="Times New Roman" w:hAnsi="Times New Roman" w:cs="Times New Roman"/>
          <w:i/>
          <w:iCs/>
        </w:rPr>
        <w:t>pricing models</w:t>
      </w:r>
      <w:r w:rsidR="00330DFB" w:rsidRPr="00B565B9">
        <w:rPr>
          <w:rFonts w:ascii="Times New Roman" w:hAnsi="Times New Roman" w:cs="Times New Roman"/>
        </w:rPr>
        <w:t xml:space="preserve"> that account for the cost of wages, benefits, and investments in decent work</w:t>
      </w:r>
      <w:r w:rsidR="00672E86" w:rsidRPr="00B565B9">
        <w:rPr>
          <w:rStyle w:val="FootnoteReference"/>
          <w:rFonts w:ascii="Times New Roman" w:hAnsi="Times New Roman" w:cs="Times New Roman"/>
        </w:rPr>
        <w:footnoteReference w:id="10"/>
      </w:r>
      <w:r w:rsidR="00330DFB" w:rsidRPr="00B565B9">
        <w:rPr>
          <w:rFonts w:ascii="Times New Roman" w:hAnsi="Times New Roman" w:cs="Times New Roman"/>
        </w:rPr>
        <w:t xml:space="preserve">. </w:t>
      </w:r>
      <w:r w:rsidR="009E0CB4" w:rsidRPr="00B565B9">
        <w:rPr>
          <w:rFonts w:ascii="Times New Roman" w:hAnsi="Times New Roman" w:cs="Times New Roman"/>
        </w:rPr>
        <w:t>T</w:t>
      </w:r>
      <w:r w:rsidR="00671F9F" w:rsidRPr="00B565B9">
        <w:rPr>
          <w:rFonts w:ascii="Times New Roman" w:hAnsi="Times New Roman" w:cs="Times New Roman"/>
        </w:rPr>
        <w:t xml:space="preserve">his </w:t>
      </w:r>
      <w:r w:rsidR="00152E25" w:rsidRPr="00B565B9">
        <w:rPr>
          <w:rFonts w:ascii="Times New Roman" w:hAnsi="Times New Roman" w:cs="Times New Roman"/>
        </w:rPr>
        <w:t xml:space="preserve">article </w:t>
      </w:r>
      <w:r w:rsidR="009E0CB4" w:rsidRPr="00B565B9">
        <w:rPr>
          <w:rFonts w:ascii="Times New Roman" w:hAnsi="Times New Roman" w:cs="Times New Roman"/>
        </w:rPr>
        <w:t xml:space="preserve">examines </w:t>
      </w:r>
      <w:r w:rsidR="00BF34D1" w:rsidRPr="00B565B9">
        <w:rPr>
          <w:rFonts w:ascii="Times New Roman" w:hAnsi="Times New Roman" w:cs="Times New Roman"/>
        </w:rPr>
        <w:t>two</w:t>
      </w:r>
      <w:r w:rsidR="00671F9F" w:rsidRPr="00B565B9">
        <w:rPr>
          <w:rFonts w:ascii="Times New Roman" w:hAnsi="Times New Roman" w:cs="Times New Roman"/>
        </w:rPr>
        <w:t xml:space="preserve"> </w:t>
      </w:r>
      <w:r w:rsidR="00615005" w:rsidRPr="00B565B9">
        <w:rPr>
          <w:rFonts w:ascii="Times New Roman" w:hAnsi="Times New Roman" w:cs="Times New Roman"/>
        </w:rPr>
        <w:t xml:space="preserve">existing </w:t>
      </w:r>
      <w:r w:rsidR="00671F9F" w:rsidRPr="00B565B9">
        <w:rPr>
          <w:rFonts w:ascii="Times New Roman" w:hAnsi="Times New Roman" w:cs="Times New Roman"/>
        </w:rPr>
        <w:t xml:space="preserve">efforts </w:t>
      </w:r>
      <w:r w:rsidR="00D02919" w:rsidRPr="00B565B9">
        <w:rPr>
          <w:rFonts w:ascii="Times New Roman" w:hAnsi="Times New Roman" w:cs="Times New Roman"/>
        </w:rPr>
        <w:t xml:space="preserve">developed by two </w:t>
      </w:r>
      <w:r w:rsidR="005003B6" w:rsidRPr="00B565B9">
        <w:rPr>
          <w:rFonts w:ascii="Times New Roman" w:hAnsi="Times New Roman" w:cs="Times New Roman"/>
        </w:rPr>
        <w:t>member-based</w:t>
      </w:r>
      <w:r w:rsidR="00BC5720" w:rsidRPr="00B565B9">
        <w:rPr>
          <w:rFonts w:ascii="Times New Roman" w:hAnsi="Times New Roman" w:cs="Times New Roman"/>
        </w:rPr>
        <w:t xml:space="preserve"> </w:t>
      </w:r>
      <w:r w:rsidR="00D02919" w:rsidRPr="00B565B9">
        <w:rPr>
          <w:rFonts w:ascii="Times New Roman" w:hAnsi="Times New Roman" w:cs="Times New Roman"/>
        </w:rPr>
        <w:t xml:space="preserve">organisations </w:t>
      </w:r>
      <w:r w:rsidR="003A5975" w:rsidRPr="00B565B9">
        <w:rPr>
          <w:rFonts w:ascii="Times New Roman" w:hAnsi="Times New Roman" w:cs="Times New Roman"/>
        </w:rPr>
        <w:t xml:space="preserve">representing brands and retailers </w:t>
      </w:r>
      <w:r w:rsidR="00D02919" w:rsidRPr="00B565B9">
        <w:rPr>
          <w:rFonts w:ascii="Times New Roman" w:hAnsi="Times New Roman" w:cs="Times New Roman"/>
        </w:rPr>
        <w:t>which have risen to this task</w:t>
      </w:r>
      <w:r w:rsidR="004B27F3" w:rsidRPr="00B565B9">
        <w:rPr>
          <w:rFonts w:ascii="Times New Roman" w:hAnsi="Times New Roman" w:cs="Times New Roman"/>
        </w:rPr>
        <w:t xml:space="preserve"> as part of </w:t>
      </w:r>
      <w:r w:rsidR="000816C5" w:rsidRPr="00B565B9">
        <w:rPr>
          <w:rFonts w:ascii="Times New Roman" w:hAnsi="Times New Roman" w:cs="Times New Roman"/>
        </w:rPr>
        <w:t xml:space="preserve">wider initiatives to address purchasing practices of their </w:t>
      </w:r>
      <w:r w:rsidR="0097090F" w:rsidRPr="00B565B9">
        <w:rPr>
          <w:rFonts w:ascii="Times New Roman" w:hAnsi="Times New Roman" w:cs="Times New Roman"/>
        </w:rPr>
        <w:t>constituents</w:t>
      </w:r>
      <w:r w:rsidR="00D02919" w:rsidRPr="00B565B9">
        <w:rPr>
          <w:rFonts w:ascii="Times New Roman" w:hAnsi="Times New Roman" w:cs="Times New Roman"/>
        </w:rPr>
        <w:t xml:space="preserve">: the Dutch based Fair Wear Foundation </w:t>
      </w:r>
      <w:r w:rsidR="00246EE1" w:rsidRPr="00B565B9">
        <w:rPr>
          <w:rFonts w:ascii="Times New Roman" w:hAnsi="Times New Roman" w:cs="Times New Roman"/>
        </w:rPr>
        <w:t xml:space="preserve">and </w:t>
      </w:r>
      <w:r w:rsidR="00BC5720" w:rsidRPr="00B565B9">
        <w:rPr>
          <w:rFonts w:ascii="Times New Roman" w:hAnsi="Times New Roman" w:cs="Times New Roman"/>
        </w:rPr>
        <w:t xml:space="preserve">the </w:t>
      </w:r>
      <w:r w:rsidR="00246EE1" w:rsidRPr="00B565B9">
        <w:rPr>
          <w:rFonts w:ascii="Times New Roman" w:hAnsi="Times New Roman" w:cs="Times New Roman"/>
        </w:rPr>
        <w:t xml:space="preserve">Action on Living Wages </w:t>
      </w:r>
      <w:r w:rsidR="00BC5720" w:rsidRPr="00B565B9">
        <w:rPr>
          <w:rFonts w:ascii="Times New Roman" w:hAnsi="Times New Roman" w:cs="Times New Roman"/>
        </w:rPr>
        <w:t>initiative headquartered in Berlin</w:t>
      </w:r>
      <w:r w:rsidR="00C93317" w:rsidRPr="00B565B9">
        <w:rPr>
          <w:rStyle w:val="FootnoteReference"/>
          <w:rFonts w:ascii="Times New Roman" w:hAnsi="Times New Roman" w:cs="Times New Roman"/>
        </w:rPr>
        <w:footnoteReference w:id="11"/>
      </w:r>
      <w:r w:rsidR="00BC5720" w:rsidRPr="00B565B9">
        <w:rPr>
          <w:rFonts w:ascii="Times New Roman" w:hAnsi="Times New Roman" w:cs="Times New Roman"/>
        </w:rPr>
        <w:t>.</w:t>
      </w:r>
      <w:r w:rsidR="003A5975" w:rsidRPr="00B565B9">
        <w:rPr>
          <w:rFonts w:ascii="Times New Roman" w:hAnsi="Times New Roman" w:cs="Times New Roman"/>
        </w:rPr>
        <w:t xml:space="preserve"> </w:t>
      </w:r>
      <w:r w:rsidR="00345E66" w:rsidRPr="00B565B9">
        <w:rPr>
          <w:rFonts w:ascii="Times New Roman" w:hAnsi="Times New Roman" w:cs="Times New Roman"/>
        </w:rPr>
        <w:t>To</w:t>
      </w:r>
      <w:r w:rsidR="003A5975" w:rsidRPr="00B565B9">
        <w:rPr>
          <w:rFonts w:ascii="Times New Roman" w:hAnsi="Times New Roman" w:cs="Times New Roman"/>
        </w:rPr>
        <w:t xml:space="preserve"> examine the limits and possibilities of these approaches it is necessary to clarify the existing approach</w:t>
      </w:r>
      <w:r w:rsidR="00A01785" w:rsidRPr="00B565B9">
        <w:rPr>
          <w:rFonts w:ascii="Times New Roman" w:hAnsi="Times New Roman" w:cs="Times New Roman"/>
        </w:rPr>
        <w:t xml:space="preserve"> to pricing in the industry. </w:t>
      </w:r>
      <w:r w:rsidR="00217670" w:rsidRPr="00B565B9">
        <w:rPr>
          <w:rFonts w:ascii="Times New Roman" w:hAnsi="Times New Roman" w:cs="Times New Roman"/>
        </w:rPr>
        <w:t xml:space="preserve">The conclusions </w:t>
      </w:r>
      <w:r w:rsidR="00264F2D" w:rsidRPr="00B565B9">
        <w:rPr>
          <w:rFonts w:ascii="Times New Roman" w:hAnsi="Times New Roman" w:cs="Times New Roman"/>
        </w:rPr>
        <w:t xml:space="preserve">arising </w:t>
      </w:r>
      <w:r w:rsidR="00A01785" w:rsidRPr="00B565B9">
        <w:rPr>
          <w:rFonts w:ascii="Times New Roman" w:hAnsi="Times New Roman" w:cs="Times New Roman"/>
        </w:rPr>
        <w:t xml:space="preserve">out of </w:t>
      </w:r>
      <w:r w:rsidR="00217670" w:rsidRPr="00B565B9">
        <w:rPr>
          <w:rFonts w:ascii="Times New Roman" w:hAnsi="Times New Roman" w:cs="Times New Roman"/>
        </w:rPr>
        <w:t xml:space="preserve">this </w:t>
      </w:r>
      <w:r w:rsidR="00A01785" w:rsidRPr="00B565B9">
        <w:rPr>
          <w:rFonts w:ascii="Times New Roman" w:hAnsi="Times New Roman" w:cs="Times New Roman"/>
        </w:rPr>
        <w:t xml:space="preserve">analysis have implications for the </w:t>
      </w:r>
      <w:r w:rsidR="005003B6" w:rsidRPr="00B565B9">
        <w:rPr>
          <w:rFonts w:ascii="Times New Roman" w:hAnsi="Times New Roman" w:cs="Times New Roman"/>
        </w:rPr>
        <w:t xml:space="preserve">existing business model governing the sector </w:t>
      </w:r>
      <w:r w:rsidR="00731A9A" w:rsidRPr="00B565B9">
        <w:rPr>
          <w:rFonts w:ascii="Times New Roman" w:hAnsi="Times New Roman" w:cs="Times New Roman"/>
        </w:rPr>
        <w:t xml:space="preserve">and a way forward </w:t>
      </w:r>
      <w:r w:rsidR="00FD6E73" w:rsidRPr="00B565B9">
        <w:rPr>
          <w:rFonts w:ascii="Times New Roman" w:hAnsi="Times New Roman" w:cs="Times New Roman"/>
        </w:rPr>
        <w:t xml:space="preserve">is posited </w:t>
      </w:r>
      <w:r w:rsidR="006504FA" w:rsidRPr="00B565B9">
        <w:rPr>
          <w:rFonts w:ascii="Times New Roman" w:hAnsi="Times New Roman" w:cs="Times New Roman"/>
        </w:rPr>
        <w:t xml:space="preserve">in </w:t>
      </w:r>
      <w:r w:rsidR="00731A9A" w:rsidRPr="00B565B9">
        <w:rPr>
          <w:rFonts w:ascii="Times New Roman" w:hAnsi="Times New Roman" w:cs="Times New Roman"/>
        </w:rPr>
        <w:t xml:space="preserve">which </w:t>
      </w:r>
      <w:r w:rsidR="006504FA" w:rsidRPr="00B565B9">
        <w:rPr>
          <w:rFonts w:ascii="Times New Roman" w:hAnsi="Times New Roman" w:cs="Times New Roman"/>
        </w:rPr>
        <w:t xml:space="preserve">buying companies could deliver a living wage </w:t>
      </w:r>
      <w:r w:rsidR="007F087A" w:rsidRPr="00B565B9">
        <w:rPr>
          <w:rFonts w:ascii="Times New Roman" w:hAnsi="Times New Roman" w:cs="Times New Roman"/>
        </w:rPr>
        <w:t xml:space="preserve">in whole as a </w:t>
      </w:r>
      <w:r w:rsidR="00FD6E73" w:rsidRPr="00B565B9">
        <w:rPr>
          <w:rFonts w:ascii="Times New Roman" w:hAnsi="Times New Roman" w:cs="Times New Roman"/>
        </w:rPr>
        <w:t>joint</w:t>
      </w:r>
      <w:r w:rsidR="009F23B5" w:rsidRPr="00B565B9">
        <w:rPr>
          <w:rFonts w:ascii="Times New Roman" w:hAnsi="Times New Roman" w:cs="Times New Roman"/>
        </w:rPr>
        <w:t xml:space="preserve"> </w:t>
      </w:r>
      <w:r w:rsidR="007F087A" w:rsidRPr="00B565B9">
        <w:rPr>
          <w:rFonts w:ascii="Times New Roman" w:hAnsi="Times New Roman" w:cs="Times New Roman"/>
        </w:rPr>
        <w:t>employer</w:t>
      </w:r>
      <w:r w:rsidR="00345E66" w:rsidRPr="00B565B9">
        <w:rPr>
          <w:rFonts w:ascii="Times New Roman" w:hAnsi="Times New Roman" w:cs="Times New Roman"/>
        </w:rPr>
        <w:t>.</w:t>
      </w:r>
      <w:r w:rsidR="007F087A" w:rsidRPr="00B565B9">
        <w:rPr>
          <w:rFonts w:ascii="Times New Roman" w:hAnsi="Times New Roman" w:cs="Times New Roman"/>
        </w:rPr>
        <w:t xml:space="preserve"> </w:t>
      </w:r>
    </w:p>
    <w:p w14:paraId="7CA08BBC" w14:textId="35B3733A" w:rsidR="00AD7997" w:rsidRPr="00B565B9" w:rsidRDefault="00AD7997" w:rsidP="002376A1">
      <w:pPr>
        <w:spacing w:line="480" w:lineRule="auto"/>
        <w:jc w:val="both"/>
        <w:rPr>
          <w:rFonts w:ascii="Times New Roman" w:hAnsi="Times New Roman" w:cs="Times New Roman"/>
          <w:b/>
          <w:bCs/>
          <w:i/>
          <w:iCs/>
        </w:rPr>
      </w:pPr>
      <w:r w:rsidRPr="00B565B9">
        <w:rPr>
          <w:rFonts w:ascii="Times New Roman" w:hAnsi="Times New Roman" w:cs="Times New Roman"/>
          <w:b/>
          <w:bCs/>
          <w:i/>
          <w:iCs/>
        </w:rPr>
        <w:t xml:space="preserve">Pricing </w:t>
      </w:r>
      <w:r w:rsidR="001823A5" w:rsidRPr="00B565B9">
        <w:rPr>
          <w:rFonts w:ascii="Times New Roman" w:hAnsi="Times New Roman" w:cs="Times New Roman"/>
          <w:b/>
          <w:bCs/>
          <w:i/>
          <w:iCs/>
        </w:rPr>
        <w:t xml:space="preserve">and pricing the </w:t>
      </w:r>
      <w:r w:rsidR="00CF6EE0" w:rsidRPr="00B565B9">
        <w:rPr>
          <w:rFonts w:ascii="Times New Roman" w:hAnsi="Times New Roman" w:cs="Times New Roman"/>
          <w:b/>
          <w:bCs/>
          <w:i/>
          <w:iCs/>
        </w:rPr>
        <w:t>labour</w:t>
      </w:r>
      <w:r w:rsidR="001823A5" w:rsidRPr="00B565B9">
        <w:rPr>
          <w:rFonts w:ascii="Times New Roman" w:hAnsi="Times New Roman" w:cs="Times New Roman"/>
          <w:b/>
          <w:bCs/>
          <w:i/>
          <w:iCs/>
        </w:rPr>
        <w:t xml:space="preserve"> input </w:t>
      </w:r>
      <w:r w:rsidRPr="00B565B9">
        <w:rPr>
          <w:rFonts w:ascii="Times New Roman" w:hAnsi="Times New Roman" w:cs="Times New Roman"/>
          <w:b/>
          <w:bCs/>
          <w:i/>
          <w:iCs/>
        </w:rPr>
        <w:t>in t</w:t>
      </w:r>
      <w:r w:rsidR="00B802EF" w:rsidRPr="00B565B9">
        <w:rPr>
          <w:rFonts w:ascii="Times New Roman" w:hAnsi="Times New Roman" w:cs="Times New Roman"/>
          <w:b/>
          <w:bCs/>
          <w:i/>
          <w:iCs/>
        </w:rPr>
        <w:t>he apparel sector</w:t>
      </w:r>
    </w:p>
    <w:p w14:paraId="37573FBA" w14:textId="620B19B1" w:rsidR="007C40ED" w:rsidRPr="00B565B9" w:rsidRDefault="00D160AA" w:rsidP="002376A1">
      <w:pPr>
        <w:spacing w:line="480" w:lineRule="auto"/>
        <w:jc w:val="both"/>
        <w:rPr>
          <w:rFonts w:ascii="Times New Roman" w:hAnsi="Times New Roman" w:cs="Times New Roman"/>
        </w:rPr>
      </w:pPr>
      <w:r w:rsidRPr="00B565B9">
        <w:rPr>
          <w:rFonts w:ascii="Times New Roman" w:hAnsi="Times New Roman" w:cs="Times New Roman"/>
        </w:rPr>
        <w:t xml:space="preserve">We have </w:t>
      </w:r>
      <w:r w:rsidR="00152E25" w:rsidRPr="00B565B9">
        <w:rPr>
          <w:rFonts w:ascii="Times New Roman" w:hAnsi="Times New Roman" w:cs="Times New Roman"/>
        </w:rPr>
        <w:t>stated</w:t>
      </w:r>
      <w:r w:rsidRPr="00B565B9">
        <w:rPr>
          <w:rFonts w:ascii="Times New Roman" w:hAnsi="Times New Roman" w:cs="Times New Roman"/>
        </w:rPr>
        <w:t xml:space="preserve"> that a</w:t>
      </w:r>
      <w:r w:rsidR="00CF6EE0" w:rsidRPr="00B565B9">
        <w:rPr>
          <w:rFonts w:ascii="Times New Roman" w:hAnsi="Times New Roman" w:cs="Times New Roman"/>
        </w:rPr>
        <w:t xml:space="preserve">pparel </w:t>
      </w:r>
      <w:r w:rsidR="00F7784E" w:rsidRPr="00B565B9">
        <w:rPr>
          <w:rFonts w:ascii="Times New Roman" w:hAnsi="Times New Roman" w:cs="Times New Roman"/>
        </w:rPr>
        <w:t xml:space="preserve">sourcing companies </w:t>
      </w:r>
      <w:r w:rsidR="004B560A" w:rsidRPr="00B565B9">
        <w:rPr>
          <w:rFonts w:ascii="Times New Roman" w:hAnsi="Times New Roman" w:cs="Times New Roman"/>
        </w:rPr>
        <w:t xml:space="preserve">and </w:t>
      </w:r>
      <w:r w:rsidR="00F7784E" w:rsidRPr="00B565B9">
        <w:rPr>
          <w:rFonts w:ascii="Times New Roman" w:hAnsi="Times New Roman" w:cs="Times New Roman"/>
        </w:rPr>
        <w:t xml:space="preserve">their </w:t>
      </w:r>
      <w:r w:rsidR="00CF6EE0" w:rsidRPr="00B565B9">
        <w:rPr>
          <w:rFonts w:ascii="Times New Roman" w:hAnsi="Times New Roman" w:cs="Times New Roman"/>
        </w:rPr>
        <w:t xml:space="preserve">vendors </w:t>
      </w:r>
      <w:r w:rsidR="004B560A" w:rsidRPr="00B565B9">
        <w:rPr>
          <w:rFonts w:ascii="Times New Roman" w:hAnsi="Times New Roman" w:cs="Times New Roman"/>
        </w:rPr>
        <w:t xml:space="preserve">essentially are involved in the business of </w:t>
      </w:r>
      <w:r w:rsidR="00F7784E" w:rsidRPr="00B565B9">
        <w:rPr>
          <w:rFonts w:ascii="Times New Roman" w:hAnsi="Times New Roman" w:cs="Times New Roman"/>
        </w:rPr>
        <w:t xml:space="preserve">buying and selling </w:t>
      </w:r>
      <w:r w:rsidR="00540E95" w:rsidRPr="00B565B9">
        <w:rPr>
          <w:rFonts w:ascii="Times New Roman" w:hAnsi="Times New Roman" w:cs="Times New Roman"/>
        </w:rPr>
        <w:t xml:space="preserve">sewing </w:t>
      </w:r>
      <w:r w:rsidR="00F7784E" w:rsidRPr="00B565B9">
        <w:rPr>
          <w:rFonts w:ascii="Times New Roman" w:hAnsi="Times New Roman" w:cs="Times New Roman"/>
        </w:rPr>
        <w:t>minutes</w:t>
      </w:r>
      <w:r w:rsidR="003E2503" w:rsidRPr="00B565B9">
        <w:rPr>
          <w:rFonts w:ascii="Times New Roman" w:hAnsi="Times New Roman" w:cs="Times New Roman"/>
        </w:rPr>
        <w:t xml:space="preserve">. </w:t>
      </w:r>
      <w:r w:rsidR="005A4BFA" w:rsidRPr="00B565B9">
        <w:rPr>
          <w:rFonts w:ascii="Times New Roman" w:hAnsi="Times New Roman" w:cs="Times New Roman"/>
        </w:rPr>
        <w:t xml:space="preserve">Separating material cost and trims out from the bargain, the sewing minute </w:t>
      </w:r>
      <w:r w:rsidR="00BA0B05" w:rsidRPr="00B565B9">
        <w:rPr>
          <w:rFonts w:ascii="Times New Roman" w:hAnsi="Times New Roman" w:cs="Times New Roman"/>
        </w:rPr>
        <w:t xml:space="preserve">price will depend on the level of transparency which has been agreed </w:t>
      </w:r>
      <w:r w:rsidR="000B3F30" w:rsidRPr="00B565B9">
        <w:rPr>
          <w:rFonts w:ascii="Times New Roman" w:hAnsi="Times New Roman" w:cs="Times New Roman"/>
        </w:rPr>
        <w:t>between</w:t>
      </w:r>
      <w:r w:rsidR="00BA0B05" w:rsidRPr="00B565B9">
        <w:rPr>
          <w:rFonts w:ascii="Times New Roman" w:hAnsi="Times New Roman" w:cs="Times New Roman"/>
        </w:rPr>
        <w:t xml:space="preserve"> the parties</w:t>
      </w:r>
      <w:r w:rsidR="000B3F30" w:rsidRPr="00B565B9">
        <w:rPr>
          <w:rFonts w:ascii="Times New Roman" w:hAnsi="Times New Roman" w:cs="Times New Roman"/>
        </w:rPr>
        <w:t xml:space="preserve">. </w:t>
      </w:r>
      <w:r w:rsidR="009F5207" w:rsidRPr="00B565B9">
        <w:rPr>
          <w:rFonts w:ascii="Times New Roman" w:hAnsi="Times New Roman" w:cs="Times New Roman"/>
        </w:rPr>
        <w:t>Full transparency</w:t>
      </w:r>
      <w:r w:rsidR="0005266D" w:rsidRPr="00B565B9">
        <w:rPr>
          <w:rFonts w:ascii="Times New Roman" w:hAnsi="Times New Roman" w:cs="Times New Roman"/>
        </w:rPr>
        <w:t xml:space="preserve"> -</w:t>
      </w:r>
      <w:r w:rsidR="009F5207" w:rsidRPr="00B565B9">
        <w:rPr>
          <w:rFonts w:ascii="Times New Roman" w:hAnsi="Times New Roman" w:cs="Times New Roman"/>
        </w:rPr>
        <w:t xml:space="preserve"> often called ‘open costing’</w:t>
      </w:r>
      <w:r w:rsidR="00234E28" w:rsidRPr="00B565B9">
        <w:rPr>
          <w:rFonts w:ascii="Times New Roman" w:hAnsi="Times New Roman" w:cs="Times New Roman"/>
        </w:rPr>
        <w:t xml:space="preserve"> </w:t>
      </w:r>
      <w:r w:rsidR="0005266D" w:rsidRPr="00B565B9">
        <w:rPr>
          <w:rFonts w:ascii="Times New Roman" w:hAnsi="Times New Roman" w:cs="Times New Roman"/>
        </w:rPr>
        <w:t xml:space="preserve">- </w:t>
      </w:r>
      <w:r w:rsidR="00142875" w:rsidRPr="00B565B9">
        <w:rPr>
          <w:rFonts w:ascii="Times New Roman" w:hAnsi="Times New Roman" w:cs="Times New Roman"/>
        </w:rPr>
        <w:t>would give the buying company access to every element of cost including labour (direct and indirect) a</w:t>
      </w:r>
      <w:r w:rsidR="00EA61DA" w:rsidRPr="00B565B9">
        <w:rPr>
          <w:rFonts w:ascii="Times New Roman" w:hAnsi="Times New Roman" w:cs="Times New Roman"/>
        </w:rPr>
        <w:t>nd operating costs (rent, utilities</w:t>
      </w:r>
      <w:r w:rsidR="0005266D" w:rsidRPr="00B565B9">
        <w:rPr>
          <w:rFonts w:ascii="Times New Roman" w:hAnsi="Times New Roman" w:cs="Times New Roman"/>
        </w:rPr>
        <w:t xml:space="preserve">, managerial remuneration for example) </w:t>
      </w:r>
      <w:r w:rsidR="00F87EEA" w:rsidRPr="00B565B9">
        <w:rPr>
          <w:rFonts w:ascii="Times New Roman" w:hAnsi="Times New Roman" w:cs="Times New Roman"/>
        </w:rPr>
        <w:t xml:space="preserve">as well as efficiency levels and profit margin. Historically a tradition has developed amongst vendors to quote </w:t>
      </w:r>
      <w:r w:rsidR="005C1C46" w:rsidRPr="00B565B9">
        <w:rPr>
          <w:rFonts w:ascii="Times New Roman" w:hAnsi="Times New Roman" w:cs="Times New Roman"/>
        </w:rPr>
        <w:t>what in some quarters has been termed a ‘</w:t>
      </w:r>
      <w:r w:rsidR="005C1C46" w:rsidRPr="00B565B9">
        <w:rPr>
          <w:rFonts w:ascii="Times New Roman" w:hAnsi="Times New Roman" w:cs="Times New Roman"/>
          <w:i/>
          <w:iCs/>
        </w:rPr>
        <w:t>working minute price’</w:t>
      </w:r>
      <w:r w:rsidR="005C1C46" w:rsidRPr="00B565B9">
        <w:rPr>
          <w:rFonts w:ascii="Times New Roman" w:hAnsi="Times New Roman" w:cs="Times New Roman"/>
        </w:rPr>
        <w:t xml:space="preserve"> </w:t>
      </w:r>
      <w:r w:rsidR="005C1C46" w:rsidRPr="00B565B9">
        <w:rPr>
          <w:rFonts w:ascii="Times New Roman" w:hAnsi="Times New Roman" w:cs="Times New Roman"/>
        </w:rPr>
        <w:lastRenderedPageBreak/>
        <w:t xml:space="preserve">which </w:t>
      </w:r>
      <w:r w:rsidR="00415F04" w:rsidRPr="00B565B9">
        <w:rPr>
          <w:rFonts w:ascii="Times New Roman" w:hAnsi="Times New Roman" w:cs="Times New Roman"/>
        </w:rPr>
        <w:t xml:space="preserve">is calculated by dividing the total annual operating cost of running the factory by the total available </w:t>
      </w:r>
      <w:r w:rsidR="00F61713">
        <w:rPr>
          <w:rFonts w:ascii="Times New Roman" w:hAnsi="Times New Roman" w:cs="Times New Roman"/>
        </w:rPr>
        <w:t xml:space="preserve">capacity </w:t>
      </w:r>
      <w:r w:rsidR="00415F04" w:rsidRPr="00B565B9">
        <w:rPr>
          <w:rFonts w:ascii="Times New Roman" w:hAnsi="Times New Roman" w:cs="Times New Roman"/>
        </w:rPr>
        <w:t>minutes</w:t>
      </w:r>
      <w:r w:rsidR="008B7CF0">
        <w:rPr>
          <w:rStyle w:val="FootnoteReference"/>
          <w:rFonts w:ascii="Times New Roman" w:hAnsi="Times New Roman" w:cs="Times New Roman"/>
        </w:rPr>
        <w:footnoteReference w:id="12"/>
      </w:r>
      <w:r w:rsidR="00415F04" w:rsidRPr="00B565B9">
        <w:rPr>
          <w:rFonts w:ascii="Times New Roman" w:hAnsi="Times New Roman" w:cs="Times New Roman"/>
        </w:rPr>
        <w:t xml:space="preserve"> in a year</w:t>
      </w:r>
      <w:r w:rsidR="006C0229" w:rsidRPr="00B565B9">
        <w:rPr>
          <w:rFonts w:ascii="Times New Roman" w:hAnsi="Times New Roman" w:cs="Times New Roman"/>
        </w:rPr>
        <w:t xml:space="preserve">. The working minute cost thus contains </w:t>
      </w:r>
      <w:r w:rsidR="002441A8" w:rsidRPr="00B565B9">
        <w:rPr>
          <w:rFonts w:ascii="Times New Roman" w:hAnsi="Times New Roman" w:cs="Times New Roman"/>
        </w:rPr>
        <w:t>all</w:t>
      </w:r>
      <w:r w:rsidR="006C0229" w:rsidRPr="00B565B9">
        <w:rPr>
          <w:rFonts w:ascii="Times New Roman" w:hAnsi="Times New Roman" w:cs="Times New Roman"/>
        </w:rPr>
        <w:t xml:space="preserve"> the facility’s</w:t>
      </w:r>
      <w:r w:rsidR="00C65A13" w:rsidRPr="00B565B9">
        <w:rPr>
          <w:rFonts w:ascii="Times New Roman" w:hAnsi="Times New Roman" w:cs="Times New Roman"/>
        </w:rPr>
        <w:t xml:space="preserve"> labour costs (direct and indirect) and overheads </w:t>
      </w:r>
      <w:r w:rsidR="004D5F77" w:rsidRPr="00B565B9">
        <w:rPr>
          <w:rFonts w:ascii="Times New Roman" w:hAnsi="Times New Roman" w:cs="Times New Roman"/>
        </w:rPr>
        <w:t>(rent, utilities, etc)</w:t>
      </w:r>
      <w:r w:rsidR="006E405B" w:rsidRPr="00B565B9">
        <w:rPr>
          <w:rFonts w:ascii="Times New Roman" w:hAnsi="Times New Roman" w:cs="Times New Roman"/>
        </w:rPr>
        <w:t xml:space="preserve"> </w:t>
      </w:r>
    </w:p>
    <w:p w14:paraId="2EC8CB79" w14:textId="567853CB" w:rsidR="00BC2485" w:rsidRPr="00B565B9" w:rsidRDefault="00396EA6" w:rsidP="00673828">
      <w:pPr>
        <w:spacing w:line="240" w:lineRule="auto"/>
        <w:jc w:val="both"/>
        <w:rPr>
          <w:rFonts w:ascii="Times New Roman" w:hAnsi="Times New Roman" w:cs="Times New Roman"/>
          <w:u w:val="single"/>
        </w:rPr>
      </w:pPr>
      <w:r w:rsidRPr="00B565B9">
        <w:rPr>
          <w:rFonts w:ascii="Times New Roman" w:hAnsi="Times New Roman" w:cs="Times New Roman"/>
        </w:rPr>
        <w:t xml:space="preserve">Working minute cost = </w:t>
      </w:r>
      <w:r w:rsidRPr="00B565B9">
        <w:rPr>
          <w:rFonts w:ascii="Times New Roman" w:hAnsi="Times New Roman" w:cs="Times New Roman"/>
          <w:u w:val="single"/>
        </w:rPr>
        <w:t>Annual Operating Costs</w:t>
      </w:r>
    </w:p>
    <w:p w14:paraId="101B22AA" w14:textId="344E71C9" w:rsidR="00396EA6" w:rsidRPr="00B565B9" w:rsidRDefault="00673828" w:rsidP="00673828">
      <w:pPr>
        <w:spacing w:line="240" w:lineRule="auto"/>
        <w:jc w:val="both"/>
        <w:rPr>
          <w:rFonts w:ascii="Times New Roman" w:hAnsi="Times New Roman" w:cs="Times New Roman"/>
        </w:rPr>
      </w:pPr>
      <w:r w:rsidRPr="00B565B9">
        <w:rPr>
          <w:rFonts w:ascii="Times New Roman" w:hAnsi="Times New Roman" w:cs="Times New Roman"/>
        </w:rPr>
        <w:tab/>
      </w:r>
      <w:r w:rsidRPr="00B565B9">
        <w:rPr>
          <w:rFonts w:ascii="Times New Roman" w:hAnsi="Times New Roman" w:cs="Times New Roman"/>
        </w:rPr>
        <w:tab/>
      </w:r>
      <w:r w:rsidRPr="00B565B9">
        <w:rPr>
          <w:rFonts w:ascii="Times New Roman" w:hAnsi="Times New Roman" w:cs="Times New Roman"/>
        </w:rPr>
        <w:tab/>
      </w:r>
      <w:r w:rsidR="00AE7A77" w:rsidRPr="00B565B9">
        <w:rPr>
          <w:rFonts w:ascii="Times New Roman" w:hAnsi="Times New Roman" w:cs="Times New Roman"/>
        </w:rPr>
        <w:t>Total production</w:t>
      </w:r>
      <w:r w:rsidR="00CE45FF" w:rsidRPr="00B565B9">
        <w:rPr>
          <w:rFonts w:ascii="Times New Roman" w:hAnsi="Times New Roman" w:cs="Times New Roman"/>
        </w:rPr>
        <w:t xml:space="preserve"> time per year</w:t>
      </w:r>
    </w:p>
    <w:p w14:paraId="16EE0F80" w14:textId="77777777" w:rsidR="008836E4" w:rsidRPr="00B565B9" w:rsidRDefault="008836E4" w:rsidP="00673828">
      <w:pPr>
        <w:spacing w:line="240" w:lineRule="auto"/>
        <w:jc w:val="both"/>
        <w:rPr>
          <w:rFonts w:ascii="Times New Roman" w:hAnsi="Times New Roman" w:cs="Times New Roman"/>
        </w:rPr>
      </w:pPr>
    </w:p>
    <w:p w14:paraId="4C34D2A2" w14:textId="37498DC2" w:rsidR="00E20CFB" w:rsidRPr="00B565B9" w:rsidRDefault="008A36E0" w:rsidP="00673828">
      <w:pPr>
        <w:spacing w:line="240" w:lineRule="auto"/>
        <w:jc w:val="both"/>
        <w:rPr>
          <w:rFonts w:ascii="Times New Roman" w:hAnsi="Times New Roman" w:cs="Times New Roman"/>
        </w:rPr>
      </w:pPr>
      <w:r w:rsidRPr="00B565B9">
        <w:rPr>
          <w:rFonts w:ascii="Times New Roman" w:hAnsi="Times New Roman" w:cs="Times New Roman"/>
        </w:rPr>
        <w:t>Example</w:t>
      </w:r>
      <w:r w:rsidR="006900D2" w:rsidRPr="00B565B9">
        <w:rPr>
          <w:rFonts w:ascii="Times New Roman" w:hAnsi="Times New Roman" w:cs="Times New Roman"/>
        </w:rPr>
        <w:t>:</w:t>
      </w:r>
      <w:r w:rsidRPr="00B565B9">
        <w:rPr>
          <w:rFonts w:ascii="Times New Roman" w:hAnsi="Times New Roman" w:cs="Times New Roman"/>
        </w:rPr>
        <w:t xml:space="preserve"> a factory has 100 operators working 250</w:t>
      </w:r>
      <w:r w:rsidR="00733F92" w:rsidRPr="00B565B9">
        <w:rPr>
          <w:rFonts w:ascii="Times New Roman" w:hAnsi="Times New Roman" w:cs="Times New Roman"/>
        </w:rPr>
        <w:t xml:space="preserve"> days</w:t>
      </w:r>
      <w:r w:rsidR="00911F8E" w:rsidRPr="00B565B9">
        <w:rPr>
          <w:rStyle w:val="FootnoteReference"/>
          <w:rFonts w:ascii="Times New Roman" w:hAnsi="Times New Roman" w:cs="Times New Roman"/>
        </w:rPr>
        <w:footnoteReference w:id="13"/>
      </w:r>
      <w:r w:rsidR="00E20CFB" w:rsidRPr="00B565B9">
        <w:rPr>
          <w:rFonts w:ascii="Times New Roman" w:hAnsi="Times New Roman" w:cs="Times New Roman"/>
        </w:rPr>
        <w:t xml:space="preserve"> = 18,000,000 minutes</w:t>
      </w:r>
    </w:p>
    <w:p w14:paraId="359FB0CC" w14:textId="3E1E5445" w:rsidR="00ED465F" w:rsidRPr="00B565B9" w:rsidRDefault="0082685D" w:rsidP="00673828">
      <w:pPr>
        <w:spacing w:line="240" w:lineRule="auto"/>
        <w:jc w:val="both"/>
        <w:rPr>
          <w:rFonts w:ascii="Times New Roman" w:hAnsi="Times New Roman" w:cs="Times New Roman"/>
        </w:rPr>
      </w:pPr>
      <w:r w:rsidRPr="00B565B9">
        <w:rPr>
          <w:rFonts w:ascii="Times New Roman" w:hAnsi="Times New Roman" w:cs="Times New Roman"/>
        </w:rPr>
        <w:t xml:space="preserve">Annual operating costs </w:t>
      </w:r>
      <w:r w:rsidR="00911F8E" w:rsidRPr="00B565B9">
        <w:rPr>
          <w:rFonts w:ascii="Times New Roman" w:hAnsi="Times New Roman" w:cs="Times New Roman"/>
        </w:rPr>
        <w:t>€</w:t>
      </w:r>
      <w:r w:rsidRPr="00B565B9">
        <w:rPr>
          <w:rFonts w:ascii="Times New Roman" w:hAnsi="Times New Roman" w:cs="Times New Roman"/>
        </w:rPr>
        <w:t xml:space="preserve">300,000 </w:t>
      </w:r>
    </w:p>
    <w:p w14:paraId="36B044C4" w14:textId="77777777" w:rsidR="00EE1479" w:rsidRPr="00B565B9" w:rsidRDefault="00EE1479" w:rsidP="00673828">
      <w:pPr>
        <w:spacing w:line="240" w:lineRule="auto"/>
        <w:jc w:val="both"/>
        <w:rPr>
          <w:rFonts w:ascii="Times New Roman" w:hAnsi="Times New Roman" w:cs="Times New Roman"/>
        </w:rPr>
      </w:pPr>
    </w:p>
    <w:p w14:paraId="4E9EA2B1" w14:textId="2B27EA28" w:rsidR="00785D04" w:rsidRPr="00B565B9" w:rsidRDefault="001B1CD9" w:rsidP="00673828">
      <w:pPr>
        <w:spacing w:line="240" w:lineRule="auto"/>
        <w:jc w:val="both"/>
        <w:rPr>
          <w:rFonts w:ascii="Times New Roman" w:hAnsi="Times New Roman" w:cs="Times New Roman"/>
          <w:u w:val="single"/>
        </w:rPr>
      </w:pPr>
      <w:r w:rsidRPr="00B565B9">
        <w:rPr>
          <w:rFonts w:ascii="Times New Roman" w:hAnsi="Times New Roman" w:cs="Times New Roman"/>
        </w:rPr>
        <w:t xml:space="preserve">The working minute price = </w:t>
      </w:r>
      <w:r w:rsidR="006A11F4" w:rsidRPr="00B565B9">
        <w:rPr>
          <w:rFonts w:ascii="Times New Roman" w:hAnsi="Times New Roman" w:cs="Times New Roman"/>
          <w:u w:val="single"/>
        </w:rPr>
        <w:t>3</w:t>
      </w:r>
      <w:r w:rsidR="002D2564" w:rsidRPr="00B565B9">
        <w:rPr>
          <w:rFonts w:ascii="Times New Roman" w:hAnsi="Times New Roman" w:cs="Times New Roman"/>
          <w:u w:val="single"/>
        </w:rPr>
        <w:t>00,000</w:t>
      </w:r>
      <w:r w:rsidR="00E40780" w:rsidRPr="00B565B9">
        <w:rPr>
          <w:rFonts w:ascii="Times New Roman" w:hAnsi="Times New Roman" w:cs="Times New Roman"/>
          <w:u w:val="single"/>
        </w:rPr>
        <w:t xml:space="preserve"> </w:t>
      </w:r>
      <w:r w:rsidR="00E40780" w:rsidRPr="00B565B9">
        <w:rPr>
          <w:rFonts w:ascii="Times New Roman" w:hAnsi="Times New Roman" w:cs="Times New Roman"/>
        </w:rPr>
        <w:t xml:space="preserve">    =</w:t>
      </w:r>
      <w:r w:rsidR="00CE0BAE" w:rsidRPr="00B565B9">
        <w:rPr>
          <w:rFonts w:ascii="Times New Roman" w:hAnsi="Times New Roman" w:cs="Times New Roman"/>
        </w:rPr>
        <w:t>1</w:t>
      </w:r>
      <w:r w:rsidR="00B57967" w:rsidRPr="00B565B9">
        <w:rPr>
          <w:rFonts w:ascii="Times New Roman" w:hAnsi="Times New Roman" w:cs="Times New Roman"/>
        </w:rPr>
        <w:t>.</w:t>
      </w:r>
      <w:r w:rsidR="00912AA9" w:rsidRPr="00B565B9">
        <w:rPr>
          <w:rFonts w:ascii="Times New Roman" w:hAnsi="Times New Roman" w:cs="Times New Roman"/>
        </w:rPr>
        <w:t>7</w:t>
      </w:r>
      <w:r w:rsidR="00FE6C90" w:rsidRPr="00B565B9">
        <w:rPr>
          <w:rFonts w:ascii="Times New Roman" w:hAnsi="Times New Roman" w:cs="Times New Roman"/>
        </w:rPr>
        <w:t xml:space="preserve"> cents per minute</w:t>
      </w:r>
    </w:p>
    <w:p w14:paraId="0C1F5CE9" w14:textId="687BBD4D" w:rsidR="002D2564" w:rsidRPr="00B565B9" w:rsidRDefault="00E40780" w:rsidP="00673828">
      <w:pPr>
        <w:spacing w:line="240" w:lineRule="auto"/>
        <w:jc w:val="both"/>
        <w:rPr>
          <w:rFonts w:ascii="Times New Roman" w:hAnsi="Times New Roman" w:cs="Times New Roman"/>
        </w:rPr>
      </w:pPr>
      <w:r w:rsidRPr="00B565B9">
        <w:rPr>
          <w:rFonts w:ascii="Times New Roman" w:hAnsi="Times New Roman" w:cs="Times New Roman"/>
        </w:rPr>
        <w:tab/>
      </w:r>
      <w:r w:rsidRPr="00B565B9">
        <w:rPr>
          <w:rFonts w:ascii="Times New Roman" w:hAnsi="Times New Roman" w:cs="Times New Roman"/>
        </w:rPr>
        <w:tab/>
      </w:r>
      <w:r w:rsidRPr="00B565B9">
        <w:rPr>
          <w:rFonts w:ascii="Times New Roman" w:hAnsi="Times New Roman" w:cs="Times New Roman"/>
        </w:rPr>
        <w:tab/>
        <w:t xml:space="preserve">       18,000,000</w:t>
      </w:r>
    </w:p>
    <w:p w14:paraId="731DF5CB" w14:textId="77777777" w:rsidR="005B15F1" w:rsidRPr="00B565B9" w:rsidRDefault="005B15F1" w:rsidP="00673828">
      <w:pPr>
        <w:spacing w:line="240" w:lineRule="auto"/>
        <w:jc w:val="both"/>
        <w:rPr>
          <w:rFonts w:ascii="Times New Roman" w:hAnsi="Times New Roman" w:cs="Times New Roman"/>
        </w:rPr>
      </w:pPr>
    </w:p>
    <w:p w14:paraId="37FD2F7D" w14:textId="3CF496D7" w:rsidR="005B15F1" w:rsidRPr="00B565B9" w:rsidRDefault="00F31A79" w:rsidP="001810F1">
      <w:pPr>
        <w:spacing w:line="480" w:lineRule="auto"/>
        <w:jc w:val="both"/>
        <w:rPr>
          <w:rFonts w:ascii="Times New Roman" w:hAnsi="Times New Roman" w:cs="Times New Roman"/>
        </w:rPr>
      </w:pPr>
      <w:r w:rsidRPr="00B565B9">
        <w:rPr>
          <w:rFonts w:ascii="Times New Roman" w:hAnsi="Times New Roman" w:cs="Times New Roman"/>
        </w:rPr>
        <w:t>Since the working minute price includes overhea</w:t>
      </w:r>
      <w:r w:rsidR="00330862" w:rsidRPr="00B565B9">
        <w:rPr>
          <w:rFonts w:ascii="Times New Roman" w:hAnsi="Times New Roman" w:cs="Times New Roman"/>
        </w:rPr>
        <w:t>ds</w:t>
      </w:r>
      <w:r w:rsidR="006900D2" w:rsidRPr="00B565B9">
        <w:rPr>
          <w:rFonts w:ascii="Times New Roman" w:hAnsi="Times New Roman" w:cs="Times New Roman"/>
        </w:rPr>
        <w:t>,</w:t>
      </w:r>
      <w:r w:rsidRPr="00B565B9">
        <w:rPr>
          <w:rFonts w:ascii="Times New Roman" w:hAnsi="Times New Roman" w:cs="Times New Roman"/>
        </w:rPr>
        <w:t xml:space="preserve"> </w:t>
      </w:r>
      <w:r w:rsidR="00F24C68" w:rsidRPr="00B565B9">
        <w:rPr>
          <w:rFonts w:ascii="Times New Roman" w:hAnsi="Times New Roman" w:cs="Times New Roman"/>
        </w:rPr>
        <w:t>this does not assist a buying company in</w:t>
      </w:r>
      <w:r w:rsidR="001810F1" w:rsidRPr="00B565B9">
        <w:rPr>
          <w:rFonts w:ascii="Times New Roman" w:hAnsi="Times New Roman" w:cs="Times New Roman"/>
        </w:rPr>
        <w:t xml:space="preserve"> the </w:t>
      </w:r>
      <w:r w:rsidR="009D5FCA" w:rsidRPr="00B565B9">
        <w:rPr>
          <w:rFonts w:ascii="Times New Roman" w:hAnsi="Times New Roman" w:cs="Times New Roman"/>
        </w:rPr>
        <w:t>granularity</w:t>
      </w:r>
      <w:r w:rsidR="001810F1" w:rsidRPr="00B565B9">
        <w:rPr>
          <w:rFonts w:ascii="Times New Roman" w:hAnsi="Times New Roman" w:cs="Times New Roman"/>
        </w:rPr>
        <w:t xml:space="preserve"> required on labour cost </w:t>
      </w:r>
      <w:r w:rsidR="00330862" w:rsidRPr="00B565B9">
        <w:rPr>
          <w:rFonts w:ascii="Times New Roman" w:hAnsi="Times New Roman" w:cs="Times New Roman"/>
        </w:rPr>
        <w:t>to enable</w:t>
      </w:r>
      <w:r w:rsidR="001810F1" w:rsidRPr="00B565B9">
        <w:rPr>
          <w:rFonts w:ascii="Times New Roman" w:hAnsi="Times New Roman" w:cs="Times New Roman"/>
        </w:rPr>
        <w:t xml:space="preserve"> </w:t>
      </w:r>
      <w:r w:rsidR="00585660" w:rsidRPr="00B565B9">
        <w:rPr>
          <w:rFonts w:ascii="Times New Roman" w:hAnsi="Times New Roman" w:cs="Times New Roman"/>
        </w:rPr>
        <w:t xml:space="preserve">what we might call </w:t>
      </w:r>
      <w:r w:rsidR="004564BF" w:rsidRPr="00B565B9">
        <w:rPr>
          <w:rFonts w:ascii="Times New Roman" w:hAnsi="Times New Roman" w:cs="Times New Roman"/>
        </w:rPr>
        <w:t xml:space="preserve">the </w:t>
      </w:r>
      <w:r w:rsidR="006900D2" w:rsidRPr="00B565B9">
        <w:rPr>
          <w:rFonts w:ascii="Times New Roman" w:hAnsi="Times New Roman" w:cs="Times New Roman"/>
        </w:rPr>
        <w:t>labour minute value (L</w:t>
      </w:r>
      <w:r w:rsidR="004564BF" w:rsidRPr="00B565B9">
        <w:rPr>
          <w:rFonts w:ascii="Times New Roman" w:hAnsi="Times New Roman" w:cs="Times New Roman"/>
        </w:rPr>
        <w:t>MV</w:t>
      </w:r>
      <w:r w:rsidR="006900D2" w:rsidRPr="00B565B9">
        <w:rPr>
          <w:rFonts w:ascii="Times New Roman" w:hAnsi="Times New Roman" w:cs="Times New Roman"/>
        </w:rPr>
        <w:t>)</w:t>
      </w:r>
      <w:r w:rsidR="00B316F8">
        <w:rPr>
          <w:rFonts w:ascii="Times New Roman" w:hAnsi="Times New Roman" w:cs="Times New Roman"/>
        </w:rPr>
        <w:t xml:space="preserve"> to be calculated </w:t>
      </w:r>
      <w:r w:rsidR="00A844FD">
        <w:rPr>
          <w:rFonts w:ascii="Times New Roman" w:hAnsi="Times New Roman" w:cs="Times New Roman"/>
        </w:rPr>
        <w:t>commensurate with minimum/living wage</w:t>
      </w:r>
      <w:r w:rsidR="004564BF" w:rsidRPr="00B565B9">
        <w:rPr>
          <w:rFonts w:ascii="Times New Roman" w:hAnsi="Times New Roman" w:cs="Times New Roman"/>
        </w:rPr>
        <w:t xml:space="preserve">. </w:t>
      </w:r>
      <w:r w:rsidR="001810F1" w:rsidRPr="00B565B9">
        <w:rPr>
          <w:rFonts w:ascii="Times New Roman" w:hAnsi="Times New Roman" w:cs="Times New Roman"/>
        </w:rPr>
        <w:t xml:space="preserve">For this we require </w:t>
      </w:r>
      <w:r w:rsidR="004564BF" w:rsidRPr="00B565B9">
        <w:rPr>
          <w:rFonts w:ascii="Times New Roman" w:hAnsi="Times New Roman" w:cs="Times New Roman"/>
        </w:rPr>
        <w:t xml:space="preserve">the vendor to </w:t>
      </w:r>
      <w:r w:rsidR="00A12720" w:rsidRPr="00B565B9">
        <w:rPr>
          <w:rFonts w:ascii="Times New Roman" w:hAnsi="Times New Roman" w:cs="Times New Roman"/>
        </w:rPr>
        <w:t>isolate</w:t>
      </w:r>
      <w:r w:rsidR="000C3540" w:rsidRPr="00B565B9">
        <w:rPr>
          <w:rFonts w:ascii="Times New Roman" w:hAnsi="Times New Roman" w:cs="Times New Roman"/>
        </w:rPr>
        <w:t xml:space="preserve"> the direct and indirect labour costs from their </w:t>
      </w:r>
      <w:r w:rsidR="00A12720" w:rsidRPr="00B565B9">
        <w:rPr>
          <w:rFonts w:ascii="Times New Roman" w:hAnsi="Times New Roman" w:cs="Times New Roman"/>
        </w:rPr>
        <w:t xml:space="preserve">overall </w:t>
      </w:r>
      <w:r w:rsidR="000C3540" w:rsidRPr="00B565B9">
        <w:rPr>
          <w:rFonts w:ascii="Times New Roman" w:hAnsi="Times New Roman" w:cs="Times New Roman"/>
        </w:rPr>
        <w:t>operating costs</w:t>
      </w:r>
      <w:r w:rsidR="00A12720" w:rsidRPr="00B565B9">
        <w:rPr>
          <w:rFonts w:ascii="Times New Roman" w:hAnsi="Times New Roman" w:cs="Times New Roman"/>
        </w:rPr>
        <w:t xml:space="preserve"> and to divide this by</w:t>
      </w:r>
      <w:r w:rsidR="008776D4" w:rsidRPr="00B565B9">
        <w:rPr>
          <w:rFonts w:ascii="Times New Roman" w:hAnsi="Times New Roman" w:cs="Times New Roman"/>
        </w:rPr>
        <w:t xml:space="preserve"> total production minutes </w:t>
      </w:r>
    </w:p>
    <w:p w14:paraId="287E0F71" w14:textId="77777777" w:rsidR="002D2564" w:rsidRPr="00B565B9" w:rsidRDefault="002D2564" w:rsidP="009D5FCA">
      <w:pPr>
        <w:spacing w:after="0" w:line="240" w:lineRule="auto"/>
        <w:jc w:val="both"/>
        <w:rPr>
          <w:rFonts w:ascii="Times New Roman" w:hAnsi="Times New Roman" w:cs="Times New Roman"/>
        </w:rPr>
      </w:pPr>
    </w:p>
    <w:p w14:paraId="39D4F6DA" w14:textId="671BC35D" w:rsidR="00911F8E" w:rsidRPr="00B565B9" w:rsidRDefault="002F6A42" w:rsidP="009D5FCA">
      <w:pPr>
        <w:spacing w:after="0" w:line="240" w:lineRule="auto"/>
        <w:jc w:val="both"/>
        <w:rPr>
          <w:rFonts w:ascii="Times New Roman" w:hAnsi="Times New Roman" w:cs="Times New Roman"/>
          <w:u w:val="single"/>
        </w:rPr>
      </w:pPr>
      <w:r w:rsidRPr="00B565B9">
        <w:rPr>
          <w:rFonts w:ascii="Times New Roman" w:hAnsi="Times New Roman" w:cs="Times New Roman"/>
        </w:rPr>
        <w:t xml:space="preserve">Labour Minute Value =    </w:t>
      </w:r>
      <w:r w:rsidRPr="00B565B9">
        <w:rPr>
          <w:rFonts w:ascii="Times New Roman" w:hAnsi="Times New Roman" w:cs="Times New Roman"/>
          <w:u w:val="single"/>
        </w:rPr>
        <w:t>Direct and indirect labour costs at the production unit</w:t>
      </w:r>
    </w:p>
    <w:p w14:paraId="07E6BBD2" w14:textId="77777777" w:rsidR="00785D04" w:rsidRPr="00B565B9" w:rsidRDefault="00785D04" w:rsidP="009D5FCA">
      <w:pPr>
        <w:spacing w:after="0" w:line="240" w:lineRule="auto"/>
        <w:jc w:val="both"/>
        <w:rPr>
          <w:rFonts w:ascii="Times New Roman" w:hAnsi="Times New Roman" w:cs="Times New Roman"/>
          <w:u w:val="single"/>
        </w:rPr>
      </w:pPr>
    </w:p>
    <w:p w14:paraId="62E573DE" w14:textId="30EAEEE7" w:rsidR="007C40ED" w:rsidRPr="00B565B9" w:rsidRDefault="009D5FCA" w:rsidP="009D5FCA">
      <w:pPr>
        <w:spacing w:after="0" w:line="240" w:lineRule="auto"/>
        <w:jc w:val="both"/>
        <w:rPr>
          <w:rFonts w:ascii="Times New Roman" w:hAnsi="Times New Roman" w:cs="Times New Roman"/>
        </w:rPr>
      </w:pPr>
      <w:r w:rsidRPr="00B565B9">
        <w:rPr>
          <w:rFonts w:ascii="Times New Roman" w:hAnsi="Times New Roman" w:cs="Times New Roman"/>
        </w:rPr>
        <w:tab/>
      </w:r>
      <w:r w:rsidRPr="00B565B9">
        <w:rPr>
          <w:rFonts w:ascii="Times New Roman" w:hAnsi="Times New Roman" w:cs="Times New Roman"/>
        </w:rPr>
        <w:tab/>
      </w:r>
      <w:r w:rsidRPr="00B565B9">
        <w:rPr>
          <w:rFonts w:ascii="Times New Roman" w:hAnsi="Times New Roman" w:cs="Times New Roman"/>
        </w:rPr>
        <w:tab/>
      </w:r>
      <w:r w:rsidRPr="00B565B9">
        <w:rPr>
          <w:rFonts w:ascii="Times New Roman" w:hAnsi="Times New Roman" w:cs="Times New Roman"/>
        </w:rPr>
        <w:tab/>
      </w:r>
      <w:r w:rsidRPr="00B565B9">
        <w:rPr>
          <w:rFonts w:ascii="Times New Roman" w:hAnsi="Times New Roman" w:cs="Times New Roman"/>
        </w:rPr>
        <w:tab/>
      </w:r>
      <w:r w:rsidR="009971BF" w:rsidRPr="00B565B9">
        <w:rPr>
          <w:rFonts w:ascii="Times New Roman" w:hAnsi="Times New Roman" w:cs="Times New Roman"/>
        </w:rPr>
        <w:t xml:space="preserve">Total production minutes </w:t>
      </w:r>
    </w:p>
    <w:p w14:paraId="2CA7BAFB" w14:textId="77777777" w:rsidR="007C40ED" w:rsidRPr="00B565B9" w:rsidRDefault="007C40ED" w:rsidP="002376A1">
      <w:pPr>
        <w:spacing w:line="480" w:lineRule="auto"/>
        <w:jc w:val="both"/>
        <w:rPr>
          <w:rFonts w:ascii="Times New Roman" w:hAnsi="Times New Roman" w:cs="Times New Roman"/>
        </w:rPr>
      </w:pPr>
    </w:p>
    <w:p w14:paraId="46E7122C" w14:textId="43252225" w:rsidR="003A1693" w:rsidRPr="00B565B9" w:rsidRDefault="00EE1479" w:rsidP="002376A1">
      <w:pPr>
        <w:spacing w:line="480" w:lineRule="auto"/>
        <w:jc w:val="both"/>
        <w:rPr>
          <w:rFonts w:ascii="Times New Roman" w:hAnsi="Times New Roman" w:cs="Times New Roman"/>
        </w:rPr>
      </w:pPr>
      <w:r w:rsidRPr="00B565B9">
        <w:rPr>
          <w:rFonts w:ascii="Times New Roman" w:hAnsi="Times New Roman" w:cs="Times New Roman"/>
        </w:rPr>
        <w:t xml:space="preserve">Drilling down to the </w:t>
      </w:r>
      <w:r w:rsidR="009D5FCA" w:rsidRPr="00B565B9">
        <w:rPr>
          <w:rFonts w:ascii="Times New Roman" w:hAnsi="Times New Roman" w:cs="Times New Roman"/>
        </w:rPr>
        <w:t xml:space="preserve">labour cost exposes the </w:t>
      </w:r>
      <w:r w:rsidR="00C46AF0" w:rsidRPr="00B565B9">
        <w:rPr>
          <w:rFonts w:ascii="Times New Roman" w:hAnsi="Times New Roman" w:cs="Times New Roman"/>
        </w:rPr>
        <w:t xml:space="preserve">factory </w:t>
      </w:r>
      <w:r w:rsidR="00C04D4E" w:rsidRPr="00B565B9">
        <w:rPr>
          <w:rFonts w:ascii="Times New Roman" w:hAnsi="Times New Roman" w:cs="Times New Roman"/>
        </w:rPr>
        <w:t>overhead, a</w:t>
      </w:r>
      <w:r w:rsidR="00C46AF0" w:rsidRPr="00B565B9">
        <w:rPr>
          <w:rFonts w:ascii="Times New Roman" w:hAnsi="Times New Roman" w:cs="Times New Roman"/>
        </w:rPr>
        <w:t xml:space="preserve"> level of transparency which many vendors are reluctant to </w:t>
      </w:r>
      <w:r w:rsidR="008776D4" w:rsidRPr="00B565B9">
        <w:rPr>
          <w:rFonts w:ascii="Times New Roman" w:hAnsi="Times New Roman" w:cs="Times New Roman"/>
        </w:rPr>
        <w:t xml:space="preserve">provide </w:t>
      </w:r>
      <w:r w:rsidR="006D0756" w:rsidRPr="00B565B9">
        <w:rPr>
          <w:rFonts w:ascii="Times New Roman" w:hAnsi="Times New Roman" w:cs="Times New Roman"/>
        </w:rPr>
        <w:t xml:space="preserve">given the dynamic of a buyer driven industry </w:t>
      </w:r>
      <w:r w:rsidR="00DF2A69" w:rsidRPr="00B565B9">
        <w:rPr>
          <w:rFonts w:ascii="Times New Roman" w:hAnsi="Times New Roman" w:cs="Times New Roman"/>
        </w:rPr>
        <w:t xml:space="preserve">where </w:t>
      </w:r>
      <w:r w:rsidR="00C363D8" w:rsidRPr="00B565B9">
        <w:rPr>
          <w:rFonts w:ascii="Times New Roman" w:hAnsi="Times New Roman" w:cs="Times New Roman"/>
        </w:rPr>
        <w:t xml:space="preserve">the commercial </w:t>
      </w:r>
      <w:r w:rsidR="00CE7DEE" w:rsidRPr="00B565B9">
        <w:rPr>
          <w:rFonts w:ascii="Times New Roman" w:hAnsi="Times New Roman" w:cs="Times New Roman"/>
        </w:rPr>
        <w:t>heft</w:t>
      </w:r>
      <w:r w:rsidR="00C363D8" w:rsidRPr="00B565B9">
        <w:rPr>
          <w:rFonts w:ascii="Times New Roman" w:hAnsi="Times New Roman" w:cs="Times New Roman"/>
        </w:rPr>
        <w:t xml:space="preserve"> of the sourcing company can bring pressure </w:t>
      </w:r>
      <w:r w:rsidR="000607FA" w:rsidRPr="00B565B9">
        <w:rPr>
          <w:rFonts w:ascii="Times New Roman" w:hAnsi="Times New Roman" w:cs="Times New Roman"/>
        </w:rPr>
        <w:t xml:space="preserve">to bear on </w:t>
      </w:r>
      <w:r w:rsidR="00900754" w:rsidRPr="00B565B9">
        <w:rPr>
          <w:rFonts w:ascii="Times New Roman" w:hAnsi="Times New Roman" w:cs="Times New Roman"/>
        </w:rPr>
        <w:t>suppliers</w:t>
      </w:r>
      <w:r w:rsidR="00392685" w:rsidRPr="00B565B9">
        <w:rPr>
          <w:rFonts w:ascii="Times New Roman" w:hAnsi="Times New Roman" w:cs="Times New Roman"/>
        </w:rPr>
        <w:t xml:space="preserve"> during a price negotiation</w:t>
      </w:r>
      <w:r w:rsidR="007F6868" w:rsidRPr="00B565B9">
        <w:rPr>
          <w:rFonts w:ascii="Times New Roman" w:hAnsi="Times New Roman" w:cs="Times New Roman"/>
        </w:rPr>
        <w:t xml:space="preserve">. </w:t>
      </w:r>
      <w:r w:rsidR="00C04D4E" w:rsidRPr="00B565B9">
        <w:rPr>
          <w:rFonts w:ascii="Times New Roman" w:hAnsi="Times New Roman" w:cs="Times New Roman"/>
        </w:rPr>
        <w:t xml:space="preserve">Such pressure on trimming a vendor’s </w:t>
      </w:r>
      <w:r w:rsidR="000607FA" w:rsidRPr="00B565B9">
        <w:rPr>
          <w:rFonts w:ascii="Times New Roman" w:hAnsi="Times New Roman" w:cs="Times New Roman"/>
        </w:rPr>
        <w:t xml:space="preserve">operating costs </w:t>
      </w:r>
      <w:r w:rsidR="00C04D4E" w:rsidRPr="00B565B9">
        <w:rPr>
          <w:rFonts w:ascii="Times New Roman" w:hAnsi="Times New Roman" w:cs="Times New Roman"/>
        </w:rPr>
        <w:t>is likel</w:t>
      </w:r>
      <w:r w:rsidR="00FA0D60" w:rsidRPr="00B565B9">
        <w:rPr>
          <w:rFonts w:ascii="Times New Roman" w:hAnsi="Times New Roman" w:cs="Times New Roman"/>
        </w:rPr>
        <w:t xml:space="preserve">y </w:t>
      </w:r>
      <w:r w:rsidR="004F0AF8" w:rsidRPr="00B565B9">
        <w:rPr>
          <w:rFonts w:ascii="Times New Roman" w:hAnsi="Times New Roman" w:cs="Times New Roman"/>
        </w:rPr>
        <w:t xml:space="preserve">to </w:t>
      </w:r>
      <w:r w:rsidR="00A844FD" w:rsidRPr="00B565B9">
        <w:rPr>
          <w:rFonts w:ascii="Times New Roman" w:hAnsi="Times New Roman" w:cs="Times New Roman"/>
        </w:rPr>
        <w:t>affect both</w:t>
      </w:r>
      <w:r w:rsidR="00B407D2" w:rsidRPr="00B565B9">
        <w:rPr>
          <w:rFonts w:ascii="Times New Roman" w:hAnsi="Times New Roman" w:cs="Times New Roman"/>
        </w:rPr>
        <w:t xml:space="preserve"> social </w:t>
      </w:r>
      <w:r w:rsidR="000607FA" w:rsidRPr="00B565B9">
        <w:rPr>
          <w:rFonts w:ascii="Times New Roman" w:hAnsi="Times New Roman" w:cs="Times New Roman"/>
        </w:rPr>
        <w:t xml:space="preserve">compliance </w:t>
      </w:r>
      <w:r w:rsidR="00B407D2" w:rsidRPr="00B565B9">
        <w:rPr>
          <w:rFonts w:ascii="Times New Roman" w:hAnsi="Times New Roman" w:cs="Times New Roman"/>
        </w:rPr>
        <w:t xml:space="preserve">and </w:t>
      </w:r>
      <w:r w:rsidR="00B41B55">
        <w:rPr>
          <w:rFonts w:ascii="Times New Roman" w:hAnsi="Times New Roman" w:cs="Times New Roman"/>
        </w:rPr>
        <w:t xml:space="preserve">supplier </w:t>
      </w:r>
      <w:r w:rsidR="00B407D2" w:rsidRPr="00B565B9">
        <w:rPr>
          <w:rFonts w:ascii="Times New Roman" w:hAnsi="Times New Roman" w:cs="Times New Roman"/>
        </w:rPr>
        <w:t>margin in the long run.</w:t>
      </w:r>
      <w:r w:rsidR="00B85C9A" w:rsidRPr="00B565B9">
        <w:rPr>
          <w:rFonts w:ascii="Times New Roman" w:hAnsi="Times New Roman" w:cs="Times New Roman"/>
        </w:rPr>
        <w:t xml:space="preserve"> </w:t>
      </w:r>
      <w:r w:rsidR="00B407D2" w:rsidRPr="00B565B9">
        <w:rPr>
          <w:rFonts w:ascii="Times New Roman" w:hAnsi="Times New Roman" w:cs="Times New Roman"/>
        </w:rPr>
        <w:t xml:space="preserve">This </w:t>
      </w:r>
      <w:r w:rsidR="00F93B01" w:rsidRPr="00B565B9">
        <w:rPr>
          <w:rFonts w:ascii="Times New Roman" w:hAnsi="Times New Roman" w:cs="Times New Roman"/>
        </w:rPr>
        <w:t xml:space="preserve">continues to </w:t>
      </w:r>
      <w:r w:rsidR="001907CC" w:rsidRPr="00B565B9">
        <w:rPr>
          <w:rFonts w:ascii="Times New Roman" w:hAnsi="Times New Roman" w:cs="Times New Roman"/>
        </w:rPr>
        <w:t xml:space="preserve">be the </w:t>
      </w:r>
      <w:r w:rsidR="00030EDF" w:rsidRPr="00B565B9">
        <w:rPr>
          <w:rFonts w:ascii="Times New Roman" w:hAnsi="Times New Roman" w:cs="Times New Roman"/>
        </w:rPr>
        <w:t xml:space="preserve">contested terrain </w:t>
      </w:r>
      <w:r w:rsidR="001907CC" w:rsidRPr="00B565B9">
        <w:rPr>
          <w:rFonts w:ascii="Times New Roman" w:hAnsi="Times New Roman" w:cs="Times New Roman"/>
        </w:rPr>
        <w:t xml:space="preserve">of transparency </w:t>
      </w:r>
      <w:r w:rsidR="00317381" w:rsidRPr="00B565B9">
        <w:rPr>
          <w:rFonts w:ascii="Times New Roman" w:hAnsi="Times New Roman" w:cs="Times New Roman"/>
        </w:rPr>
        <w:t>for buyers and their vendors</w:t>
      </w:r>
      <w:r w:rsidR="008A763D" w:rsidRPr="00B565B9">
        <w:rPr>
          <w:rFonts w:ascii="Times New Roman" w:hAnsi="Times New Roman" w:cs="Times New Roman"/>
        </w:rPr>
        <w:t xml:space="preserve"> and </w:t>
      </w:r>
      <w:r w:rsidR="00F110A6" w:rsidRPr="00B565B9">
        <w:rPr>
          <w:rFonts w:ascii="Times New Roman" w:hAnsi="Times New Roman" w:cs="Times New Roman"/>
        </w:rPr>
        <w:t xml:space="preserve">presents an ongoing obstacle to </w:t>
      </w:r>
      <w:r w:rsidR="008A763D" w:rsidRPr="00B565B9">
        <w:rPr>
          <w:rFonts w:ascii="Times New Roman" w:hAnsi="Times New Roman" w:cs="Times New Roman"/>
        </w:rPr>
        <w:t>cost</w:t>
      </w:r>
      <w:r w:rsidR="00B85C9A" w:rsidRPr="00B565B9">
        <w:rPr>
          <w:rFonts w:ascii="Times New Roman" w:hAnsi="Times New Roman" w:cs="Times New Roman"/>
        </w:rPr>
        <w:t>ing</w:t>
      </w:r>
      <w:r w:rsidR="008A763D" w:rsidRPr="00B565B9">
        <w:rPr>
          <w:rFonts w:ascii="Times New Roman" w:hAnsi="Times New Roman" w:cs="Times New Roman"/>
        </w:rPr>
        <w:t xml:space="preserve"> </w:t>
      </w:r>
      <w:r w:rsidR="00B527E6">
        <w:rPr>
          <w:rFonts w:ascii="Times New Roman" w:hAnsi="Times New Roman" w:cs="Times New Roman"/>
        </w:rPr>
        <w:t xml:space="preserve">wage </w:t>
      </w:r>
      <w:r w:rsidR="00846E33" w:rsidRPr="00B565B9">
        <w:rPr>
          <w:rFonts w:ascii="Times New Roman" w:hAnsi="Times New Roman" w:cs="Times New Roman"/>
        </w:rPr>
        <w:t>compliance</w:t>
      </w:r>
      <w:r w:rsidR="00AA7E65" w:rsidRPr="00B565B9">
        <w:rPr>
          <w:rFonts w:ascii="Times New Roman" w:hAnsi="Times New Roman" w:cs="Times New Roman"/>
        </w:rPr>
        <w:t xml:space="preserve"> in general and </w:t>
      </w:r>
      <w:r w:rsidR="00FA0D60" w:rsidRPr="00B565B9">
        <w:rPr>
          <w:rFonts w:ascii="Times New Roman" w:hAnsi="Times New Roman" w:cs="Times New Roman"/>
        </w:rPr>
        <w:t xml:space="preserve">costing for a </w:t>
      </w:r>
      <w:r w:rsidR="00AA7E65" w:rsidRPr="00B565B9">
        <w:rPr>
          <w:rFonts w:ascii="Times New Roman" w:hAnsi="Times New Roman" w:cs="Times New Roman"/>
        </w:rPr>
        <w:t>living wage in particular</w:t>
      </w:r>
      <w:r w:rsidR="00846E33" w:rsidRPr="00B565B9">
        <w:rPr>
          <w:rFonts w:ascii="Times New Roman" w:hAnsi="Times New Roman" w:cs="Times New Roman"/>
        </w:rPr>
        <w:t>.</w:t>
      </w:r>
      <w:r w:rsidR="00317381" w:rsidRPr="00B565B9">
        <w:rPr>
          <w:rFonts w:ascii="Times New Roman" w:hAnsi="Times New Roman" w:cs="Times New Roman"/>
        </w:rPr>
        <w:t xml:space="preserve"> </w:t>
      </w:r>
    </w:p>
    <w:p w14:paraId="2EE33060" w14:textId="54D8B916" w:rsidR="00786D0A" w:rsidRPr="00B565B9" w:rsidRDefault="00B75673" w:rsidP="00786D0A">
      <w:pPr>
        <w:spacing w:line="480" w:lineRule="auto"/>
        <w:jc w:val="both"/>
        <w:rPr>
          <w:rFonts w:ascii="Times New Roman" w:hAnsi="Times New Roman" w:cs="Times New Roman"/>
        </w:rPr>
      </w:pPr>
      <w:r w:rsidRPr="00B565B9">
        <w:rPr>
          <w:rFonts w:ascii="Times New Roman" w:hAnsi="Times New Roman" w:cs="Times New Roman"/>
        </w:rPr>
        <w:lastRenderedPageBreak/>
        <w:t>Beyond the labour minute value</w:t>
      </w:r>
      <w:r w:rsidR="00960182" w:rsidRPr="00B565B9">
        <w:rPr>
          <w:rFonts w:ascii="Times New Roman" w:hAnsi="Times New Roman" w:cs="Times New Roman"/>
        </w:rPr>
        <w:t>, d</w:t>
      </w:r>
      <w:r w:rsidR="00E96CEA" w:rsidRPr="00B565B9">
        <w:rPr>
          <w:rFonts w:ascii="Times New Roman" w:hAnsi="Times New Roman" w:cs="Times New Roman"/>
        </w:rPr>
        <w:t xml:space="preserve">rilling down to </w:t>
      </w:r>
      <w:r w:rsidR="00ED5A50" w:rsidRPr="00B565B9">
        <w:rPr>
          <w:rFonts w:ascii="Times New Roman" w:hAnsi="Times New Roman" w:cs="Times New Roman"/>
        </w:rPr>
        <w:t xml:space="preserve">a </w:t>
      </w:r>
      <w:r w:rsidR="00846E33" w:rsidRPr="00B565B9">
        <w:rPr>
          <w:rFonts w:ascii="Times New Roman" w:hAnsi="Times New Roman" w:cs="Times New Roman"/>
        </w:rPr>
        <w:t>pure</w:t>
      </w:r>
      <w:r w:rsidR="003A1693" w:rsidRPr="00B565B9">
        <w:rPr>
          <w:rFonts w:ascii="Times New Roman" w:hAnsi="Times New Roman" w:cs="Times New Roman"/>
        </w:rPr>
        <w:t xml:space="preserve"> </w:t>
      </w:r>
      <w:r w:rsidR="00ED5A50" w:rsidRPr="00B565B9">
        <w:rPr>
          <w:rFonts w:ascii="Times New Roman" w:hAnsi="Times New Roman" w:cs="Times New Roman"/>
        </w:rPr>
        <w:t xml:space="preserve">living wage </w:t>
      </w:r>
      <w:r w:rsidR="003A1693" w:rsidRPr="00B565B9">
        <w:rPr>
          <w:rFonts w:ascii="Times New Roman" w:hAnsi="Times New Roman" w:cs="Times New Roman"/>
        </w:rPr>
        <w:t xml:space="preserve">unit </w:t>
      </w:r>
      <w:r w:rsidR="00F24CD7" w:rsidRPr="00B565B9">
        <w:rPr>
          <w:rFonts w:ascii="Times New Roman" w:hAnsi="Times New Roman" w:cs="Times New Roman"/>
        </w:rPr>
        <w:t>labour cost</w:t>
      </w:r>
      <w:r w:rsidR="002A0052" w:rsidRPr="00B565B9">
        <w:rPr>
          <w:rFonts w:ascii="Times New Roman" w:hAnsi="Times New Roman" w:cs="Times New Roman"/>
        </w:rPr>
        <w:t xml:space="preserve"> </w:t>
      </w:r>
      <w:r w:rsidR="00ED5A50" w:rsidRPr="00B565B9">
        <w:rPr>
          <w:rFonts w:ascii="Times New Roman" w:hAnsi="Times New Roman" w:cs="Times New Roman"/>
        </w:rPr>
        <w:t xml:space="preserve">for a buying company </w:t>
      </w:r>
      <w:r w:rsidR="00EA1DCD" w:rsidRPr="00B565B9">
        <w:rPr>
          <w:rFonts w:ascii="Times New Roman" w:hAnsi="Times New Roman" w:cs="Times New Roman"/>
        </w:rPr>
        <w:t>requires information</w:t>
      </w:r>
      <w:r w:rsidR="00C3065A" w:rsidRPr="00B565B9">
        <w:rPr>
          <w:rFonts w:ascii="Times New Roman" w:hAnsi="Times New Roman" w:cs="Times New Roman"/>
        </w:rPr>
        <w:t xml:space="preserve"> about </w:t>
      </w:r>
      <w:r w:rsidR="00FA01B3" w:rsidRPr="00B565B9">
        <w:rPr>
          <w:rFonts w:ascii="Times New Roman" w:hAnsi="Times New Roman" w:cs="Times New Roman"/>
        </w:rPr>
        <w:t>two</w:t>
      </w:r>
      <w:r w:rsidR="00960182" w:rsidRPr="00B565B9">
        <w:rPr>
          <w:rFonts w:ascii="Times New Roman" w:hAnsi="Times New Roman" w:cs="Times New Roman"/>
        </w:rPr>
        <w:t xml:space="preserve"> </w:t>
      </w:r>
      <w:r w:rsidRPr="00B565B9">
        <w:rPr>
          <w:rFonts w:ascii="Times New Roman" w:hAnsi="Times New Roman" w:cs="Times New Roman"/>
        </w:rPr>
        <w:t xml:space="preserve">other </w:t>
      </w:r>
      <w:r w:rsidR="00B97C11" w:rsidRPr="00B565B9">
        <w:rPr>
          <w:rFonts w:ascii="Times New Roman" w:hAnsi="Times New Roman" w:cs="Times New Roman"/>
        </w:rPr>
        <w:t>key variables–</w:t>
      </w:r>
      <w:r w:rsidR="00612241" w:rsidRPr="00B565B9">
        <w:rPr>
          <w:rFonts w:ascii="Times New Roman" w:hAnsi="Times New Roman" w:cs="Times New Roman"/>
        </w:rPr>
        <w:t xml:space="preserve">the notional time </w:t>
      </w:r>
      <w:r w:rsidR="00D302AD" w:rsidRPr="00B565B9">
        <w:rPr>
          <w:rFonts w:ascii="Times New Roman" w:hAnsi="Times New Roman" w:cs="Times New Roman"/>
        </w:rPr>
        <w:t xml:space="preserve">it should normally take for the garment in question to be </w:t>
      </w:r>
      <w:r w:rsidR="005F230E" w:rsidRPr="00B565B9">
        <w:rPr>
          <w:rFonts w:ascii="Times New Roman" w:hAnsi="Times New Roman" w:cs="Times New Roman"/>
        </w:rPr>
        <w:t>completed</w:t>
      </w:r>
      <w:r w:rsidR="00B26247" w:rsidRPr="00B565B9">
        <w:rPr>
          <w:rFonts w:ascii="Times New Roman" w:hAnsi="Times New Roman" w:cs="Times New Roman"/>
        </w:rPr>
        <w:t xml:space="preserve"> – usually </w:t>
      </w:r>
      <w:r w:rsidR="00E95FDE" w:rsidRPr="00B565B9">
        <w:rPr>
          <w:rFonts w:ascii="Times New Roman" w:hAnsi="Times New Roman" w:cs="Times New Roman"/>
        </w:rPr>
        <w:t xml:space="preserve">referred to </w:t>
      </w:r>
      <w:r w:rsidR="00A634CD" w:rsidRPr="00B565B9">
        <w:rPr>
          <w:rFonts w:ascii="Times New Roman" w:hAnsi="Times New Roman" w:cs="Times New Roman"/>
        </w:rPr>
        <w:t xml:space="preserve">either as a SAM </w:t>
      </w:r>
      <w:r w:rsidR="007C59E2">
        <w:rPr>
          <w:rFonts w:ascii="Times New Roman" w:hAnsi="Times New Roman" w:cs="Times New Roman"/>
        </w:rPr>
        <w:t>(</w:t>
      </w:r>
      <w:r w:rsidR="00A634CD" w:rsidRPr="00B565B9">
        <w:rPr>
          <w:rFonts w:ascii="Times New Roman" w:hAnsi="Times New Roman" w:cs="Times New Roman"/>
          <w:i/>
          <w:iCs/>
        </w:rPr>
        <w:t>standard allowed minute</w:t>
      </w:r>
      <w:r w:rsidR="007C59E2">
        <w:rPr>
          <w:rFonts w:ascii="Times New Roman" w:hAnsi="Times New Roman" w:cs="Times New Roman"/>
          <w:i/>
          <w:iCs/>
        </w:rPr>
        <w:t>)</w:t>
      </w:r>
      <w:r w:rsidR="00EE7189" w:rsidRPr="00B565B9">
        <w:rPr>
          <w:rFonts w:ascii="Times New Roman" w:hAnsi="Times New Roman" w:cs="Times New Roman"/>
        </w:rPr>
        <w:t xml:space="preserve"> </w:t>
      </w:r>
      <w:r w:rsidR="00A634CD" w:rsidRPr="00B565B9">
        <w:rPr>
          <w:rFonts w:ascii="Times New Roman" w:hAnsi="Times New Roman" w:cs="Times New Roman"/>
        </w:rPr>
        <w:t xml:space="preserve">or </w:t>
      </w:r>
      <w:r w:rsidR="00E95FDE" w:rsidRPr="00B565B9">
        <w:rPr>
          <w:rFonts w:ascii="Times New Roman" w:hAnsi="Times New Roman" w:cs="Times New Roman"/>
        </w:rPr>
        <w:t xml:space="preserve">as an SMV </w:t>
      </w:r>
      <w:r w:rsidR="00EE7189" w:rsidRPr="00B565B9">
        <w:rPr>
          <w:rFonts w:ascii="Times New Roman" w:hAnsi="Times New Roman" w:cs="Times New Roman"/>
        </w:rPr>
        <w:t>(</w:t>
      </w:r>
      <w:r w:rsidR="00B26247" w:rsidRPr="00B565B9">
        <w:rPr>
          <w:rFonts w:ascii="Times New Roman" w:hAnsi="Times New Roman" w:cs="Times New Roman"/>
          <w:i/>
          <w:iCs/>
        </w:rPr>
        <w:t>standard minute value</w:t>
      </w:r>
      <w:r w:rsidR="00EE7189" w:rsidRPr="00B565B9">
        <w:rPr>
          <w:rFonts w:ascii="Times New Roman" w:hAnsi="Times New Roman" w:cs="Times New Roman"/>
          <w:i/>
          <w:iCs/>
        </w:rPr>
        <w:t xml:space="preserve">) </w:t>
      </w:r>
      <w:r w:rsidR="00EE7189" w:rsidRPr="00B565B9">
        <w:rPr>
          <w:rFonts w:ascii="Times New Roman" w:hAnsi="Times New Roman" w:cs="Times New Roman"/>
        </w:rPr>
        <w:t>arrived at through some form of work study</w:t>
      </w:r>
      <w:r w:rsidR="003D44A0" w:rsidRPr="00B565B9">
        <w:rPr>
          <w:rStyle w:val="FootnoteReference"/>
          <w:rFonts w:ascii="Times New Roman" w:hAnsi="Times New Roman" w:cs="Times New Roman"/>
        </w:rPr>
        <w:footnoteReference w:id="14"/>
      </w:r>
      <w:r w:rsidR="00731A9A" w:rsidRPr="00B565B9">
        <w:rPr>
          <w:rFonts w:ascii="Times New Roman" w:hAnsi="Times New Roman" w:cs="Times New Roman"/>
        </w:rPr>
        <w:t xml:space="preserve"> </w:t>
      </w:r>
      <w:r w:rsidR="0078670C" w:rsidRPr="00B565B9">
        <w:rPr>
          <w:rFonts w:ascii="Times New Roman" w:hAnsi="Times New Roman" w:cs="Times New Roman"/>
        </w:rPr>
        <w:t xml:space="preserve">and the degree to which that time is actually achieved </w:t>
      </w:r>
      <w:r w:rsidR="00805884" w:rsidRPr="00B565B9">
        <w:rPr>
          <w:rFonts w:ascii="Times New Roman" w:hAnsi="Times New Roman" w:cs="Times New Roman"/>
        </w:rPr>
        <w:t xml:space="preserve">– namely </w:t>
      </w:r>
      <w:r w:rsidR="0078670C" w:rsidRPr="00B565B9">
        <w:rPr>
          <w:rFonts w:ascii="Times New Roman" w:hAnsi="Times New Roman" w:cs="Times New Roman"/>
          <w:i/>
          <w:iCs/>
        </w:rPr>
        <w:t>efficiency</w:t>
      </w:r>
      <w:r w:rsidR="00046385" w:rsidRPr="00B565B9">
        <w:rPr>
          <w:rFonts w:ascii="Times New Roman" w:hAnsi="Times New Roman" w:cs="Times New Roman"/>
        </w:rPr>
        <w:t xml:space="preserve">. </w:t>
      </w:r>
      <w:r w:rsidR="00BD37FB" w:rsidRPr="00B565B9">
        <w:rPr>
          <w:rFonts w:ascii="Times New Roman" w:hAnsi="Times New Roman" w:cs="Times New Roman"/>
        </w:rPr>
        <w:t>A</w:t>
      </w:r>
      <w:r w:rsidR="00D74FE4" w:rsidRPr="00B565B9">
        <w:rPr>
          <w:rFonts w:ascii="Times New Roman" w:hAnsi="Times New Roman" w:cs="Times New Roman"/>
        </w:rPr>
        <w:t xml:space="preserve">pparel manufacture </w:t>
      </w:r>
      <w:r w:rsidR="00BD37FB" w:rsidRPr="00B565B9">
        <w:rPr>
          <w:rFonts w:ascii="Times New Roman" w:hAnsi="Times New Roman" w:cs="Times New Roman"/>
        </w:rPr>
        <w:t>has historically</w:t>
      </w:r>
      <w:r w:rsidR="0037389D" w:rsidRPr="00B565B9">
        <w:rPr>
          <w:rFonts w:ascii="Times New Roman" w:hAnsi="Times New Roman" w:cs="Times New Roman"/>
        </w:rPr>
        <w:t xml:space="preserve"> been a</w:t>
      </w:r>
      <w:r w:rsidR="00636133" w:rsidRPr="00B565B9">
        <w:rPr>
          <w:rFonts w:ascii="Times New Roman" w:hAnsi="Times New Roman" w:cs="Times New Roman"/>
        </w:rPr>
        <w:t xml:space="preserve"> sector w</w:t>
      </w:r>
      <w:r w:rsidR="0037389D" w:rsidRPr="00B565B9">
        <w:rPr>
          <w:rFonts w:ascii="Times New Roman" w:hAnsi="Times New Roman" w:cs="Times New Roman"/>
        </w:rPr>
        <w:t xml:space="preserve">here the introduction </w:t>
      </w:r>
      <w:r w:rsidR="00CE1C9C" w:rsidRPr="00B565B9">
        <w:rPr>
          <w:rFonts w:ascii="Times New Roman" w:hAnsi="Times New Roman" w:cs="Times New Roman"/>
        </w:rPr>
        <w:t xml:space="preserve">of industrial engineering principles </w:t>
      </w:r>
      <w:r w:rsidR="003F4646" w:rsidRPr="00B565B9">
        <w:rPr>
          <w:rFonts w:ascii="Times New Roman" w:hAnsi="Times New Roman" w:cs="Times New Roman"/>
        </w:rPr>
        <w:t xml:space="preserve">has </w:t>
      </w:r>
      <w:r w:rsidR="00D522B8" w:rsidRPr="00B565B9">
        <w:rPr>
          <w:rFonts w:ascii="Times New Roman" w:hAnsi="Times New Roman" w:cs="Times New Roman"/>
        </w:rPr>
        <w:t xml:space="preserve">fostered a division of labour </w:t>
      </w:r>
      <w:r w:rsidR="006F1C54" w:rsidRPr="00B565B9">
        <w:rPr>
          <w:rFonts w:ascii="Times New Roman" w:hAnsi="Times New Roman" w:cs="Times New Roman"/>
        </w:rPr>
        <w:t xml:space="preserve">in </w:t>
      </w:r>
      <w:r w:rsidR="008841A1" w:rsidRPr="00B565B9">
        <w:rPr>
          <w:rFonts w:ascii="Times New Roman" w:hAnsi="Times New Roman" w:cs="Times New Roman"/>
        </w:rPr>
        <w:t>the assembly of a garment</w:t>
      </w:r>
      <w:r w:rsidR="006F1C54" w:rsidRPr="00B565B9">
        <w:rPr>
          <w:rFonts w:ascii="Times New Roman" w:hAnsi="Times New Roman" w:cs="Times New Roman"/>
        </w:rPr>
        <w:t xml:space="preserve"> production into its operating elements </w:t>
      </w:r>
      <w:r w:rsidR="00D16EBA" w:rsidRPr="00B565B9">
        <w:rPr>
          <w:rFonts w:ascii="Times New Roman" w:hAnsi="Times New Roman" w:cs="Times New Roman"/>
        </w:rPr>
        <w:t>coupled with th</w:t>
      </w:r>
      <w:r w:rsidR="00A55178" w:rsidRPr="00B565B9">
        <w:rPr>
          <w:rFonts w:ascii="Times New Roman" w:hAnsi="Times New Roman" w:cs="Times New Roman"/>
        </w:rPr>
        <w:t xml:space="preserve">e rigorous </w:t>
      </w:r>
      <w:r w:rsidR="002714FF" w:rsidRPr="00B565B9">
        <w:rPr>
          <w:rFonts w:ascii="Times New Roman" w:hAnsi="Times New Roman" w:cs="Times New Roman"/>
        </w:rPr>
        <w:t xml:space="preserve">application of work study to achieve </w:t>
      </w:r>
      <w:r w:rsidR="00887731" w:rsidRPr="00B565B9">
        <w:rPr>
          <w:rFonts w:ascii="Times New Roman" w:hAnsi="Times New Roman" w:cs="Times New Roman"/>
        </w:rPr>
        <w:t xml:space="preserve">the optimal ‘standard’ time </w:t>
      </w:r>
      <w:r w:rsidR="002347E9" w:rsidRPr="00B565B9">
        <w:rPr>
          <w:rFonts w:ascii="Times New Roman" w:hAnsi="Times New Roman" w:cs="Times New Roman"/>
        </w:rPr>
        <w:t xml:space="preserve">for each operation </w:t>
      </w:r>
      <w:r w:rsidR="00D16EBA" w:rsidRPr="00B565B9">
        <w:rPr>
          <w:rFonts w:ascii="Times New Roman" w:hAnsi="Times New Roman" w:cs="Times New Roman"/>
        </w:rPr>
        <w:t>(expressed in fractions of a minute)</w:t>
      </w:r>
      <w:r w:rsidR="00731A9A" w:rsidRPr="00B565B9">
        <w:rPr>
          <w:rFonts w:ascii="Times New Roman" w:hAnsi="Times New Roman" w:cs="Times New Roman"/>
        </w:rPr>
        <w:t>.</w:t>
      </w:r>
      <w:r w:rsidR="00731A9A" w:rsidRPr="00B565B9">
        <w:rPr>
          <w:rStyle w:val="FootnoteReference"/>
          <w:rFonts w:ascii="Times New Roman" w:hAnsi="Times New Roman" w:cs="Times New Roman"/>
        </w:rPr>
        <w:footnoteReference w:id="15"/>
      </w:r>
      <w:r w:rsidR="00731A9A" w:rsidRPr="00B565B9">
        <w:rPr>
          <w:rFonts w:ascii="Times New Roman" w:hAnsi="Times New Roman" w:cs="Times New Roman"/>
        </w:rPr>
        <w:t xml:space="preserve"> </w:t>
      </w:r>
      <w:r w:rsidR="00DB0277" w:rsidRPr="00B565B9">
        <w:rPr>
          <w:rFonts w:ascii="Times New Roman" w:hAnsi="Times New Roman" w:cs="Times New Roman"/>
        </w:rPr>
        <w:t xml:space="preserve"> </w:t>
      </w:r>
      <w:r w:rsidR="009635CE" w:rsidRPr="00B565B9">
        <w:rPr>
          <w:rFonts w:ascii="Times New Roman" w:hAnsi="Times New Roman" w:cs="Times New Roman"/>
        </w:rPr>
        <w:t xml:space="preserve">Over time both buying companies and vendors </w:t>
      </w:r>
      <w:r w:rsidR="00C50F34" w:rsidRPr="00B565B9">
        <w:rPr>
          <w:rFonts w:ascii="Times New Roman" w:hAnsi="Times New Roman" w:cs="Times New Roman"/>
        </w:rPr>
        <w:t>have</w:t>
      </w:r>
      <w:r w:rsidR="00904499" w:rsidRPr="00B565B9">
        <w:rPr>
          <w:rFonts w:ascii="Times New Roman" w:hAnsi="Times New Roman" w:cs="Times New Roman"/>
        </w:rPr>
        <w:t>,</w:t>
      </w:r>
      <w:r w:rsidR="00C50F34" w:rsidRPr="00B565B9">
        <w:rPr>
          <w:rFonts w:ascii="Times New Roman" w:hAnsi="Times New Roman" w:cs="Times New Roman"/>
        </w:rPr>
        <w:t xml:space="preserve"> </w:t>
      </w:r>
      <w:r w:rsidR="00904499" w:rsidRPr="00B565B9">
        <w:rPr>
          <w:rFonts w:ascii="Times New Roman" w:hAnsi="Times New Roman" w:cs="Times New Roman"/>
        </w:rPr>
        <w:t xml:space="preserve">for different reasons, </w:t>
      </w:r>
      <w:r w:rsidR="00C50F34" w:rsidRPr="00B565B9">
        <w:rPr>
          <w:rFonts w:ascii="Times New Roman" w:hAnsi="Times New Roman" w:cs="Times New Roman"/>
        </w:rPr>
        <w:t xml:space="preserve">insisted </w:t>
      </w:r>
      <w:r w:rsidR="00805884" w:rsidRPr="00B565B9">
        <w:rPr>
          <w:rFonts w:ascii="Times New Roman" w:hAnsi="Times New Roman" w:cs="Times New Roman"/>
        </w:rPr>
        <w:t>on effici</w:t>
      </w:r>
      <w:r w:rsidR="00AF6032" w:rsidRPr="00B565B9">
        <w:rPr>
          <w:rFonts w:ascii="Times New Roman" w:hAnsi="Times New Roman" w:cs="Times New Roman"/>
        </w:rPr>
        <w:t>e</w:t>
      </w:r>
      <w:r w:rsidR="00805884" w:rsidRPr="00B565B9">
        <w:rPr>
          <w:rFonts w:ascii="Times New Roman" w:hAnsi="Times New Roman" w:cs="Times New Roman"/>
        </w:rPr>
        <w:t xml:space="preserve">ncy </w:t>
      </w:r>
      <w:r w:rsidR="002347E9" w:rsidRPr="00B565B9">
        <w:rPr>
          <w:rFonts w:ascii="Times New Roman" w:hAnsi="Times New Roman" w:cs="Times New Roman"/>
        </w:rPr>
        <w:t>entering</w:t>
      </w:r>
      <w:r w:rsidR="00C50F34" w:rsidRPr="00B565B9">
        <w:rPr>
          <w:rFonts w:ascii="Times New Roman" w:hAnsi="Times New Roman" w:cs="Times New Roman"/>
        </w:rPr>
        <w:t xml:space="preserve"> the </w:t>
      </w:r>
      <w:r w:rsidR="00AF6032" w:rsidRPr="00B565B9">
        <w:rPr>
          <w:rFonts w:ascii="Times New Roman" w:hAnsi="Times New Roman" w:cs="Times New Roman"/>
        </w:rPr>
        <w:t>negotiation</w:t>
      </w:r>
      <w:r w:rsidR="00021613" w:rsidRPr="00B565B9">
        <w:rPr>
          <w:rFonts w:ascii="Times New Roman" w:hAnsi="Times New Roman" w:cs="Times New Roman"/>
        </w:rPr>
        <w:t xml:space="preserve">. Efficiency can be defined as </w:t>
      </w:r>
      <w:r w:rsidR="00226EC6" w:rsidRPr="00B565B9">
        <w:rPr>
          <w:rFonts w:ascii="Times New Roman" w:hAnsi="Times New Roman" w:cs="Times New Roman"/>
        </w:rPr>
        <w:t xml:space="preserve">the extent to which </w:t>
      </w:r>
      <w:r w:rsidR="00E37EF8" w:rsidRPr="00B565B9">
        <w:rPr>
          <w:rFonts w:ascii="Times New Roman" w:hAnsi="Times New Roman" w:cs="Times New Roman"/>
        </w:rPr>
        <w:t>an operator</w:t>
      </w:r>
      <w:r w:rsidR="00A13D70" w:rsidRPr="00B565B9">
        <w:rPr>
          <w:rFonts w:ascii="Times New Roman" w:hAnsi="Times New Roman" w:cs="Times New Roman"/>
        </w:rPr>
        <w:t xml:space="preserve">, </w:t>
      </w:r>
      <w:r w:rsidR="00EB2107" w:rsidRPr="00B565B9">
        <w:rPr>
          <w:rFonts w:ascii="Times New Roman" w:hAnsi="Times New Roman" w:cs="Times New Roman"/>
        </w:rPr>
        <w:t xml:space="preserve">a particular </w:t>
      </w:r>
      <w:r w:rsidR="00A13D70" w:rsidRPr="00B565B9">
        <w:rPr>
          <w:rFonts w:ascii="Times New Roman" w:hAnsi="Times New Roman" w:cs="Times New Roman"/>
        </w:rPr>
        <w:t xml:space="preserve">assembly line </w:t>
      </w:r>
      <w:r w:rsidR="00A42C5B" w:rsidRPr="00B565B9">
        <w:rPr>
          <w:rFonts w:ascii="Times New Roman" w:hAnsi="Times New Roman" w:cs="Times New Roman"/>
        </w:rPr>
        <w:t>and</w:t>
      </w:r>
      <w:r w:rsidR="00EB2107" w:rsidRPr="00B565B9">
        <w:rPr>
          <w:rFonts w:ascii="Times New Roman" w:hAnsi="Times New Roman" w:cs="Times New Roman"/>
        </w:rPr>
        <w:t xml:space="preserve">/or </w:t>
      </w:r>
      <w:r w:rsidR="00A42C5B" w:rsidRPr="00B565B9">
        <w:rPr>
          <w:rFonts w:ascii="Times New Roman" w:hAnsi="Times New Roman" w:cs="Times New Roman"/>
        </w:rPr>
        <w:t xml:space="preserve">the entire factory </w:t>
      </w:r>
      <w:r w:rsidR="00A13D70" w:rsidRPr="00B565B9">
        <w:rPr>
          <w:rFonts w:ascii="Times New Roman" w:hAnsi="Times New Roman" w:cs="Times New Roman"/>
        </w:rPr>
        <w:t xml:space="preserve">can reach </w:t>
      </w:r>
      <w:r w:rsidR="00A42C5B" w:rsidRPr="00B565B9">
        <w:rPr>
          <w:rFonts w:ascii="Times New Roman" w:hAnsi="Times New Roman" w:cs="Times New Roman"/>
        </w:rPr>
        <w:t xml:space="preserve">a given production </w:t>
      </w:r>
      <w:r w:rsidR="00146F4A" w:rsidRPr="00B565B9">
        <w:rPr>
          <w:rFonts w:ascii="Times New Roman" w:hAnsi="Times New Roman" w:cs="Times New Roman"/>
        </w:rPr>
        <w:t>target based on the standard allowed minutes</w:t>
      </w:r>
      <w:r w:rsidR="0085006B" w:rsidRPr="00B565B9">
        <w:rPr>
          <w:rFonts w:ascii="Times New Roman" w:hAnsi="Times New Roman" w:cs="Times New Roman"/>
        </w:rPr>
        <w:t xml:space="preserve"> for the garment style in question.</w:t>
      </w:r>
      <w:r w:rsidR="00F0717E" w:rsidRPr="00B565B9">
        <w:rPr>
          <w:rStyle w:val="FootnoteReference"/>
          <w:rFonts w:ascii="Times New Roman" w:hAnsi="Times New Roman" w:cs="Times New Roman"/>
        </w:rPr>
        <w:footnoteReference w:id="16"/>
      </w:r>
      <w:r w:rsidR="00C05D9C" w:rsidRPr="00B565B9">
        <w:rPr>
          <w:rFonts w:ascii="Times New Roman" w:hAnsi="Times New Roman" w:cs="Times New Roman"/>
        </w:rPr>
        <w:t xml:space="preserve"> </w:t>
      </w:r>
      <w:r w:rsidR="00EB2107" w:rsidRPr="00B565B9">
        <w:rPr>
          <w:rFonts w:ascii="Times New Roman" w:hAnsi="Times New Roman" w:cs="Times New Roman"/>
        </w:rPr>
        <w:t>General practice hitherto has seen m</w:t>
      </w:r>
      <w:r w:rsidR="0032299F" w:rsidRPr="00B565B9">
        <w:rPr>
          <w:rFonts w:ascii="Times New Roman" w:hAnsi="Times New Roman" w:cs="Times New Roman"/>
        </w:rPr>
        <w:t>any b</w:t>
      </w:r>
      <w:r w:rsidR="00D21AF9" w:rsidRPr="00B565B9">
        <w:rPr>
          <w:rFonts w:ascii="Times New Roman" w:hAnsi="Times New Roman" w:cs="Times New Roman"/>
        </w:rPr>
        <w:t>uyers</w:t>
      </w:r>
      <w:r w:rsidR="0032299F" w:rsidRPr="00B565B9">
        <w:rPr>
          <w:rFonts w:ascii="Times New Roman" w:hAnsi="Times New Roman" w:cs="Times New Roman"/>
        </w:rPr>
        <w:t>,</w:t>
      </w:r>
      <w:r w:rsidR="00D21AF9" w:rsidRPr="00B565B9">
        <w:rPr>
          <w:rFonts w:ascii="Times New Roman" w:hAnsi="Times New Roman" w:cs="Times New Roman"/>
        </w:rPr>
        <w:t xml:space="preserve"> reluctant to increase the price in the wake of a national minimum wage increase</w:t>
      </w:r>
      <w:r w:rsidR="0032299F" w:rsidRPr="00B565B9">
        <w:rPr>
          <w:rFonts w:ascii="Times New Roman" w:hAnsi="Times New Roman" w:cs="Times New Roman"/>
        </w:rPr>
        <w:t>,</w:t>
      </w:r>
      <w:r w:rsidR="00D21AF9" w:rsidRPr="00B565B9">
        <w:rPr>
          <w:rFonts w:ascii="Times New Roman" w:hAnsi="Times New Roman" w:cs="Times New Roman"/>
        </w:rPr>
        <w:t xml:space="preserve"> </w:t>
      </w:r>
      <w:r w:rsidR="00EB2107" w:rsidRPr="00B565B9">
        <w:rPr>
          <w:rFonts w:ascii="Times New Roman" w:hAnsi="Times New Roman" w:cs="Times New Roman"/>
        </w:rPr>
        <w:t>in</w:t>
      </w:r>
      <w:r w:rsidR="00DC4C24" w:rsidRPr="00B565B9">
        <w:rPr>
          <w:rFonts w:ascii="Times New Roman" w:hAnsi="Times New Roman" w:cs="Times New Roman"/>
        </w:rPr>
        <w:t>sist</w:t>
      </w:r>
      <w:r w:rsidR="00510D6E" w:rsidRPr="00B565B9">
        <w:rPr>
          <w:rFonts w:ascii="Times New Roman" w:hAnsi="Times New Roman" w:cs="Times New Roman"/>
        </w:rPr>
        <w:t xml:space="preserve"> on the attendant labour cost increase being offset by </w:t>
      </w:r>
      <w:r w:rsidR="00AE70E7" w:rsidRPr="00B565B9">
        <w:rPr>
          <w:rFonts w:ascii="Times New Roman" w:hAnsi="Times New Roman" w:cs="Times New Roman"/>
        </w:rPr>
        <w:t>an increase in efficiency</w:t>
      </w:r>
      <w:r w:rsidR="00AD3F06" w:rsidRPr="00B565B9">
        <w:rPr>
          <w:rStyle w:val="FootnoteReference"/>
          <w:rFonts w:ascii="Times New Roman" w:hAnsi="Times New Roman" w:cs="Times New Roman"/>
        </w:rPr>
        <w:footnoteReference w:id="17"/>
      </w:r>
      <w:r w:rsidR="00AE70E7" w:rsidRPr="00B565B9">
        <w:rPr>
          <w:rFonts w:ascii="Times New Roman" w:hAnsi="Times New Roman" w:cs="Times New Roman"/>
        </w:rPr>
        <w:t xml:space="preserve">. Vendors </w:t>
      </w:r>
      <w:r w:rsidR="00120481" w:rsidRPr="00B565B9">
        <w:rPr>
          <w:rFonts w:ascii="Times New Roman" w:hAnsi="Times New Roman" w:cs="Times New Roman"/>
        </w:rPr>
        <w:t xml:space="preserve">keen to stress manufacturing realities </w:t>
      </w:r>
      <w:r w:rsidR="00EE34DD" w:rsidRPr="00B565B9">
        <w:rPr>
          <w:rFonts w:ascii="Times New Roman" w:hAnsi="Times New Roman" w:cs="Times New Roman"/>
        </w:rPr>
        <w:t>(</w:t>
      </w:r>
      <w:r w:rsidR="0032299F" w:rsidRPr="00B565B9">
        <w:rPr>
          <w:rFonts w:ascii="Times New Roman" w:hAnsi="Times New Roman" w:cs="Times New Roman"/>
        </w:rPr>
        <w:t xml:space="preserve">for example </w:t>
      </w:r>
      <w:r w:rsidR="0085255B" w:rsidRPr="00B565B9">
        <w:rPr>
          <w:rFonts w:ascii="Times New Roman" w:hAnsi="Times New Roman" w:cs="Times New Roman"/>
        </w:rPr>
        <w:t>power outages, delays in fabric delivery, operator absenteeism</w:t>
      </w:r>
      <w:r w:rsidR="006A2FEF" w:rsidRPr="00B565B9">
        <w:rPr>
          <w:rFonts w:ascii="Times New Roman" w:hAnsi="Times New Roman" w:cs="Times New Roman"/>
        </w:rPr>
        <w:t xml:space="preserve">) </w:t>
      </w:r>
      <w:r w:rsidR="00EE34DD" w:rsidRPr="00B565B9">
        <w:rPr>
          <w:rFonts w:ascii="Times New Roman" w:hAnsi="Times New Roman" w:cs="Times New Roman"/>
        </w:rPr>
        <w:t xml:space="preserve">which </w:t>
      </w:r>
      <w:r w:rsidR="00506892" w:rsidRPr="00B565B9">
        <w:rPr>
          <w:rFonts w:ascii="Times New Roman" w:hAnsi="Times New Roman" w:cs="Times New Roman"/>
        </w:rPr>
        <w:t xml:space="preserve">cause </w:t>
      </w:r>
      <w:r w:rsidR="000B4B7D" w:rsidRPr="00B565B9">
        <w:rPr>
          <w:rFonts w:ascii="Times New Roman" w:hAnsi="Times New Roman" w:cs="Times New Roman"/>
        </w:rPr>
        <w:t xml:space="preserve">production </w:t>
      </w:r>
      <w:r w:rsidR="00FB2178" w:rsidRPr="00B565B9">
        <w:rPr>
          <w:rFonts w:ascii="Times New Roman" w:hAnsi="Times New Roman" w:cs="Times New Roman"/>
        </w:rPr>
        <w:t xml:space="preserve">target shortfalls </w:t>
      </w:r>
      <w:r w:rsidR="00C1130E" w:rsidRPr="00B565B9">
        <w:rPr>
          <w:rFonts w:ascii="Times New Roman" w:hAnsi="Times New Roman" w:cs="Times New Roman"/>
        </w:rPr>
        <w:t>are</w:t>
      </w:r>
      <w:r w:rsidR="000B4B7D" w:rsidRPr="00B565B9">
        <w:rPr>
          <w:rFonts w:ascii="Times New Roman" w:hAnsi="Times New Roman" w:cs="Times New Roman"/>
        </w:rPr>
        <w:t xml:space="preserve"> keen to </w:t>
      </w:r>
      <w:r w:rsidR="00262279" w:rsidRPr="00B565B9">
        <w:rPr>
          <w:rFonts w:ascii="Times New Roman" w:hAnsi="Times New Roman" w:cs="Times New Roman"/>
        </w:rPr>
        <w:t>have a realistic efficiency factor</w:t>
      </w:r>
      <w:r w:rsidR="00FC3945" w:rsidRPr="00B565B9">
        <w:rPr>
          <w:rFonts w:ascii="Times New Roman" w:hAnsi="Times New Roman" w:cs="Times New Roman"/>
        </w:rPr>
        <w:t xml:space="preserve"> applied to t</w:t>
      </w:r>
      <w:r w:rsidR="00A107F3" w:rsidRPr="00B565B9">
        <w:rPr>
          <w:rFonts w:ascii="Times New Roman" w:hAnsi="Times New Roman" w:cs="Times New Roman"/>
        </w:rPr>
        <w:t xml:space="preserve">he </w:t>
      </w:r>
      <w:r w:rsidR="00B11B70" w:rsidRPr="00B565B9">
        <w:rPr>
          <w:rFonts w:ascii="Times New Roman" w:hAnsi="Times New Roman" w:cs="Times New Roman"/>
        </w:rPr>
        <w:t>minutes allowed on the style in question</w:t>
      </w:r>
      <w:r w:rsidR="004E0601" w:rsidRPr="00B565B9">
        <w:rPr>
          <w:rFonts w:ascii="Times New Roman" w:hAnsi="Times New Roman" w:cs="Times New Roman"/>
        </w:rPr>
        <w:t xml:space="preserve"> before applying this to the minute value</w:t>
      </w:r>
      <w:r w:rsidR="00117334" w:rsidRPr="00B565B9">
        <w:rPr>
          <w:rFonts w:ascii="Times New Roman" w:hAnsi="Times New Roman" w:cs="Times New Roman"/>
        </w:rPr>
        <w:t>.</w:t>
      </w:r>
      <w:r w:rsidR="0099791A" w:rsidRPr="00B565B9">
        <w:rPr>
          <w:rFonts w:ascii="Times New Roman" w:hAnsi="Times New Roman" w:cs="Times New Roman"/>
        </w:rPr>
        <w:t xml:space="preserve"> </w:t>
      </w:r>
      <w:r w:rsidR="00786D0A" w:rsidRPr="00B565B9">
        <w:rPr>
          <w:rFonts w:ascii="Times New Roman" w:hAnsi="Times New Roman" w:cs="Times New Roman"/>
        </w:rPr>
        <w:t xml:space="preserve">Labour cost </w:t>
      </w:r>
      <w:r w:rsidR="004E6773" w:rsidRPr="00B565B9">
        <w:rPr>
          <w:rFonts w:ascii="Times New Roman" w:hAnsi="Times New Roman" w:cs="Times New Roman"/>
        </w:rPr>
        <w:t xml:space="preserve">calculations have thus </w:t>
      </w:r>
      <w:r w:rsidR="00491435" w:rsidRPr="00B565B9">
        <w:rPr>
          <w:rFonts w:ascii="Times New Roman" w:hAnsi="Times New Roman" w:cs="Times New Roman"/>
        </w:rPr>
        <w:t xml:space="preserve">been </w:t>
      </w:r>
      <w:r w:rsidR="00786D0A" w:rsidRPr="00B565B9">
        <w:rPr>
          <w:rFonts w:ascii="Times New Roman" w:hAnsi="Times New Roman" w:cs="Times New Roman"/>
        </w:rPr>
        <w:t>expressed as a formula:</w:t>
      </w:r>
    </w:p>
    <w:p w14:paraId="2C9BDBB7" w14:textId="2414EFE9" w:rsidR="00786D0A" w:rsidRPr="00B565B9" w:rsidRDefault="003315A6" w:rsidP="00786D0A">
      <w:pPr>
        <w:spacing w:line="480" w:lineRule="auto"/>
        <w:jc w:val="both"/>
        <w:rPr>
          <w:rFonts w:ascii="Times New Roman" w:hAnsi="Times New Roman" w:cs="Times New Roman"/>
        </w:rPr>
      </w:pPr>
      <w:r w:rsidRPr="00B565B9">
        <w:rPr>
          <w:rFonts w:ascii="Times New Roman" w:hAnsi="Times New Roman" w:cs="Times New Roman"/>
        </w:rPr>
        <w:tab/>
      </w:r>
      <w:r w:rsidR="00786D0A" w:rsidRPr="00B565B9">
        <w:rPr>
          <w:rFonts w:ascii="Times New Roman" w:hAnsi="Times New Roman" w:cs="Times New Roman"/>
        </w:rPr>
        <w:t>LMV x SAM x %</w:t>
      </w:r>
      <w:r w:rsidR="007425FC" w:rsidRPr="00B565B9">
        <w:rPr>
          <w:rFonts w:ascii="Times New Roman" w:hAnsi="Times New Roman" w:cs="Times New Roman"/>
        </w:rPr>
        <w:t xml:space="preserve"> </w:t>
      </w:r>
      <w:r w:rsidR="00786D0A" w:rsidRPr="00B565B9">
        <w:rPr>
          <w:rFonts w:ascii="Times New Roman" w:hAnsi="Times New Roman" w:cs="Times New Roman"/>
        </w:rPr>
        <w:t>efficiency.</w:t>
      </w:r>
    </w:p>
    <w:p w14:paraId="2903AA19" w14:textId="4FF55DCB" w:rsidR="00D41954" w:rsidRPr="00B565B9" w:rsidRDefault="00B11B70" w:rsidP="002376A1">
      <w:pPr>
        <w:spacing w:line="480" w:lineRule="auto"/>
        <w:jc w:val="both"/>
        <w:rPr>
          <w:rFonts w:ascii="Times New Roman" w:hAnsi="Times New Roman" w:cs="Times New Roman"/>
        </w:rPr>
      </w:pPr>
      <w:r w:rsidRPr="00B565B9">
        <w:rPr>
          <w:rFonts w:ascii="Times New Roman" w:hAnsi="Times New Roman" w:cs="Times New Roman"/>
        </w:rPr>
        <w:lastRenderedPageBreak/>
        <w:t xml:space="preserve">For the purposes of this </w:t>
      </w:r>
      <w:r w:rsidR="00832007" w:rsidRPr="00B565B9">
        <w:rPr>
          <w:rFonts w:ascii="Times New Roman" w:hAnsi="Times New Roman" w:cs="Times New Roman"/>
        </w:rPr>
        <w:t>paper,</w:t>
      </w:r>
      <w:r w:rsidRPr="00B565B9">
        <w:rPr>
          <w:rFonts w:ascii="Times New Roman" w:hAnsi="Times New Roman" w:cs="Times New Roman"/>
        </w:rPr>
        <w:t xml:space="preserve"> we will solely be focusing on </w:t>
      </w:r>
      <w:r w:rsidR="00A8310E" w:rsidRPr="00B565B9">
        <w:rPr>
          <w:rFonts w:ascii="Times New Roman" w:hAnsi="Times New Roman" w:cs="Times New Roman"/>
        </w:rPr>
        <w:t>the labour minute value part of the equation</w:t>
      </w:r>
      <w:r w:rsidR="006514F4" w:rsidRPr="00B565B9">
        <w:rPr>
          <w:rFonts w:ascii="Times New Roman" w:hAnsi="Times New Roman" w:cs="Times New Roman"/>
        </w:rPr>
        <w:t xml:space="preserve"> since the price of </w:t>
      </w:r>
      <w:r w:rsidR="00944EEB" w:rsidRPr="00B565B9">
        <w:rPr>
          <w:rFonts w:ascii="Times New Roman" w:hAnsi="Times New Roman" w:cs="Times New Roman"/>
        </w:rPr>
        <w:t xml:space="preserve">a </w:t>
      </w:r>
      <w:r w:rsidR="006514F4" w:rsidRPr="00B565B9">
        <w:rPr>
          <w:rFonts w:ascii="Times New Roman" w:hAnsi="Times New Roman" w:cs="Times New Roman"/>
        </w:rPr>
        <w:t xml:space="preserve">labour </w:t>
      </w:r>
      <w:r w:rsidR="00944EEB" w:rsidRPr="00B565B9">
        <w:rPr>
          <w:rFonts w:ascii="Times New Roman" w:hAnsi="Times New Roman" w:cs="Times New Roman"/>
        </w:rPr>
        <w:t xml:space="preserve">minute </w:t>
      </w:r>
      <w:r w:rsidR="006514F4" w:rsidRPr="00B565B9">
        <w:rPr>
          <w:rFonts w:ascii="Times New Roman" w:hAnsi="Times New Roman" w:cs="Times New Roman"/>
        </w:rPr>
        <w:t xml:space="preserve">is the </w:t>
      </w:r>
      <w:r w:rsidR="00622DC7" w:rsidRPr="00B565B9">
        <w:rPr>
          <w:rFonts w:ascii="Times New Roman" w:hAnsi="Times New Roman" w:cs="Times New Roman"/>
        </w:rPr>
        <w:t>prime</w:t>
      </w:r>
      <w:r w:rsidR="002B417A" w:rsidRPr="00B565B9">
        <w:rPr>
          <w:rFonts w:ascii="Times New Roman" w:hAnsi="Times New Roman" w:cs="Times New Roman"/>
        </w:rPr>
        <w:t xml:space="preserve"> variable in </w:t>
      </w:r>
      <w:r w:rsidR="00944EEB" w:rsidRPr="00B565B9">
        <w:rPr>
          <w:rFonts w:ascii="Times New Roman" w:hAnsi="Times New Roman" w:cs="Times New Roman"/>
        </w:rPr>
        <w:t xml:space="preserve">the </w:t>
      </w:r>
      <w:r w:rsidR="002B417A" w:rsidRPr="00B565B9">
        <w:rPr>
          <w:rFonts w:ascii="Times New Roman" w:hAnsi="Times New Roman" w:cs="Times New Roman"/>
        </w:rPr>
        <w:t>living wage debate</w:t>
      </w:r>
      <w:r w:rsidR="007D4127" w:rsidRPr="00B565B9">
        <w:rPr>
          <w:rFonts w:ascii="Times New Roman" w:hAnsi="Times New Roman" w:cs="Times New Roman"/>
        </w:rPr>
        <w:t xml:space="preserve">. </w:t>
      </w:r>
      <w:r w:rsidR="00491435" w:rsidRPr="00B565B9">
        <w:rPr>
          <w:rFonts w:ascii="Times New Roman" w:hAnsi="Times New Roman" w:cs="Times New Roman"/>
        </w:rPr>
        <w:t>I</w:t>
      </w:r>
      <w:r w:rsidR="00691DCA" w:rsidRPr="00B565B9">
        <w:rPr>
          <w:rFonts w:ascii="Times New Roman" w:hAnsi="Times New Roman" w:cs="Times New Roman"/>
        </w:rPr>
        <w:t xml:space="preserve"> shall return to the question of efficiency and standard minutes</w:t>
      </w:r>
      <w:r w:rsidR="00BD341F" w:rsidRPr="00B565B9">
        <w:rPr>
          <w:rStyle w:val="FootnoteReference"/>
          <w:rFonts w:ascii="Times New Roman" w:hAnsi="Times New Roman" w:cs="Times New Roman"/>
        </w:rPr>
        <w:footnoteReference w:id="18"/>
      </w:r>
      <w:r w:rsidR="00691DCA" w:rsidRPr="00B565B9">
        <w:rPr>
          <w:rFonts w:ascii="Times New Roman" w:hAnsi="Times New Roman" w:cs="Times New Roman"/>
        </w:rPr>
        <w:t xml:space="preserve"> in </w:t>
      </w:r>
      <w:r w:rsidR="00491435" w:rsidRPr="00B565B9">
        <w:rPr>
          <w:rFonts w:ascii="Times New Roman" w:hAnsi="Times New Roman" w:cs="Times New Roman"/>
        </w:rPr>
        <w:t>the</w:t>
      </w:r>
      <w:r w:rsidR="00691DCA" w:rsidRPr="00B565B9">
        <w:rPr>
          <w:rFonts w:ascii="Times New Roman" w:hAnsi="Times New Roman" w:cs="Times New Roman"/>
        </w:rPr>
        <w:t xml:space="preserve"> concluding analysis</w:t>
      </w:r>
      <w:r w:rsidR="001A1F57" w:rsidRPr="00B565B9">
        <w:rPr>
          <w:rFonts w:ascii="Times New Roman" w:hAnsi="Times New Roman" w:cs="Times New Roman"/>
        </w:rPr>
        <w:t>.</w:t>
      </w:r>
      <w:r w:rsidR="00A30BFE" w:rsidRPr="00B565B9">
        <w:rPr>
          <w:rFonts w:ascii="Times New Roman" w:hAnsi="Times New Roman" w:cs="Times New Roman"/>
        </w:rPr>
        <w:t xml:space="preserve"> </w:t>
      </w:r>
      <w:r w:rsidR="005D3ECF" w:rsidRPr="00B565B9">
        <w:rPr>
          <w:rFonts w:ascii="Times New Roman" w:hAnsi="Times New Roman" w:cs="Times New Roman"/>
        </w:rPr>
        <w:t>Suffice to say that these variables are crucial in determining the final unit labour cost of a garment</w:t>
      </w:r>
      <w:r w:rsidR="00937986" w:rsidRPr="00B565B9">
        <w:rPr>
          <w:rFonts w:ascii="Times New Roman" w:hAnsi="Times New Roman" w:cs="Times New Roman"/>
        </w:rPr>
        <w:t xml:space="preserve"> and are </w:t>
      </w:r>
      <w:r w:rsidR="002D655B" w:rsidRPr="00B565B9">
        <w:rPr>
          <w:rFonts w:ascii="Times New Roman" w:hAnsi="Times New Roman" w:cs="Times New Roman"/>
        </w:rPr>
        <w:t xml:space="preserve">controversial </w:t>
      </w:r>
      <w:r w:rsidR="00937986" w:rsidRPr="00B565B9">
        <w:rPr>
          <w:rFonts w:ascii="Times New Roman" w:hAnsi="Times New Roman" w:cs="Times New Roman"/>
        </w:rPr>
        <w:t xml:space="preserve">elements which </w:t>
      </w:r>
      <w:r w:rsidR="003D3910" w:rsidRPr="00B565B9">
        <w:rPr>
          <w:rFonts w:ascii="Times New Roman" w:hAnsi="Times New Roman" w:cs="Times New Roman"/>
        </w:rPr>
        <w:t xml:space="preserve">preoccupied </w:t>
      </w:r>
      <w:r w:rsidR="0062674D">
        <w:rPr>
          <w:rFonts w:ascii="Times New Roman" w:hAnsi="Times New Roman" w:cs="Times New Roman"/>
        </w:rPr>
        <w:t xml:space="preserve">trade unions </w:t>
      </w:r>
      <w:r w:rsidR="003D3910" w:rsidRPr="00B565B9">
        <w:rPr>
          <w:rFonts w:ascii="Times New Roman" w:hAnsi="Times New Roman" w:cs="Times New Roman"/>
        </w:rPr>
        <w:t xml:space="preserve">in the major importing countries prior to the migration of manufacturing but appear to have </w:t>
      </w:r>
      <w:r w:rsidR="00937986" w:rsidRPr="00B565B9">
        <w:rPr>
          <w:rFonts w:ascii="Times New Roman" w:hAnsi="Times New Roman" w:cs="Times New Roman"/>
        </w:rPr>
        <w:t xml:space="preserve">escaped the attention of </w:t>
      </w:r>
      <w:r w:rsidR="003D3910" w:rsidRPr="00B565B9">
        <w:rPr>
          <w:rFonts w:ascii="Times New Roman" w:hAnsi="Times New Roman" w:cs="Times New Roman"/>
        </w:rPr>
        <w:t>latter-day</w:t>
      </w:r>
      <w:r w:rsidR="008335A9" w:rsidRPr="00B565B9">
        <w:rPr>
          <w:rFonts w:ascii="Times New Roman" w:hAnsi="Times New Roman" w:cs="Times New Roman"/>
        </w:rPr>
        <w:t xml:space="preserve"> </w:t>
      </w:r>
      <w:r w:rsidR="00937986" w:rsidRPr="00B565B9">
        <w:rPr>
          <w:rFonts w:ascii="Times New Roman" w:hAnsi="Times New Roman" w:cs="Times New Roman"/>
        </w:rPr>
        <w:t>organis</w:t>
      </w:r>
      <w:r w:rsidR="00A64AB5" w:rsidRPr="00B565B9">
        <w:rPr>
          <w:rFonts w:ascii="Times New Roman" w:hAnsi="Times New Roman" w:cs="Times New Roman"/>
        </w:rPr>
        <w:t>e</w:t>
      </w:r>
      <w:r w:rsidR="00937986" w:rsidRPr="00B565B9">
        <w:rPr>
          <w:rFonts w:ascii="Times New Roman" w:hAnsi="Times New Roman" w:cs="Times New Roman"/>
        </w:rPr>
        <w:t>d labour</w:t>
      </w:r>
      <w:r w:rsidR="008335A9" w:rsidRPr="00B565B9">
        <w:rPr>
          <w:rFonts w:ascii="Times New Roman" w:hAnsi="Times New Roman" w:cs="Times New Roman"/>
        </w:rPr>
        <w:t xml:space="preserve">, whose </w:t>
      </w:r>
      <w:r w:rsidR="003D3910" w:rsidRPr="00B565B9">
        <w:rPr>
          <w:rFonts w:ascii="Times New Roman" w:hAnsi="Times New Roman" w:cs="Times New Roman"/>
        </w:rPr>
        <w:t>focus</w:t>
      </w:r>
      <w:r w:rsidR="008335A9" w:rsidRPr="00B565B9">
        <w:rPr>
          <w:rFonts w:ascii="Times New Roman" w:hAnsi="Times New Roman" w:cs="Times New Roman"/>
        </w:rPr>
        <w:t xml:space="preserve"> has primarily been on </w:t>
      </w:r>
      <w:r w:rsidR="00625011" w:rsidRPr="00B565B9">
        <w:rPr>
          <w:rFonts w:ascii="Times New Roman" w:hAnsi="Times New Roman" w:cs="Times New Roman"/>
        </w:rPr>
        <w:t xml:space="preserve">a </w:t>
      </w:r>
      <w:r w:rsidR="008335A9" w:rsidRPr="00B565B9">
        <w:rPr>
          <w:rFonts w:ascii="Times New Roman" w:hAnsi="Times New Roman" w:cs="Times New Roman"/>
        </w:rPr>
        <w:t>living wage rate</w:t>
      </w:r>
      <w:r w:rsidR="00625011" w:rsidRPr="00B565B9">
        <w:rPr>
          <w:rFonts w:ascii="Times New Roman" w:hAnsi="Times New Roman" w:cs="Times New Roman"/>
        </w:rPr>
        <w:t xml:space="preserve"> of pay</w:t>
      </w:r>
      <w:r w:rsidR="00A64AB5" w:rsidRPr="00B565B9">
        <w:rPr>
          <w:rStyle w:val="FootnoteReference"/>
          <w:rFonts w:ascii="Times New Roman" w:hAnsi="Times New Roman" w:cs="Times New Roman"/>
        </w:rPr>
        <w:footnoteReference w:id="19"/>
      </w:r>
      <w:r w:rsidR="005D3ECF" w:rsidRPr="00B565B9">
        <w:rPr>
          <w:rFonts w:ascii="Times New Roman" w:hAnsi="Times New Roman" w:cs="Times New Roman"/>
        </w:rPr>
        <w:t xml:space="preserve">. </w:t>
      </w:r>
    </w:p>
    <w:p w14:paraId="2A0DC4E3" w14:textId="5E46558F" w:rsidR="00CF6EE0" w:rsidRPr="00B565B9" w:rsidRDefault="002F4165" w:rsidP="002376A1">
      <w:pPr>
        <w:spacing w:line="480" w:lineRule="auto"/>
        <w:jc w:val="both"/>
        <w:rPr>
          <w:rFonts w:ascii="Times New Roman" w:hAnsi="Times New Roman" w:cs="Times New Roman"/>
        </w:rPr>
      </w:pPr>
      <w:r w:rsidRPr="00B565B9">
        <w:rPr>
          <w:rFonts w:ascii="Times New Roman" w:hAnsi="Times New Roman" w:cs="Times New Roman"/>
        </w:rPr>
        <w:t xml:space="preserve">It is important to clarify that </w:t>
      </w:r>
      <w:r w:rsidR="00A30BFE" w:rsidRPr="00B565B9">
        <w:rPr>
          <w:rFonts w:ascii="Times New Roman" w:hAnsi="Times New Roman" w:cs="Times New Roman"/>
        </w:rPr>
        <w:t xml:space="preserve">an increase in the labour minute </w:t>
      </w:r>
      <w:r w:rsidR="0031104B" w:rsidRPr="00B565B9">
        <w:rPr>
          <w:rFonts w:ascii="Times New Roman" w:hAnsi="Times New Roman" w:cs="Times New Roman"/>
        </w:rPr>
        <w:t>value</w:t>
      </w:r>
      <w:r w:rsidR="00613F10" w:rsidRPr="00B565B9">
        <w:rPr>
          <w:rFonts w:ascii="Times New Roman" w:hAnsi="Times New Roman" w:cs="Times New Roman"/>
        </w:rPr>
        <w:t xml:space="preserve"> (LMV)</w:t>
      </w:r>
      <w:r w:rsidR="007D4127" w:rsidRPr="00B565B9">
        <w:rPr>
          <w:rFonts w:ascii="Times New Roman" w:hAnsi="Times New Roman" w:cs="Times New Roman"/>
        </w:rPr>
        <w:t xml:space="preserve"> by a living wage factor</w:t>
      </w:r>
      <w:r w:rsidR="00412931" w:rsidRPr="00B565B9">
        <w:rPr>
          <w:rFonts w:ascii="Times New Roman" w:hAnsi="Times New Roman" w:cs="Times New Roman"/>
        </w:rPr>
        <w:t xml:space="preserve"> </w:t>
      </w:r>
      <w:r w:rsidR="00A30BFE" w:rsidRPr="00B565B9">
        <w:rPr>
          <w:rFonts w:ascii="Times New Roman" w:hAnsi="Times New Roman" w:cs="Times New Roman"/>
        </w:rPr>
        <w:t xml:space="preserve">will </w:t>
      </w:r>
      <w:r w:rsidR="00C8331B" w:rsidRPr="00B565B9">
        <w:rPr>
          <w:rFonts w:ascii="Times New Roman" w:hAnsi="Times New Roman" w:cs="Times New Roman"/>
        </w:rPr>
        <w:t xml:space="preserve">not </w:t>
      </w:r>
      <w:r w:rsidR="0031104B" w:rsidRPr="00B565B9">
        <w:rPr>
          <w:rFonts w:ascii="Times New Roman" w:hAnsi="Times New Roman" w:cs="Times New Roman"/>
        </w:rPr>
        <w:t xml:space="preserve">lead to wage compliance </w:t>
      </w:r>
      <w:r w:rsidR="00412931" w:rsidRPr="00B565B9">
        <w:rPr>
          <w:rFonts w:ascii="Times New Roman" w:hAnsi="Times New Roman" w:cs="Times New Roman"/>
        </w:rPr>
        <w:t xml:space="preserve">per se </w:t>
      </w:r>
      <w:r w:rsidR="0031104B" w:rsidRPr="00B565B9">
        <w:rPr>
          <w:rFonts w:ascii="Times New Roman" w:hAnsi="Times New Roman" w:cs="Times New Roman"/>
        </w:rPr>
        <w:t xml:space="preserve">since this is but </w:t>
      </w:r>
      <w:r w:rsidR="00E33146" w:rsidRPr="00B565B9">
        <w:rPr>
          <w:rFonts w:ascii="Times New Roman" w:hAnsi="Times New Roman" w:cs="Times New Roman"/>
        </w:rPr>
        <w:t>one part of a raft of buying practices</w:t>
      </w:r>
      <w:r w:rsidR="00613F10" w:rsidRPr="00B565B9">
        <w:rPr>
          <w:rFonts w:ascii="Times New Roman" w:hAnsi="Times New Roman" w:cs="Times New Roman"/>
        </w:rPr>
        <w:t xml:space="preserve"> </w:t>
      </w:r>
      <w:r w:rsidR="00A97613" w:rsidRPr="00B565B9">
        <w:rPr>
          <w:rFonts w:ascii="Times New Roman" w:hAnsi="Times New Roman" w:cs="Times New Roman"/>
        </w:rPr>
        <w:t xml:space="preserve">which can negatively impact on a factory’s ability to meet its </w:t>
      </w:r>
      <w:r w:rsidR="002060CB" w:rsidRPr="00B565B9">
        <w:rPr>
          <w:rFonts w:ascii="Times New Roman" w:hAnsi="Times New Roman" w:cs="Times New Roman"/>
        </w:rPr>
        <w:t xml:space="preserve">code </w:t>
      </w:r>
      <w:r w:rsidR="00A97613" w:rsidRPr="00B565B9">
        <w:rPr>
          <w:rFonts w:ascii="Times New Roman" w:hAnsi="Times New Roman" w:cs="Times New Roman"/>
        </w:rPr>
        <w:t>commitments</w:t>
      </w:r>
      <w:r w:rsidR="00D41954" w:rsidRPr="00B565B9">
        <w:rPr>
          <w:rStyle w:val="FootnoteReference"/>
          <w:rFonts w:ascii="Times New Roman" w:hAnsi="Times New Roman" w:cs="Times New Roman"/>
        </w:rPr>
        <w:footnoteReference w:id="20"/>
      </w:r>
      <w:r w:rsidR="00486BAF" w:rsidRPr="00B565B9">
        <w:rPr>
          <w:rFonts w:ascii="Times New Roman" w:hAnsi="Times New Roman" w:cs="Times New Roman"/>
        </w:rPr>
        <w:t xml:space="preserve">. </w:t>
      </w:r>
      <w:r w:rsidR="00506B36" w:rsidRPr="00B565B9">
        <w:rPr>
          <w:rFonts w:ascii="Times New Roman" w:hAnsi="Times New Roman" w:cs="Times New Roman"/>
        </w:rPr>
        <w:t>Moreover, given the fragmented nature of outsourcing</w:t>
      </w:r>
      <w:r w:rsidR="0059748E" w:rsidRPr="00B565B9">
        <w:rPr>
          <w:rFonts w:ascii="Times New Roman" w:hAnsi="Times New Roman" w:cs="Times New Roman"/>
        </w:rPr>
        <w:t>,</w:t>
      </w:r>
      <w:r w:rsidR="00523D73" w:rsidRPr="00B565B9">
        <w:rPr>
          <w:rFonts w:ascii="Times New Roman" w:hAnsi="Times New Roman" w:cs="Times New Roman"/>
        </w:rPr>
        <w:t xml:space="preserve"> </w:t>
      </w:r>
      <w:r w:rsidR="001C48C3" w:rsidRPr="00B565B9">
        <w:rPr>
          <w:rFonts w:ascii="Times New Roman" w:hAnsi="Times New Roman" w:cs="Times New Roman"/>
        </w:rPr>
        <w:t xml:space="preserve">only </w:t>
      </w:r>
      <w:r w:rsidR="00523D73" w:rsidRPr="00B565B9">
        <w:rPr>
          <w:rFonts w:ascii="Times New Roman" w:hAnsi="Times New Roman" w:cs="Times New Roman"/>
        </w:rPr>
        <w:t>those buying companies responsible enough to meet their living wage commitments</w:t>
      </w:r>
      <w:r w:rsidR="00880F8F" w:rsidRPr="00B565B9">
        <w:rPr>
          <w:rFonts w:ascii="Times New Roman" w:hAnsi="Times New Roman" w:cs="Times New Roman"/>
        </w:rPr>
        <w:t xml:space="preserve"> </w:t>
      </w:r>
      <w:r w:rsidR="00373ACB" w:rsidRPr="00B565B9">
        <w:rPr>
          <w:rFonts w:ascii="Times New Roman" w:hAnsi="Times New Roman" w:cs="Times New Roman"/>
        </w:rPr>
        <w:t xml:space="preserve">through their pricing </w:t>
      </w:r>
      <w:r w:rsidR="001C48C3" w:rsidRPr="00B565B9">
        <w:rPr>
          <w:rFonts w:ascii="Times New Roman" w:hAnsi="Times New Roman" w:cs="Times New Roman"/>
        </w:rPr>
        <w:t>and order volume can impact</w:t>
      </w:r>
      <w:r w:rsidR="00880F8F" w:rsidRPr="00B565B9">
        <w:rPr>
          <w:rFonts w:ascii="Times New Roman" w:hAnsi="Times New Roman" w:cs="Times New Roman"/>
        </w:rPr>
        <w:t xml:space="preserve"> to the </w:t>
      </w:r>
      <w:r w:rsidR="00373ACB" w:rsidRPr="00B565B9">
        <w:rPr>
          <w:rFonts w:ascii="Times New Roman" w:hAnsi="Times New Roman" w:cs="Times New Roman"/>
        </w:rPr>
        <w:t>ability of the vendor to pay</w:t>
      </w:r>
      <w:r w:rsidR="003A39A0" w:rsidRPr="00B565B9">
        <w:rPr>
          <w:rFonts w:ascii="Times New Roman" w:hAnsi="Times New Roman" w:cs="Times New Roman"/>
        </w:rPr>
        <w:t xml:space="preserve"> their workers </w:t>
      </w:r>
      <w:r w:rsidR="006A1EF2" w:rsidRPr="00B565B9">
        <w:rPr>
          <w:rFonts w:ascii="Times New Roman" w:hAnsi="Times New Roman" w:cs="Times New Roman"/>
        </w:rPr>
        <w:t>their fair share</w:t>
      </w:r>
      <w:r w:rsidR="00622A68" w:rsidRPr="00B565B9">
        <w:rPr>
          <w:rFonts w:ascii="Times New Roman" w:hAnsi="Times New Roman" w:cs="Times New Roman"/>
        </w:rPr>
        <w:t xml:space="preserve"> of a target </w:t>
      </w:r>
      <w:r w:rsidR="0062674D">
        <w:rPr>
          <w:rFonts w:ascii="Times New Roman" w:hAnsi="Times New Roman" w:cs="Times New Roman"/>
        </w:rPr>
        <w:t>minimum</w:t>
      </w:r>
      <w:r w:rsidR="00A92444">
        <w:rPr>
          <w:rFonts w:ascii="Times New Roman" w:hAnsi="Times New Roman" w:cs="Times New Roman"/>
        </w:rPr>
        <w:t>/</w:t>
      </w:r>
      <w:r w:rsidR="00622A68" w:rsidRPr="00B565B9">
        <w:rPr>
          <w:rFonts w:ascii="Times New Roman" w:hAnsi="Times New Roman" w:cs="Times New Roman"/>
        </w:rPr>
        <w:t>living wage</w:t>
      </w:r>
      <w:r w:rsidR="00357B61" w:rsidRPr="00B565B9">
        <w:rPr>
          <w:rFonts w:ascii="Times New Roman" w:hAnsi="Times New Roman" w:cs="Times New Roman"/>
        </w:rPr>
        <w:t xml:space="preserve">. </w:t>
      </w:r>
      <w:r w:rsidR="0046493E" w:rsidRPr="00B565B9">
        <w:rPr>
          <w:rFonts w:ascii="Times New Roman" w:hAnsi="Times New Roman" w:cs="Times New Roman"/>
        </w:rPr>
        <w:t xml:space="preserve"> </w:t>
      </w:r>
      <w:r w:rsidR="00CD416F" w:rsidRPr="00B565B9">
        <w:rPr>
          <w:rFonts w:ascii="Times New Roman" w:hAnsi="Times New Roman" w:cs="Times New Roman"/>
        </w:rPr>
        <w:t>However,</w:t>
      </w:r>
      <w:r w:rsidR="00801270" w:rsidRPr="00B565B9">
        <w:rPr>
          <w:rFonts w:ascii="Times New Roman" w:hAnsi="Times New Roman" w:cs="Times New Roman"/>
        </w:rPr>
        <w:t xml:space="preserve"> if a buying company is to meet its </w:t>
      </w:r>
      <w:r w:rsidR="002E4C3F" w:rsidRPr="00B565B9">
        <w:rPr>
          <w:rFonts w:ascii="Times New Roman" w:hAnsi="Times New Roman" w:cs="Times New Roman"/>
        </w:rPr>
        <w:t xml:space="preserve">living wage </w:t>
      </w:r>
      <w:r w:rsidR="00A92444" w:rsidRPr="00B565B9">
        <w:rPr>
          <w:rFonts w:ascii="Times New Roman" w:hAnsi="Times New Roman" w:cs="Times New Roman"/>
        </w:rPr>
        <w:t>commitment,</w:t>
      </w:r>
      <w:r w:rsidR="002E4C3F" w:rsidRPr="00B565B9">
        <w:rPr>
          <w:rFonts w:ascii="Times New Roman" w:hAnsi="Times New Roman" w:cs="Times New Roman"/>
        </w:rPr>
        <w:t xml:space="preserve"> then </w:t>
      </w:r>
      <w:r w:rsidR="00BD0DE4" w:rsidRPr="00B565B9">
        <w:rPr>
          <w:rFonts w:ascii="Times New Roman" w:hAnsi="Times New Roman" w:cs="Times New Roman"/>
        </w:rPr>
        <w:t xml:space="preserve">the labour minute value </w:t>
      </w:r>
      <w:r w:rsidR="00984D6C" w:rsidRPr="00B565B9">
        <w:rPr>
          <w:rFonts w:ascii="Times New Roman" w:hAnsi="Times New Roman" w:cs="Times New Roman"/>
        </w:rPr>
        <w:t xml:space="preserve">component of the price it pays to a supplier </w:t>
      </w:r>
      <w:r w:rsidR="00CD416F" w:rsidRPr="00B565B9">
        <w:rPr>
          <w:rFonts w:ascii="Times New Roman" w:hAnsi="Times New Roman" w:cs="Times New Roman"/>
        </w:rPr>
        <w:t xml:space="preserve">must </w:t>
      </w:r>
      <w:r w:rsidR="00E575B9" w:rsidRPr="00B565B9">
        <w:rPr>
          <w:rFonts w:ascii="Times New Roman" w:hAnsi="Times New Roman" w:cs="Times New Roman"/>
        </w:rPr>
        <w:t xml:space="preserve">constitute </w:t>
      </w:r>
      <w:r w:rsidR="00570122" w:rsidRPr="00B565B9">
        <w:rPr>
          <w:rFonts w:ascii="Times New Roman" w:hAnsi="Times New Roman" w:cs="Times New Roman"/>
        </w:rPr>
        <w:t xml:space="preserve">the starting point for the </w:t>
      </w:r>
      <w:r w:rsidR="00E575B9" w:rsidRPr="00B565B9">
        <w:rPr>
          <w:rFonts w:ascii="Times New Roman" w:hAnsi="Times New Roman" w:cs="Times New Roman"/>
        </w:rPr>
        <w:t xml:space="preserve">transfer of value to labour </w:t>
      </w:r>
      <w:r w:rsidR="00B22024" w:rsidRPr="00B565B9">
        <w:rPr>
          <w:rFonts w:ascii="Times New Roman" w:hAnsi="Times New Roman" w:cs="Times New Roman"/>
        </w:rPr>
        <w:t>in the apparel transaction. So how can this be isolated for a buy</w:t>
      </w:r>
      <w:r w:rsidR="00C11872" w:rsidRPr="00B565B9">
        <w:rPr>
          <w:rFonts w:ascii="Times New Roman" w:hAnsi="Times New Roman" w:cs="Times New Roman"/>
        </w:rPr>
        <w:t>ing company?</w:t>
      </w:r>
      <w:r w:rsidR="00984D6C" w:rsidRPr="00B565B9">
        <w:rPr>
          <w:rFonts w:ascii="Times New Roman" w:hAnsi="Times New Roman" w:cs="Times New Roman"/>
        </w:rPr>
        <w:t xml:space="preserve"> </w:t>
      </w:r>
      <w:r w:rsidR="00226B18" w:rsidRPr="00B565B9">
        <w:rPr>
          <w:rFonts w:ascii="Times New Roman" w:hAnsi="Times New Roman" w:cs="Times New Roman"/>
        </w:rPr>
        <w:t>Can a pricing model be found by which a labour minute value, commensurate at the very least with the statutory minimum, legally mandated benefits plus any other elements of remuneration paid by a supplier over and above the minimum be ring fenced and where possible fixed in buying contracts and even collective agreements?</w:t>
      </w:r>
    </w:p>
    <w:p w14:paraId="6BFFC996" w14:textId="77777777" w:rsidR="00A92444" w:rsidRDefault="00A92444" w:rsidP="002376A1">
      <w:pPr>
        <w:spacing w:line="480" w:lineRule="auto"/>
        <w:jc w:val="both"/>
        <w:rPr>
          <w:rFonts w:ascii="Times New Roman" w:hAnsi="Times New Roman" w:cs="Times New Roman"/>
          <w:b/>
          <w:bCs/>
          <w:i/>
          <w:iCs/>
        </w:rPr>
      </w:pPr>
    </w:p>
    <w:p w14:paraId="5086D947" w14:textId="77777777" w:rsidR="00A92444" w:rsidRDefault="00A92444" w:rsidP="002376A1">
      <w:pPr>
        <w:spacing w:line="480" w:lineRule="auto"/>
        <w:jc w:val="both"/>
        <w:rPr>
          <w:rFonts w:ascii="Times New Roman" w:hAnsi="Times New Roman" w:cs="Times New Roman"/>
          <w:b/>
          <w:bCs/>
          <w:i/>
          <w:iCs/>
        </w:rPr>
      </w:pPr>
    </w:p>
    <w:p w14:paraId="4FC430FF" w14:textId="4EE55F53" w:rsidR="00853F61" w:rsidRPr="00B565B9" w:rsidRDefault="00853F61" w:rsidP="002376A1">
      <w:pPr>
        <w:spacing w:line="480" w:lineRule="auto"/>
        <w:jc w:val="both"/>
        <w:rPr>
          <w:rFonts w:ascii="Times New Roman" w:hAnsi="Times New Roman" w:cs="Times New Roman"/>
          <w:b/>
          <w:bCs/>
          <w:i/>
          <w:iCs/>
        </w:rPr>
      </w:pPr>
      <w:r w:rsidRPr="00B565B9">
        <w:rPr>
          <w:rFonts w:ascii="Times New Roman" w:hAnsi="Times New Roman" w:cs="Times New Roman"/>
          <w:b/>
          <w:bCs/>
          <w:i/>
          <w:iCs/>
        </w:rPr>
        <w:lastRenderedPageBreak/>
        <w:t xml:space="preserve">Isolating the </w:t>
      </w:r>
      <w:r w:rsidR="00641903" w:rsidRPr="00B565B9">
        <w:rPr>
          <w:rFonts w:ascii="Times New Roman" w:hAnsi="Times New Roman" w:cs="Times New Roman"/>
          <w:b/>
          <w:bCs/>
          <w:i/>
          <w:iCs/>
        </w:rPr>
        <w:t>Labour Cost</w:t>
      </w:r>
    </w:p>
    <w:p w14:paraId="58402957" w14:textId="6C0F3BED" w:rsidR="00381D4F" w:rsidRPr="00B565B9" w:rsidRDefault="00CF0BAB" w:rsidP="002376A1">
      <w:pPr>
        <w:spacing w:line="480" w:lineRule="auto"/>
        <w:jc w:val="both"/>
        <w:rPr>
          <w:rFonts w:ascii="Times New Roman" w:hAnsi="Times New Roman" w:cs="Times New Roman"/>
        </w:rPr>
      </w:pPr>
      <w:r w:rsidRPr="00B565B9">
        <w:rPr>
          <w:rFonts w:ascii="Times New Roman" w:hAnsi="Times New Roman" w:cs="Times New Roman"/>
        </w:rPr>
        <w:t>As already argue</w:t>
      </w:r>
      <w:r w:rsidR="00292581" w:rsidRPr="00B565B9">
        <w:rPr>
          <w:rFonts w:ascii="Times New Roman" w:hAnsi="Times New Roman" w:cs="Times New Roman"/>
        </w:rPr>
        <w:t>d a</w:t>
      </w:r>
      <w:r w:rsidR="00486BAF" w:rsidRPr="00B565B9">
        <w:rPr>
          <w:rFonts w:ascii="Times New Roman" w:hAnsi="Times New Roman" w:cs="Times New Roman"/>
        </w:rPr>
        <w:t xml:space="preserve"> persistent problem in the industry has been a</w:t>
      </w:r>
      <w:r w:rsidR="00226B18" w:rsidRPr="00B565B9">
        <w:rPr>
          <w:rFonts w:ascii="Times New Roman" w:hAnsi="Times New Roman" w:cs="Times New Roman"/>
        </w:rPr>
        <w:t>n ongoing lack of transparency over labour cost</w:t>
      </w:r>
      <w:r w:rsidR="006C3A7A" w:rsidRPr="00B565B9">
        <w:rPr>
          <w:rStyle w:val="FootnoteReference"/>
          <w:rFonts w:ascii="Times New Roman" w:hAnsi="Times New Roman" w:cs="Times New Roman"/>
        </w:rPr>
        <w:footnoteReference w:id="21"/>
      </w:r>
      <w:r w:rsidR="008022AE" w:rsidRPr="00B565B9">
        <w:rPr>
          <w:rFonts w:ascii="Times New Roman" w:hAnsi="Times New Roman" w:cs="Times New Roman"/>
        </w:rPr>
        <w:t xml:space="preserve"> and a failure </w:t>
      </w:r>
      <w:r w:rsidR="00486BAF" w:rsidRPr="00B565B9">
        <w:rPr>
          <w:rFonts w:ascii="Times New Roman" w:hAnsi="Times New Roman" w:cs="Times New Roman"/>
        </w:rPr>
        <w:t xml:space="preserve">of buying companies to </w:t>
      </w:r>
      <w:r w:rsidR="00655E22" w:rsidRPr="00B565B9">
        <w:rPr>
          <w:rFonts w:ascii="Times New Roman" w:hAnsi="Times New Roman" w:cs="Times New Roman"/>
        </w:rPr>
        <w:t xml:space="preserve">increase </w:t>
      </w:r>
      <w:r w:rsidR="00486BAF" w:rsidRPr="00B565B9">
        <w:rPr>
          <w:rFonts w:ascii="Times New Roman" w:hAnsi="Times New Roman" w:cs="Times New Roman"/>
        </w:rPr>
        <w:t>the prices they pay to their vendors in the wake of increases to a national minimum wage</w:t>
      </w:r>
      <w:r w:rsidR="00E25F99" w:rsidRPr="00B565B9">
        <w:rPr>
          <w:rFonts w:ascii="Times New Roman" w:hAnsi="Times New Roman" w:cs="Times New Roman"/>
        </w:rPr>
        <w:t>.</w:t>
      </w:r>
      <w:r w:rsidR="002B316C" w:rsidRPr="00B565B9">
        <w:rPr>
          <w:rStyle w:val="FootnoteReference"/>
          <w:rFonts w:ascii="Times New Roman" w:hAnsi="Times New Roman" w:cs="Times New Roman"/>
        </w:rPr>
        <w:footnoteReference w:id="22"/>
      </w:r>
      <w:r w:rsidR="00E25F99" w:rsidRPr="00B565B9">
        <w:rPr>
          <w:rFonts w:ascii="Times New Roman" w:hAnsi="Times New Roman" w:cs="Times New Roman"/>
        </w:rPr>
        <w:t xml:space="preserve"> </w:t>
      </w:r>
      <w:r w:rsidR="00486BAF" w:rsidRPr="00B565B9">
        <w:rPr>
          <w:rFonts w:ascii="Times New Roman" w:hAnsi="Times New Roman" w:cs="Times New Roman"/>
        </w:rPr>
        <w:t xml:space="preserve"> </w:t>
      </w:r>
      <w:r w:rsidR="006B4127" w:rsidRPr="00B565B9">
        <w:rPr>
          <w:rFonts w:ascii="Times New Roman" w:hAnsi="Times New Roman" w:cs="Times New Roman"/>
        </w:rPr>
        <w:t xml:space="preserve">This chronic problem requires addressing </w:t>
      </w:r>
      <w:r w:rsidR="00486BAF" w:rsidRPr="00B565B9">
        <w:rPr>
          <w:rFonts w:ascii="Times New Roman" w:hAnsi="Times New Roman" w:cs="Times New Roman"/>
        </w:rPr>
        <w:t>before we even begin to discuss costing for a living wage</w:t>
      </w:r>
      <w:r w:rsidR="006B4127" w:rsidRPr="00B565B9">
        <w:rPr>
          <w:rFonts w:ascii="Times New Roman" w:hAnsi="Times New Roman" w:cs="Times New Roman"/>
        </w:rPr>
        <w:t>.</w:t>
      </w:r>
      <w:r w:rsidR="00486BAF" w:rsidRPr="00B565B9">
        <w:rPr>
          <w:rFonts w:ascii="Times New Roman" w:hAnsi="Times New Roman" w:cs="Times New Roman"/>
        </w:rPr>
        <w:t xml:space="preserve">   </w:t>
      </w:r>
      <w:r w:rsidR="00514608" w:rsidRPr="00B565B9">
        <w:rPr>
          <w:rFonts w:ascii="Times New Roman" w:hAnsi="Times New Roman" w:cs="Times New Roman"/>
        </w:rPr>
        <w:t xml:space="preserve">Two initiatives have risen to this task – the Fair Wear Foundation through </w:t>
      </w:r>
      <w:r w:rsidR="00C60B76">
        <w:rPr>
          <w:rFonts w:ascii="Times New Roman" w:hAnsi="Times New Roman" w:cs="Times New Roman"/>
        </w:rPr>
        <w:t xml:space="preserve">the development of </w:t>
      </w:r>
      <w:r w:rsidR="00514608" w:rsidRPr="00B565B9">
        <w:rPr>
          <w:rFonts w:ascii="Times New Roman" w:hAnsi="Times New Roman" w:cs="Times New Roman"/>
        </w:rPr>
        <w:t>its Fair Price tool</w:t>
      </w:r>
      <w:r w:rsidR="00335CDF" w:rsidRPr="00B565B9">
        <w:rPr>
          <w:rStyle w:val="FootnoteReference"/>
          <w:rFonts w:ascii="Times New Roman" w:hAnsi="Times New Roman" w:cs="Times New Roman"/>
        </w:rPr>
        <w:footnoteReference w:id="23"/>
      </w:r>
      <w:r w:rsidR="00706B95" w:rsidRPr="00B565B9">
        <w:rPr>
          <w:rFonts w:ascii="Times New Roman" w:hAnsi="Times New Roman" w:cs="Times New Roman"/>
        </w:rPr>
        <w:t xml:space="preserve"> </w:t>
      </w:r>
      <w:r w:rsidR="00514608" w:rsidRPr="00B565B9">
        <w:rPr>
          <w:rFonts w:ascii="Times New Roman" w:hAnsi="Times New Roman" w:cs="Times New Roman"/>
        </w:rPr>
        <w:t>and the Action on Living Wages initiative</w:t>
      </w:r>
      <w:r w:rsidR="00F47D39" w:rsidRPr="00B565B9">
        <w:rPr>
          <w:rFonts w:ascii="Times New Roman" w:hAnsi="Times New Roman" w:cs="Times New Roman"/>
        </w:rPr>
        <w:t>’s</w:t>
      </w:r>
      <w:r w:rsidR="00514608" w:rsidRPr="00B565B9">
        <w:rPr>
          <w:rFonts w:ascii="Times New Roman" w:hAnsi="Times New Roman" w:cs="Times New Roman"/>
        </w:rPr>
        <w:t xml:space="preserve"> Labour Costing Protocol</w:t>
      </w:r>
      <w:r w:rsidR="00D13E7C" w:rsidRPr="00B565B9">
        <w:rPr>
          <w:rStyle w:val="FootnoteReference"/>
          <w:rFonts w:ascii="Times New Roman" w:hAnsi="Times New Roman" w:cs="Times New Roman"/>
        </w:rPr>
        <w:footnoteReference w:id="24"/>
      </w:r>
      <w:r w:rsidR="00514608" w:rsidRPr="00B565B9">
        <w:rPr>
          <w:rFonts w:ascii="Times New Roman" w:hAnsi="Times New Roman" w:cs="Times New Roman"/>
        </w:rPr>
        <w:t>.</w:t>
      </w:r>
      <w:r w:rsidR="00042CEF" w:rsidRPr="00B565B9">
        <w:rPr>
          <w:rFonts w:ascii="Times New Roman" w:hAnsi="Times New Roman" w:cs="Times New Roman"/>
        </w:rPr>
        <w:t xml:space="preserve"> It is not the intention of this paper to examine the architecture of these t</w:t>
      </w:r>
      <w:r w:rsidR="00DA46BC" w:rsidRPr="00B565B9">
        <w:rPr>
          <w:rFonts w:ascii="Times New Roman" w:hAnsi="Times New Roman" w:cs="Times New Roman"/>
        </w:rPr>
        <w:t xml:space="preserve">wo approaches – detailed explanations of </w:t>
      </w:r>
      <w:r w:rsidR="00EC277E" w:rsidRPr="00B565B9">
        <w:rPr>
          <w:rFonts w:ascii="Times New Roman" w:hAnsi="Times New Roman" w:cs="Times New Roman"/>
        </w:rPr>
        <w:t>each</w:t>
      </w:r>
      <w:r w:rsidR="00DA46BC" w:rsidRPr="00B565B9">
        <w:rPr>
          <w:rFonts w:ascii="Times New Roman" w:hAnsi="Times New Roman" w:cs="Times New Roman"/>
        </w:rPr>
        <w:t xml:space="preserve"> methodolog</w:t>
      </w:r>
      <w:r w:rsidR="00EC277E" w:rsidRPr="00B565B9">
        <w:rPr>
          <w:rFonts w:ascii="Times New Roman" w:hAnsi="Times New Roman" w:cs="Times New Roman"/>
        </w:rPr>
        <w:t xml:space="preserve">y </w:t>
      </w:r>
      <w:r w:rsidR="00892180" w:rsidRPr="00B565B9">
        <w:rPr>
          <w:rFonts w:ascii="Times New Roman" w:hAnsi="Times New Roman" w:cs="Times New Roman"/>
        </w:rPr>
        <w:t xml:space="preserve">can be found </w:t>
      </w:r>
      <w:r w:rsidR="00CD758F" w:rsidRPr="00B565B9">
        <w:rPr>
          <w:rFonts w:ascii="Times New Roman" w:hAnsi="Times New Roman" w:cs="Times New Roman"/>
        </w:rPr>
        <w:t>on their respective website</w:t>
      </w:r>
      <w:r w:rsidR="00D04CC0" w:rsidRPr="00B565B9">
        <w:rPr>
          <w:rFonts w:ascii="Times New Roman" w:hAnsi="Times New Roman" w:cs="Times New Roman"/>
        </w:rPr>
        <w:t>s</w:t>
      </w:r>
      <w:r w:rsidR="004A7A23" w:rsidRPr="00B565B9">
        <w:rPr>
          <w:rFonts w:ascii="Times New Roman" w:hAnsi="Times New Roman" w:cs="Times New Roman"/>
        </w:rPr>
        <w:t xml:space="preserve">. </w:t>
      </w:r>
      <w:r w:rsidR="003848D8" w:rsidRPr="00B565B9">
        <w:rPr>
          <w:rFonts w:ascii="Times New Roman" w:hAnsi="Times New Roman" w:cs="Times New Roman"/>
        </w:rPr>
        <w:t xml:space="preserve">The </w:t>
      </w:r>
      <w:r w:rsidR="0074785B" w:rsidRPr="00B565B9">
        <w:rPr>
          <w:rFonts w:ascii="Times New Roman" w:hAnsi="Times New Roman" w:cs="Times New Roman"/>
        </w:rPr>
        <w:t xml:space="preserve">purpose of this </w:t>
      </w:r>
      <w:r w:rsidR="00E507BF" w:rsidRPr="00B565B9">
        <w:rPr>
          <w:rFonts w:ascii="Times New Roman" w:hAnsi="Times New Roman" w:cs="Times New Roman"/>
        </w:rPr>
        <w:t>paper</w:t>
      </w:r>
      <w:r w:rsidR="003848D8" w:rsidRPr="00B565B9">
        <w:rPr>
          <w:rFonts w:ascii="Times New Roman" w:hAnsi="Times New Roman" w:cs="Times New Roman"/>
        </w:rPr>
        <w:t xml:space="preserve"> is to </w:t>
      </w:r>
      <w:r w:rsidR="00BC1316" w:rsidRPr="00B565B9">
        <w:rPr>
          <w:rFonts w:ascii="Times New Roman" w:hAnsi="Times New Roman" w:cs="Times New Roman"/>
        </w:rPr>
        <w:t xml:space="preserve">examine the </w:t>
      </w:r>
      <w:r w:rsidR="00073FAB" w:rsidRPr="00B565B9">
        <w:rPr>
          <w:rFonts w:ascii="Times New Roman" w:hAnsi="Times New Roman" w:cs="Times New Roman"/>
        </w:rPr>
        <w:t>feasi</w:t>
      </w:r>
      <w:r w:rsidR="00812831" w:rsidRPr="00B565B9">
        <w:rPr>
          <w:rFonts w:ascii="Times New Roman" w:hAnsi="Times New Roman" w:cs="Times New Roman"/>
        </w:rPr>
        <w:t>bility of</w:t>
      </w:r>
      <w:r w:rsidR="00BC1316" w:rsidRPr="00B565B9">
        <w:rPr>
          <w:rFonts w:ascii="Times New Roman" w:hAnsi="Times New Roman" w:cs="Times New Roman"/>
        </w:rPr>
        <w:t xml:space="preserve"> each of these approaches</w:t>
      </w:r>
      <w:r w:rsidR="00FB5670" w:rsidRPr="00B565B9">
        <w:rPr>
          <w:rFonts w:ascii="Times New Roman" w:hAnsi="Times New Roman" w:cs="Times New Roman"/>
        </w:rPr>
        <w:t xml:space="preserve"> </w:t>
      </w:r>
      <w:r w:rsidR="00584E04" w:rsidRPr="00B565B9">
        <w:rPr>
          <w:rFonts w:ascii="Times New Roman" w:hAnsi="Times New Roman" w:cs="Times New Roman"/>
        </w:rPr>
        <w:t xml:space="preserve">given </w:t>
      </w:r>
      <w:r w:rsidR="00812831" w:rsidRPr="00B565B9">
        <w:rPr>
          <w:rFonts w:ascii="Times New Roman" w:hAnsi="Times New Roman" w:cs="Times New Roman"/>
        </w:rPr>
        <w:t xml:space="preserve">the </w:t>
      </w:r>
      <w:r w:rsidR="00584E04" w:rsidRPr="00B565B9">
        <w:rPr>
          <w:rFonts w:ascii="Times New Roman" w:hAnsi="Times New Roman" w:cs="Times New Roman"/>
        </w:rPr>
        <w:t xml:space="preserve">existing </w:t>
      </w:r>
      <w:r w:rsidR="00812831" w:rsidRPr="00B565B9">
        <w:rPr>
          <w:rFonts w:ascii="Times New Roman" w:hAnsi="Times New Roman" w:cs="Times New Roman"/>
        </w:rPr>
        <w:t>structural constraints of the industry.</w:t>
      </w:r>
    </w:p>
    <w:p w14:paraId="4DC2AACF" w14:textId="37F4A633" w:rsidR="00BC1316" w:rsidRPr="00B565B9" w:rsidRDefault="00BC1316" w:rsidP="002376A1">
      <w:pPr>
        <w:spacing w:line="480" w:lineRule="auto"/>
        <w:jc w:val="both"/>
        <w:rPr>
          <w:rFonts w:ascii="Times New Roman" w:hAnsi="Times New Roman" w:cs="Times New Roman"/>
          <w:b/>
          <w:bCs/>
        </w:rPr>
      </w:pPr>
      <w:r w:rsidRPr="00B565B9">
        <w:rPr>
          <w:rFonts w:ascii="Times New Roman" w:hAnsi="Times New Roman" w:cs="Times New Roman"/>
          <w:b/>
          <w:bCs/>
        </w:rPr>
        <w:t xml:space="preserve">The Fair </w:t>
      </w:r>
      <w:r w:rsidR="00F76675" w:rsidRPr="00B565B9">
        <w:rPr>
          <w:rFonts w:ascii="Times New Roman" w:hAnsi="Times New Roman" w:cs="Times New Roman"/>
          <w:b/>
          <w:bCs/>
        </w:rPr>
        <w:t xml:space="preserve">Wear Foundation ‘Fair </w:t>
      </w:r>
      <w:r w:rsidRPr="00B565B9">
        <w:rPr>
          <w:rFonts w:ascii="Times New Roman" w:hAnsi="Times New Roman" w:cs="Times New Roman"/>
          <w:b/>
          <w:bCs/>
        </w:rPr>
        <w:t>Price</w:t>
      </w:r>
      <w:r w:rsidR="00F76675" w:rsidRPr="00B565B9">
        <w:rPr>
          <w:rFonts w:ascii="Times New Roman" w:hAnsi="Times New Roman" w:cs="Times New Roman"/>
          <w:b/>
          <w:bCs/>
        </w:rPr>
        <w:t>’</w:t>
      </w:r>
      <w:r w:rsidRPr="00B565B9">
        <w:rPr>
          <w:rFonts w:ascii="Times New Roman" w:hAnsi="Times New Roman" w:cs="Times New Roman"/>
          <w:b/>
          <w:bCs/>
        </w:rPr>
        <w:t xml:space="preserve"> </w:t>
      </w:r>
      <w:r w:rsidR="00895D40" w:rsidRPr="00B565B9">
        <w:rPr>
          <w:rFonts w:ascii="Times New Roman" w:hAnsi="Times New Roman" w:cs="Times New Roman"/>
          <w:b/>
          <w:bCs/>
        </w:rPr>
        <w:t>Tool</w:t>
      </w:r>
    </w:p>
    <w:p w14:paraId="40177AF4" w14:textId="1F7AD987" w:rsidR="005501CF" w:rsidRPr="00B565B9" w:rsidRDefault="009149F3" w:rsidP="00F42739">
      <w:pPr>
        <w:spacing w:line="480" w:lineRule="auto"/>
        <w:jc w:val="both"/>
        <w:rPr>
          <w:rFonts w:ascii="Times New Roman" w:hAnsi="Times New Roman" w:cs="Times New Roman"/>
        </w:rPr>
      </w:pPr>
      <w:r w:rsidRPr="00B565B9">
        <w:rPr>
          <w:rFonts w:ascii="Times New Roman" w:hAnsi="Times New Roman" w:cs="Times New Roman"/>
        </w:rPr>
        <w:t xml:space="preserve">Fair Wear Foundation </w:t>
      </w:r>
      <w:r w:rsidR="008236CE" w:rsidRPr="00B565B9">
        <w:rPr>
          <w:rFonts w:ascii="Times New Roman" w:hAnsi="Times New Roman" w:cs="Times New Roman"/>
        </w:rPr>
        <w:t xml:space="preserve">(FWF) </w:t>
      </w:r>
      <w:r w:rsidRPr="00B565B9">
        <w:rPr>
          <w:rFonts w:ascii="Times New Roman" w:hAnsi="Times New Roman" w:cs="Times New Roman"/>
        </w:rPr>
        <w:t xml:space="preserve">is an international multi-stakeholder non-profit organisation that works with </w:t>
      </w:r>
      <w:proofErr w:type="gramStart"/>
      <w:r w:rsidR="00946B46" w:rsidRPr="00B565B9">
        <w:rPr>
          <w:rFonts w:ascii="Times New Roman" w:hAnsi="Times New Roman" w:cs="Times New Roman"/>
        </w:rPr>
        <w:t>a number of</w:t>
      </w:r>
      <w:proofErr w:type="gramEnd"/>
      <w:r w:rsidR="00946B46" w:rsidRPr="00B565B9">
        <w:rPr>
          <w:rFonts w:ascii="Times New Roman" w:hAnsi="Times New Roman" w:cs="Times New Roman"/>
        </w:rPr>
        <w:t xml:space="preserve"> European based apparel brands spanning fashion, </w:t>
      </w:r>
      <w:r w:rsidR="00DD11B7" w:rsidRPr="00B565B9">
        <w:rPr>
          <w:rFonts w:ascii="Times New Roman" w:hAnsi="Times New Roman" w:cs="Times New Roman"/>
        </w:rPr>
        <w:t>outdoor wear</w:t>
      </w:r>
      <w:r w:rsidR="00946B46" w:rsidRPr="00B565B9">
        <w:rPr>
          <w:rFonts w:ascii="Times New Roman" w:hAnsi="Times New Roman" w:cs="Times New Roman"/>
        </w:rPr>
        <w:t xml:space="preserve"> and workwear</w:t>
      </w:r>
      <w:r w:rsidR="00DD11B7" w:rsidRPr="00B565B9">
        <w:rPr>
          <w:rFonts w:ascii="Times New Roman" w:hAnsi="Times New Roman" w:cs="Times New Roman"/>
        </w:rPr>
        <w:t>. Mem</w:t>
      </w:r>
      <w:r w:rsidR="009F383A" w:rsidRPr="00B565B9">
        <w:rPr>
          <w:rFonts w:ascii="Times New Roman" w:hAnsi="Times New Roman" w:cs="Times New Roman"/>
        </w:rPr>
        <w:t>b</w:t>
      </w:r>
      <w:r w:rsidR="00DD11B7" w:rsidRPr="00B565B9">
        <w:rPr>
          <w:rFonts w:ascii="Times New Roman" w:hAnsi="Times New Roman" w:cs="Times New Roman"/>
        </w:rPr>
        <w:t>ership stands currently at 106</w:t>
      </w:r>
      <w:r w:rsidR="009F383A" w:rsidRPr="00B565B9">
        <w:rPr>
          <w:rFonts w:ascii="Times New Roman" w:hAnsi="Times New Roman" w:cs="Times New Roman"/>
        </w:rPr>
        <w:t>. For much of the decade 2010-20, FWF ‘consciously positioned itself as a ‘Research and Development Department’ in the industry’ seeking inter alia to examine the relationship between garment prices and wage levels</w:t>
      </w:r>
      <w:r w:rsidR="007F146E" w:rsidRPr="00B565B9">
        <w:rPr>
          <w:rFonts w:ascii="Times New Roman" w:hAnsi="Times New Roman" w:cs="Times New Roman"/>
        </w:rPr>
        <w:t>,</w:t>
      </w:r>
      <w:r w:rsidR="009F383A" w:rsidRPr="00B565B9">
        <w:rPr>
          <w:rFonts w:ascii="Times New Roman" w:hAnsi="Times New Roman" w:cs="Times New Roman"/>
        </w:rPr>
        <w:t xml:space="preserve"> </w:t>
      </w:r>
      <w:r w:rsidR="00917E49" w:rsidRPr="00B565B9">
        <w:rPr>
          <w:rFonts w:ascii="Times New Roman" w:hAnsi="Times New Roman" w:cs="Times New Roman"/>
        </w:rPr>
        <w:t xml:space="preserve">a question asked of its member companies </w:t>
      </w:r>
      <w:r w:rsidR="00250385" w:rsidRPr="00B565B9">
        <w:rPr>
          <w:rFonts w:ascii="Times New Roman" w:hAnsi="Times New Roman" w:cs="Times New Roman"/>
        </w:rPr>
        <w:t xml:space="preserve">in its </w:t>
      </w:r>
      <w:r w:rsidR="00D0360A" w:rsidRPr="00B565B9">
        <w:rPr>
          <w:rFonts w:ascii="Times New Roman" w:hAnsi="Times New Roman" w:cs="Times New Roman"/>
        </w:rPr>
        <w:t>publicly</w:t>
      </w:r>
      <w:r w:rsidR="00250385" w:rsidRPr="00B565B9">
        <w:rPr>
          <w:rFonts w:ascii="Times New Roman" w:hAnsi="Times New Roman" w:cs="Times New Roman"/>
        </w:rPr>
        <w:t xml:space="preserve"> available brand performance checks</w:t>
      </w:r>
      <w:r w:rsidR="00741482" w:rsidRPr="00B565B9">
        <w:rPr>
          <w:rFonts w:ascii="Times New Roman" w:hAnsi="Times New Roman" w:cs="Times New Roman"/>
        </w:rPr>
        <w:t xml:space="preserve"> (BPC)</w:t>
      </w:r>
      <w:r w:rsidR="00D0360A" w:rsidRPr="00B565B9">
        <w:rPr>
          <w:rStyle w:val="FootnoteReference"/>
          <w:rFonts w:ascii="Times New Roman" w:hAnsi="Times New Roman" w:cs="Times New Roman"/>
        </w:rPr>
        <w:footnoteReference w:id="25"/>
      </w:r>
      <w:r w:rsidR="006C4D0A" w:rsidRPr="00B565B9">
        <w:rPr>
          <w:rFonts w:ascii="Times New Roman" w:hAnsi="Times New Roman" w:cs="Times New Roman"/>
        </w:rPr>
        <w:t xml:space="preserve">. </w:t>
      </w:r>
      <w:r w:rsidR="00250385" w:rsidRPr="00B565B9">
        <w:rPr>
          <w:rFonts w:ascii="Times New Roman" w:hAnsi="Times New Roman" w:cs="Times New Roman"/>
        </w:rPr>
        <w:t xml:space="preserve"> </w:t>
      </w:r>
      <w:r w:rsidR="00C16463" w:rsidRPr="00B565B9">
        <w:rPr>
          <w:rFonts w:ascii="Times New Roman" w:hAnsi="Times New Roman" w:cs="Times New Roman"/>
        </w:rPr>
        <w:t xml:space="preserve">During a performance check, Fair Wear investigates how far member companies have integrated human rights due diligence into their core </w:t>
      </w:r>
      <w:r w:rsidR="00C16463" w:rsidRPr="00B565B9">
        <w:rPr>
          <w:rFonts w:ascii="Times New Roman" w:hAnsi="Times New Roman" w:cs="Times New Roman"/>
        </w:rPr>
        <w:lastRenderedPageBreak/>
        <w:t xml:space="preserve">business practices </w:t>
      </w:r>
      <w:r w:rsidR="00053E87" w:rsidRPr="00B565B9">
        <w:rPr>
          <w:rFonts w:ascii="Times New Roman" w:hAnsi="Times New Roman" w:cs="Times New Roman"/>
        </w:rPr>
        <w:t>including</w:t>
      </w:r>
      <w:r w:rsidR="00C30B0D" w:rsidRPr="00B565B9">
        <w:rPr>
          <w:rFonts w:ascii="Times New Roman" w:hAnsi="Times New Roman" w:cs="Times New Roman"/>
        </w:rPr>
        <w:t>,</w:t>
      </w:r>
      <w:r w:rsidR="00053E87" w:rsidRPr="00B565B9">
        <w:rPr>
          <w:rFonts w:ascii="Times New Roman" w:hAnsi="Times New Roman" w:cs="Times New Roman"/>
        </w:rPr>
        <w:t xml:space="preserve"> amongst other functional areas</w:t>
      </w:r>
      <w:r w:rsidR="00C30B0D" w:rsidRPr="00B565B9">
        <w:rPr>
          <w:rFonts w:ascii="Times New Roman" w:hAnsi="Times New Roman" w:cs="Times New Roman"/>
        </w:rPr>
        <w:t>,</w:t>
      </w:r>
      <w:r w:rsidR="00053E87" w:rsidRPr="00B565B9">
        <w:rPr>
          <w:rFonts w:ascii="Times New Roman" w:hAnsi="Times New Roman" w:cs="Times New Roman"/>
        </w:rPr>
        <w:t xml:space="preserve"> </w:t>
      </w:r>
      <w:r w:rsidR="007F146E" w:rsidRPr="00B565B9">
        <w:rPr>
          <w:rFonts w:ascii="Times New Roman" w:hAnsi="Times New Roman" w:cs="Times New Roman"/>
        </w:rPr>
        <w:t>the member’s</w:t>
      </w:r>
      <w:r w:rsidR="00053E87" w:rsidRPr="00B565B9">
        <w:rPr>
          <w:rFonts w:ascii="Times New Roman" w:hAnsi="Times New Roman" w:cs="Times New Roman"/>
        </w:rPr>
        <w:t xml:space="preserve"> purchasing practices</w:t>
      </w:r>
      <w:r w:rsidR="006031B9" w:rsidRPr="00B565B9">
        <w:rPr>
          <w:rStyle w:val="FootnoteReference"/>
          <w:rFonts w:ascii="Times New Roman" w:hAnsi="Times New Roman" w:cs="Times New Roman"/>
        </w:rPr>
        <w:footnoteReference w:id="26"/>
      </w:r>
      <w:r w:rsidR="006031B9" w:rsidRPr="00B565B9">
        <w:rPr>
          <w:rFonts w:ascii="Times New Roman" w:hAnsi="Times New Roman" w:cs="Times New Roman"/>
        </w:rPr>
        <w:t xml:space="preserve">. </w:t>
      </w:r>
      <w:r w:rsidR="003E04F3" w:rsidRPr="00B565B9">
        <w:rPr>
          <w:rFonts w:ascii="Times New Roman" w:hAnsi="Times New Roman" w:cs="Times New Roman"/>
        </w:rPr>
        <w:t xml:space="preserve">Following the publication of the </w:t>
      </w:r>
      <w:r w:rsidR="00272908" w:rsidRPr="00B565B9">
        <w:rPr>
          <w:rFonts w:ascii="Times New Roman" w:hAnsi="Times New Roman" w:cs="Times New Roman"/>
        </w:rPr>
        <w:t>OECD’s</w:t>
      </w:r>
      <w:r w:rsidR="00C30B0D" w:rsidRPr="00B565B9">
        <w:rPr>
          <w:rFonts w:ascii="Times New Roman" w:hAnsi="Times New Roman" w:cs="Times New Roman"/>
        </w:rPr>
        <w:t xml:space="preserve"> initial</w:t>
      </w:r>
      <w:r w:rsidR="00272908" w:rsidRPr="00B565B9">
        <w:rPr>
          <w:rFonts w:ascii="Times New Roman" w:hAnsi="Times New Roman" w:cs="Times New Roman"/>
        </w:rPr>
        <w:t xml:space="preserve"> Due Diligence Guidance for Responsible Supply Chains in the Garment and Footwear Sector </w:t>
      </w:r>
      <w:r w:rsidR="003B6F66" w:rsidRPr="00B565B9">
        <w:rPr>
          <w:rFonts w:ascii="Times New Roman" w:hAnsi="Times New Roman" w:cs="Times New Roman"/>
        </w:rPr>
        <w:t>i</w:t>
      </w:r>
      <w:r w:rsidR="00272908" w:rsidRPr="00B565B9">
        <w:rPr>
          <w:rFonts w:ascii="Times New Roman" w:hAnsi="Times New Roman" w:cs="Times New Roman"/>
        </w:rPr>
        <w:t>n 2017</w:t>
      </w:r>
      <w:r w:rsidR="00C60B76">
        <w:rPr>
          <w:rFonts w:ascii="Times New Roman" w:hAnsi="Times New Roman" w:cs="Times New Roman"/>
        </w:rPr>
        <w:t>,</w:t>
      </w:r>
      <w:r w:rsidR="003B6F66" w:rsidRPr="00B565B9">
        <w:rPr>
          <w:rFonts w:ascii="Times New Roman" w:hAnsi="Times New Roman" w:cs="Times New Roman"/>
        </w:rPr>
        <w:t xml:space="preserve"> </w:t>
      </w:r>
      <w:r w:rsidR="00CF1E5E" w:rsidRPr="00B565B9">
        <w:rPr>
          <w:rFonts w:ascii="Times New Roman" w:hAnsi="Times New Roman" w:cs="Times New Roman"/>
        </w:rPr>
        <w:t xml:space="preserve">FWF </w:t>
      </w:r>
      <w:r w:rsidR="003B6F66" w:rsidRPr="00B565B9">
        <w:rPr>
          <w:rFonts w:ascii="Times New Roman" w:hAnsi="Times New Roman" w:cs="Times New Roman"/>
        </w:rPr>
        <w:t xml:space="preserve">began a process of </w:t>
      </w:r>
      <w:r w:rsidR="006C6326" w:rsidRPr="00B565B9">
        <w:rPr>
          <w:rFonts w:ascii="Times New Roman" w:hAnsi="Times New Roman" w:cs="Times New Roman"/>
        </w:rPr>
        <w:t xml:space="preserve">fine tuning </w:t>
      </w:r>
      <w:r w:rsidR="003B6F66" w:rsidRPr="00B565B9">
        <w:rPr>
          <w:rFonts w:ascii="Times New Roman" w:hAnsi="Times New Roman" w:cs="Times New Roman"/>
        </w:rPr>
        <w:t xml:space="preserve">its </w:t>
      </w:r>
      <w:r w:rsidR="00CF1E5E" w:rsidRPr="00B565B9">
        <w:rPr>
          <w:rFonts w:ascii="Times New Roman" w:hAnsi="Times New Roman" w:cs="Times New Roman"/>
        </w:rPr>
        <w:t xml:space="preserve">brand performance checks for </w:t>
      </w:r>
      <w:r w:rsidR="005501CF" w:rsidRPr="00B565B9">
        <w:rPr>
          <w:rFonts w:ascii="Times New Roman" w:hAnsi="Times New Roman" w:cs="Times New Roman"/>
        </w:rPr>
        <w:t>assess</w:t>
      </w:r>
      <w:r w:rsidR="00084F48" w:rsidRPr="00B565B9">
        <w:rPr>
          <w:rFonts w:ascii="Times New Roman" w:hAnsi="Times New Roman" w:cs="Times New Roman"/>
        </w:rPr>
        <w:t>ing</w:t>
      </w:r>
      <w:r w:rsidR="005501CF" w:rsidRPr="00B565B9">
        <w:rPr>
          <w:rFonts w:ascii="Times New Roman" w:hAnsi="Times New Roman" w:cs="Times New Roman"/>
        </w:rPr>
        <w:t xml:space="preserve"> </w:t>
      </w:r>
      <w:r w:rsidR="00646A91" w:rsidRPr="00B565B9">
        <w:rPr>
          <w:rFonts w:ascii="Times New Roman" w:hAnsi="Times New Roman" w:cs="Times New Roman"/>
        </w:rPr>
        <w:t xml:space="preserve">member firms on their living wage path </w:t>
      </w:r>
      <w:r w:rsidR="009F34C5" w:rsidRPr="00B565B9">
        <w:rPr>
          <w:rFonts w:ascii="Times New Roman" w:hAnsi="Times New Roman" w:cs="Times New Roman"/>
        </w:rPr>
        <w:t>against the following standards of practice</w:t>
      </w:r>
      <w:r w:rsidR="009E47BB" w:rsidRPr="00B565B9">
        <w:rPr>
          <w:rFonts w:ascii="Times New Roman" w:hAnsi="Times New Roman" w:cs="Times New Roman"/>
        </w:rPr>
        <w:t>:</w:t>
      </w:r>
    </w:p>
    <w:p w14:paraId="4691BB78" w14:textId="57EFF522" w:rsidR="00646A91" w:rsidRPr="00B565B9" w:rsidRDefault="00646A91" w:rsidP="00646A91">
      <w:pPr>
        <w:spacing w:after="0" w:line="240" w:lineRule="auto"/>
        <w:jc w:val="both"/>
        <w:rPr>
          <w:rFonts w:ascii="Times New Roman" w:hAnsi="Times New Roman" w:cs="Times New Roman"/>
        </w:rPr>
      </w:pPr>
      <w:r w:rsidRPr="00B565B9">
        <w:rPr>
          <w:rFonts w:ascii="Times New Roman" w:hAnsi="Times New Roman" w:cs="Times New Roman"/>
        </w:rPr>
        <w:t xml:space="preserve">1.8 </w:t>
      </w:r>
      <w:r w:rsidR="00C75387" w:rsidRPr="00B565B9">
        <w:rPr>
          <w:rFonts w:ascii="Times New Roman" w:hAnsi="Times New Roman" w:cs="Times New Roman"/>
        </w:rPr>
        <w:tab/>
      </w:r>
      <w:r w:rsidRPr="00B565B9">
        <w:rPr>
          <w:rFonts w:ascii="Times New Roman" w:hAnsi="Times New Roman" w:cs="Times New Roman"/>
        </w:rPr>
        <w:t xml:space="preserve">Member company can demonstrate the link between its buying prices and wage levels in </w:t>
      </w:r>
      <w:r w:rsidR="00C75387" w:rsidRPr="00B565B9">
        <w:rPr>
          <w:rFonts w:ascii="Times New Roman" w:hAnsi="Times New Roman" w:cs="Times New Roman"/>
        </w:rPr>
        <w:tab/>
      </w:r>
      <w:r w:rsidRPr="00B565B9">
        <w:rPr>
          <w:rFonts w:ascii="Times New Roman" w:hAnsi="Times New Roman" w:cs="Times New Roman"/>
        </w:rPr>
        <w:t>production countries.</w:t>
      </w:r>
    </w:p>
    <w:p w14:paraId="5FD1D1B2" w14:textId="11AF95F2" w:rsidR="00646A91" w:rsidRPr="00B565B9" w:rsidRDefault="00646A91" w:rsidP="00646A91">
      <w:pPr>
        <w:spacing w:after="0" w:line="240" w:lineRule="auto"/>
        <w:jc w:val="both"/>
        <w:rPr>
          <w:rFonts w:ascii="Times New Roman" w:hAnsi="Times New Roman" w:cs="Times New Roman"/>
        </w:rPr>
      </w:pPr>
      <w:r w:rsidRPr="00B565B9">
        <w:rPr>
          <w:rFonts w:ascii="Times New Roman" w:hAnsi="Times New Roman" w:cs="Times New Roman"/>
        </w:rPr>
        <w:t>1.9</w:t>
      </w:r>
      <w:r w:rsidR="00C75387" w:rsidRPr="00B565B9">
        <w:rPr>
          <w:rFonts w:ascii="Times New Roman" w:hAnsi="Times New Roman" w:cs="Times New Roman"/>
        </w:rPr>
        <w:tab/>
      </w:r>
      <w:r w:rsidRPr="00B565B9">
        <w:rPr>
          <w:rFonts w:ascii="Times New Roman" w:hAnsi="Times New Roman" w:cs="Times New Roman"/>
        </w:rPr>
        <w:t xml:space="preserve">Member company actively responds if production locations fail to pay legal minimum </w:t>
      </w:r>
      <w:r w:rsidR="00C75387" w:rsidRPr="00B565B9">
        <w:rPr>
          <w:rFonts w:ascii="Times New Roman" w:hAnsi="Times New Roman" w:cs="Times New Roman"/>
        </w:rPr>
        <w:tab/>
      </w:r>
      <w:r w:rsidRPr="00B565B9">
        <w:rPr>
          <w:rFonts w:ascii="Times New Roman" w:hAnsi="Times New Roman" w:cs="Times New Roman"/>
        </w:rPr>
        <w:t xml:space="preserve">wages and/or fail to provide wage data to verify minimum wage is paid. </w:t>
      </w:r>
    </w:p>
    <w:p w14:paraId="0F66711C" w14:textId="46F7CF35" w:rsidR="00646A91" w:rsidRPr="00B565B9" w:rsidRDefault="00646A91" w:rsidP="00C60B76">
      <w:pPr>
        <w:spacing w:after="0" w:line="240" w:lineRule="auto"/>
        <w:ind w:left="720" w:hanging="720"/>
        <w:jc w:val="both"/>
        <w:rPr>
          <w:rFonts w:ascii="Times New Roman" w:hAnsi="Times New Roman" w:cs="Times New Roman"/>
        </w:rPr>
      </w:pPr>
      <w:r w:rsidRPr="00B565B9">
        <w:rPr>
          <w:rFonts w:ascii="Times New Roman" w:hAnsi="Times New Roman" w:cs="Times New Roman"/>
        </w:rPr>
        <w:t xml:space="preserve">1.11 </w:t>
      </w:r>
      <w:r w:rsidR="00C75387" w:rsidRPr="00B565B9">
        <w:rPr>
          <w:rFonts w:ascii="Times New Roman" w:hAnsi="Times New Roman" w:cs="Times New Roman"/>
        </w:rPr>
        <w:tab/>
      </w:r>
      <w:r w:rsidRPr="00B565B9">
        <w:rPr>
          <w:rFonts w:ascii="Times New Roman" w:hAnsi="Times New Roman" w:cs="Times New Roman"/>
        </w:rPr>
        <w:t>Degree to which the member company assesses and responds to root causes for wages that are lower than living wages in production locations.</w:t>
      </w:r>
    </w:p>
    <w:p w14:paraId="680DF1AC" w14:textId="6DEF557D" w:rsidR="00646A91" w:rsidRPr="00B565B9" w:rsidRDefault="00646A91" w:rsidP="00F922AE">
      <w:pPr>
        <w:spacing w:after="0" w:line="240" w:lineRule="auto"/>
        <w:jc w:val="both"/>
        <w:rPr>
          <w:rFonts w:ascii="Times New Roman" w:hAnsi="Times New Roman" w:cs="Times New Roman"/>
        </w:rPr>
      </w:pPr>
      <w:r w:rsidRPr="00B565B9">
        <w:rPr>
          <w:rFonts w:ascii="Times New Roman" w:hAnsi="Times New Roman" w:cs="Times New Roman"/>
        </w:rPr>
        <w:t>1.13</w:t>
      </w:r>
      <w:r w:rsidR="00C75387" w:rsidRPr="00B565B9">
        <w:rPr>
          <w:rFonts w:ascii="Times New Roman" w:hAnsi="Times New Roman" w:cs="Times New Roman"/>
        </w:rPr>
        <w:tab/>
      </w:r>
      <w:r w:rsidRPr="00B565B9">
        <w:rPr>
          <w:rFonts w:ascii="Times New Roman" w:hAnsi="Times New Roman" w:cs="Times New Roman"/>
        </w:rPr>
        <w:t xml:space="preserve">Member company determines and finances wage increases. </w:t>
      </w:r>
    </w:p>
    <w:p w14:paraId="79FD3DA8" w14:textId="6E12D777" w:rsidR="00646A91" w:rsidRPr="00B565B9" w:rsidRDefault="00646A91" w:rsidP="00F922AE">
      <w:pPr>
        <w:spacing w:line="240" w:lineRule="auto"/>
        <w:jc w:val="both"/>
        <w:rPr>
          <w:rFonts w:ascii="Times New Roman" w:hAnsi="Times New Roman" w:cs="Times New Roman"/>
        </w:rPr>
      </w:pPr>
      <w:r w:rsidRPr="00B565B9">
        <w:rPr>
          <w:rFonts w:ascii="Times New Roman" w:hAnsi="Times New Roman" w:cs="Times New Roman"/>
        </w:rPr>
        <w:t xml:space="preserve">1.14 </w:t>
      </w:r>
      <w:r w:rsidR="00C75387" w:rsidRPr="00B565B9">
        <w:rPr>
          <w:rFonts w:ascii="Times New Roman" w:hAnsi="Times New Roman" w:cs="Times New Roman"/>
        </w:rPr>
        <w:tab/>
      </w:r>
      <w:r w:rsidRPr="00B565B9">
        <w:rPr>
          <w:rFonts w:ascii="Times New Roman" w:hAnsi="Times New Roman" w:cs="Times New Roman"/>
        </w:rPr>
        <w:t xml:space="preserve">Percentage of production volume where the member company pays its share of the target </w:t>
      </w:r>
      <w:r w:rsidR="00C75387" w:rsidRPr="00B565B9">
        <w:rPr>
          <w:rFonts w:ascii="Times New Roman" w:hAnsi="Times New Roman" w:cs="Times New Roman"/>
        </w:rPr>
        <w:tab/>
      </w:r>
      <w:r w:rsidRPr="00B565B9">
        <w:rPr>
          <w:rFonts w:ascii="Times New Roman" w:hAnsi="Times New Roman" w:cs="Times New Roman"/>
        </w:rPr>
        <w:t>wage</w:t>
      </w:r>
    </w:p>
    <w:p w14:paraId="70419279" w14:textId="77777777" w:rsidR="00F42739" w:rsidRPr="00B565B9" w:rsidRDefault="00F42739" w:rsidP="00F922AE">
      <w:pPr>
        <w:spacing w:line="240" w:lineRule="auto"/>
        <w:jc w:val="both"/>
        <w:rPr>
          <w:rFonts w:ascii="Times New Roman" w:hAnsi="Times New Roman" w:cs="Times New Roman"/>
        </w:rPr>
      </w:pPr>
    </w:p>
    <w:p w14:paraId="03333EA3" w14:textId="02DCEE75" w:rsidR="00646A91" w:rsidRPr="00B565B9" w:rsidRDefault="00185568" w:rsidP="00646A91">
      <w:pPr>
        <w:spacing w:line="480" w:lineRule="auto"/>
        <w:jc w:val="both"/>
        <w:rPr>
          <w:rFonts w:ascii="Times New Roman" w:hAnsi="Times New Roman" w:cs="Times New Roman"/>
        </w:rPr>
      </w:pPr>
      <w:r w:rsidRPr="00B565B9">
        <w:rPr>
          <w:rFonts w:ascii="Times New Roman" w:hAnsi="Times New Roman" w:cs="Times New Roman"/>
        </w:rPr>
        <w:t>To</w:t>
      </w:r>
      <w:r w:rsidR="00261022" w:rsidRPr="00B565B9">
        <w:rPr>
          <w:rFonts w:ascii="Times New Roman" w:hAnsi="Times New Roman" w:cs="Times New Roman"/>
        </w:rPr>
        <w:t xml:space="preserve"> assist member companies </w:t>
      </w:r>
      <w:r w:rsidR="003A5E41" w:rsidRPr="00B565B9">
        <w:rPr>
          <w:rFonts w:ascii="Times New Roman" w:hAnsi="Times New Roman" w:cs="Times New Roman"/>
        </w:rPr>
        <w:t>in addressing these practices</w:t>
      </w:r>
      <w:r w:rsidR="002C18FA" w:rsidRPr="00B565B9">
        <w:rPr>
          <w:rFonts w:ascii="Times New Roman" w:hAnsi="Times New Roman" w:cs="Times New Roman"/>
        </w:rPr>
        <w:t>,</w:t>
      </w:r>
      <w:r w:rsidR="00B97FC2" w:rsidRPr="00B565B9">
        <w:rPr>
          <w:rFonts w:ascii="Times New Roman" w:hAnsi="Times New Roman" w:cs="Times New Roman"/>
        </w:rPr>
        <w:t xml:space="preserve"> guidance was developed on the mechanics of labour costing in the industry</w:t>
      </w:r>
      <w:r w:rsidR="00261022" w:rsidRPr="00B565B9">
        <w:rPr>
          <w:rStyle w:val="FootnoteReference"/>
          <w:rFonts w:ascii="Times New Roman" w:hAnsi="Times New Roman" w:cs="Times New Roman"/>
        </w:rPr>
        <w:footnoteReference w:id="27"/>
      </w:r>
      <w:r w:rsidR="00974AEA" w:rsidRPr="00B565B9">
        <w:rPr>
          <w:rFonts w:ascii="Times New Roman" w:hAnsi="Times New Roman" w:cs="Times New Roman"/>
        </w:rPr>
        <w:t xml:space="preserve"> while </w:t>
      </w:r>
      <w:r w:rsidR="00E60AAF" w:rsidRPr="00B565B9">
        <w:rPr>
          <w:rFonts w:ascii="Times New Roman" w:hAnsi="Times New Roman" w:cs="Times New Roman"/>
        </w:rPr>
        <w:t xml:space="preserve">a small number of </w:t>
      </w:r>
      <w:r w:rsidR="00974AEA" w:rsidRPr="00B565B9">
        <w:rPr>
          <w:rFonts w:ascii="Times New Roman" w:hAnsi="Times New Roman" w:cs="Times New Roman"/>
        </w:rPr>
        <w:t>member firms were invited to engage in a</w:t>
      </w:r>
      <w:r w:rsidR="00E60AAF" w:rsidRPr="00B565B9">
        <w:rPr>
          <w:rFonts w:ascii="Times New Roman" w:hAnsi="Times New Roman" w:cs="Times New Roman"/>
        </w:rPr>
        <w:t xml:space="preserve"> pilot</w:t>
      </w:r>
      <w:r w:rsidR="00974AEA" w:rsidRPr="00B565B9">
        <w:rPr>
          <w:rFonts w:ascii="Times New Roman" w:hAnsi="Times New Roman" w:cs="Times New Roman"/>
        </w:rPr>
        <w:t xml:space="preserve"> </w:t>
      </w:r>
      <w:r w:rsidRPr="00B565B9">
        <w:rPr>
          <w:rFonts w:ascii="Times New Roman" w:hAnsi="Times New Roman" w:cs="Times New Roman"/>
        </w:rPr>
        <w:t>‘</w:t>
      </w:r>
      <w:r w:rsidR="00A971D2" w:rsidRPr="00B565B9">
        <w:rPr>
          <w:rFonts w:ascii="Times New Roman" w:hAnsi="Times New Roman" w:cs="Times New Roman"/>
        </w:rPr>
        <w:t>living wage incubator</w:t>
      </w:r>
      <w:r w:rsidRPr="00B565B9">
        <w:rPr>
          <w:rFonts w:ascii="Times New Roman" w:hAnsi="Times New Roman" w:cs="Times New Roman"/>
        </w:rPr>
        <w:t>’</w:t>
      </w:r>
      <w:r w:rsidR="00A971D2" w:rsidRPr="00B565B9">
        <w:rPr>
          <w:rFonts w:ascii="Times New Roman" w:hAnsi="Times New Roman" w:cs="Times New Roman"/>
        </w:rPr>
        <w:t xml:space="preserve"> programme </w:t>
      </w:r>
      <w:r w:rsidR="00974AEA" w:rsidRPr="00B565B9">
        <w:rPr>
          <w:rFonts w:ascii="Times New Roman" w:hAnsi="Times New Roman" w:cs="Times New Roman"/>
        </w:rPr>
        <w:t xml:space="preserve">– </w:t>
      </w:r>
      <w:r w:rsidR="00E60AAF" w:rsidRPr="00B565B9">
        <w:rPr>
          <w:rFonts w:ascii="Times New Roman" w:hAnsi="Times New Roman" w:cs="Times New Roman"/>
        </w:rPr>
        <w:t xml:space="preserve">to trial </w:t>
      </w:r>
      <w:r w:rsidR="002960D4" w:rsidRPr="00B565B9">
        <w:rPr>
          <w:rFonts w:ascii="Times New Roman" w:hAnsi="Times New Roman" w:cs="Times New Roman"/>
        </w:rPr>
        <w:t xml:space="preserve">a range of approaches </w:t>
      </w:r>
      <w:r w:rsidR="00075AF8" w:rsidRPr="00B565B9">
        <w:rPr>
          <w:rFonts w:ascii="Times New Roman" w:hAnsi="Times New Roman" w:cs="Times New Roman"/>
        </w:rPr>
        <w:t>to improving wages at selected supplier locations.</w:t>
      </w:r>
    </w:p>
    <w:p w14:paraId="603361BF" w14:textId="74C73714" w:rsidR="00923F8D" w:rsidRPr="00B565B9" w:rsidRDefault="00814C4B" w:rsidP="00923F8D">
      <w:pPr>
        <w:spacing w:line="480" w:lineRule="auto"/>
        <w:jc w:val="both"/>
        <w:rPr>
          <w:rFonts w:ascii="Times New Roman" w:hAnsi="Times New Roman" w:cs="Times New Roman"/>
        </w:rPr>
      </w:pPr>
      <w:r w:rsidRPr="00B565B9">
        <w:rPr>
          <w:rFonts w:ascii="Times New Roman" w:hAnsi="Times New Roman" w:cs="Times New Roman"/>
        </w:rPr>
        <w:t xml:space="preserve">Further research on due </w:t>
      </w:r>
      <w:r w:rsidR="00CF1B76" w:rsidRPr="00B565B9">
        <w:rPr>
          <w:rFonts w:ascii="Times New Roman" w:hAnsi="Times New Roman" w:cs="Times New Roman"/>
        </w:rPr>
        <w:t xml:space="preserve">diligence in labour costing led to the emergence of a </w:t>
      </w:r>
      <w:r w:rsidR="003350A2" w:rsidRPr="00B565B9">
        <w:rPr>
          <w:rFonts w:ascii="Times New Roman" w:hAnsi="Times New Roman" w:cs="Times New Roman"/>
        </w:rPr>
        <w:t xml:space="preserve">tool in the form of an app to assist </w:t>
      </w:r>
      <w:r w:rsidR="00E46B89" w:rsidRPr="00B565B9">
        <w:rPr>
          <w:rFonts w:ascii="Times New Roman" w:hAnsi="Times New Roman" w:cs="Times New Roman"/>
        </w:rPr>
        <w:t xml:space="preserve">members in addressing the above areas of practice. What became clear in this process </w:t>
      </w:r>
      <w:r w:rsidR="0056421C">
        <w:rPr>
          <w:rFonts w:ascii="Times New Roman" w:hAnsi="Times New Roman" w:cs="Times New Roman"/>
        </w:rPr>
        <w:t xml:space="preserve">is </w:t>
      </w:r>
      <w:r w:rsidR="00E46B89" w:rsidRPr="00B565B9">
        <w:rPr>
          <w:rFonts w:ascii="Times New Roman" w:hAnsi="Times New Roman" w:cs="Times New Roman"/>
        </w:rPr>
        <w:t xml:space="preserve">that </w:t>
      </w:r>
      <w:r w:rsidR="00C86ADF" w:rsidRPr="00B565B9">
        <w:rPr>
          <w:rFonts w:ascii="Times New Roman" w:hAnsi="Times New Roman" w:cs="Times New Roman"/>
        </w:rPr>
        <w:t xml:space="preserve">the </w:t>
      </w:r>
      <w:r w:rsidR="00120350" w:rsidRPr="00B565B9">
        <w:rPr>
          <w:rFonts w:ascii="Times New Roman" w:hAnsi="Times New Roman" w:cs="Times New Roman"/>
        </w:rPr>
        <w:t xml:space="preserve">data required to effectively derive an accurate labour cost could only </w:t>
      </w:r>
      <w:r w:rsidR="00527115" w:rsidRPr="00B565B9">
        <w:rPr>
          <w:rFonts w:ascii="Times New Roman" w:hAnsi="Times New Roman" w:cs="Times New Roman"/>
        </w:rPr>
        <w:t xml:space="preserve">be generated </w:t>
      </w:r>
      <w:r w:rsidR="00527115" w:rsidRPr="00B565B9">
        <w:rPr>
          <w:rFonts w:ascii="Times New Roman" w:hAnsi="Times New Roman" w:cs="Times New Roman"/>
          <w:i/>
          <w:iCs/>
        </w:rPr>
        <w:t xml:space="preserve">at the level of the </w:t>
      </w:r>
      <w:r w:rsidR="0030019E">
        <w:rPr>
          <w:rFonts w:ascii="Times New Roman" w:hAnsi="Times New Roman" w:cs="Times New Roman"/>
          <w:i/>
          <w:iCs/>
        </w:rPr>
        <w:t>point of production</w:t>
      </w:r>
      <w:r w:rsidR="00527115" w:rsidRPr="00B565B9">
        <w:rPr>
          <w:rFonts w:ascii="Times New Roman" w:hAnsi="Times New Roman" w:cs="Times New Roman"/>
        </w:rPr>
        <w:t xml:space="preserve">. The Fair Price </w:t>
      </w:r>
      <w:r w:rsidR="00C42D8F" w:rsidRPr="00B565B9">
        <w:rPr>
          <w:rFonts w:ascii="Times New Roman" w:hAnsi="Times New Roman" w:cs="Times New Roman"/>
        </w:rPr>
        <w:t xml:space="preserve">app </w:t>
      </w:r>
      <w:r w:rsidR="005404BC" w:rsidRPr="00B565B9">
        <w:rPr>
          <w:rFonts w:ascii="Times New Roman" w:hAnsi="Times New Roman" w:cs="Times New Roman"/>
        </w:rPr>
        <w:t xml:space="preserve">which was </w:t>
      </w:r>
      <w:r w:rsidR="00C42D8F" w:rsidRPr="00B565B9">
        <w:rPr>
          <w:rFonts w:ascii="Times New Roman" w:hAnsi="Times New Roman" w:cs="Times New Roman"/>
        </w:rPr>
        <w:t>launched in 202</w:t>
      </w:r>
      <w:r w:rsidR="007C63E0" w:rsidRPr="00B565B9">
        <w:rPr>
          <w:rFonts w:ascii="Times New Roman" w:hAnsi="Times New Roman" w:cs="Times New Roman"/>
        </w:rPr>
        <w:t>1</w:t>
      </w:r>
      <w:r w:rsidR="00527115" w:rsidRPr="00B565B9">
        <w:rPr>
          <w:rFonts w:ascii="Times New Roman" w:hAnsi="Times New Roman" w:cs="Times New Roman"/>
        </w:rPr>
        <w:t xml:space="preserve"> </w:t>
      </w:r>
      <w:r w:rsidR="005404BC" w:rsidRPr="00B565B9">
        <w:rPr>
          <w:rFonts w:ascii="Times New Roman" w:hAnsi="Times New Roman" w:cs="Times New Roman"/>
        </w:rPr>
        <w:t>has</w:t>
      </w:r>
      <w:r w:rsidR="005E6BB6" w:rsidRPr="00B565B9">
        <w:rPr>
          <w:rFonts w:ascii="Times New Roman" w:hAnsi="Times New Roman" w:cs="Times New Roman"/>
        </w:rPr>
        <w:t xml:space="preserve"> thus</w:t>
      </w:r>
      <w:r w:rsidR="005404BC" w:rsidRPr="00B565B9">
        <w:rPr>
          <w:rFonts w:ascii="Times New Roman" w:hAnsi="Times New Roman" w:cs="Times New Roman"/>
        </w:rPr>
        <w:t xml:space="preserve"> been</w:t>
      </w:r>
      <w:r w:rsidR="00923F8D" w:rsidRPr="00B565B9">
        <w:rPr>
          <w:rFonts w:ascii="Times New Roman" w:hAnsi="Times New Roman" w:cs="Times New Roman"/>
        </w:rPr>
        <w:t xml:space="preserve"> describe</w:t>
      </w:r>
      <w:r w:rsidR="00531C46" w:rsidRPr="00B565B9">
        <w:rPr>
          <w:rFonts w:ascii="Times New Roman" w:hAnsi="Times New Roman" w:cs="Times New Roman"/>
        </w:rPr>
        <w:t>d</w:t>
      </w:r>
      <w:r w:rsidR="00923F8D" w:rsidRPr="00B565B9">
        <w:rPr>
          <w:rFonts w:ascii="Times New Roman" w:hAnsi="Times New Roman" w:cs="Times New Roman"/>
        </w:rPr>
        <w:t xml:space="preserve"> as a tool </w:t>
      </w:r>
      <w:r w:rsidR="003D6973" w:rsidRPr="00B565B9">
        <w:rPr>
          <w:rFonts w:ascii="Times New Roman" w:hAnsi="Times New Roman" w:cs="Times New Roman"/>
        </w:rPr>
        <w:t>which:</w:t>
      </w:r>
      <w:r w:rsidR="00923F8D" w:rsidRPr="00B565B9">
        <w:rPr>
          <w:rFonts w:ascii="Times New Roman" w:hAnsi="Times New Roman" w:cs="Times New Roman"/>
        </w:rPr>
        <w:t xml:space="preserve"> </w:t>
      </w:r>
    </w:p>
    <w:p w14:paraId="2E39C8CF" w14:textId="229E08CF" w:rsidR="00923F8D" w:rsidRPr="00B565B9" w:rsidRDefault="00923F8D" w:rsidP="00923F8D">
      <w:pPr>
        <w:spacing w:line="240" w:lineRule="auto"/>
        <w:ind w:left="567" w:right="521"/>
        <w:jc w:val="both"/>
        <w:rPr>
          <w:rFonts w:ascii="Times New Roman" w:hAnsi="Times New Roman" w:cs="Times New Roman"/>
          <w:i/>
          <w:iCs/>
        </w:rPr>
      </w:pPr>
      <w:r w:rsidRPr="00B565B9">
        <w:rPr>
          <w:rFonts w:ascii="Times New Roman" w:hAnsi="Times New Roman" w:cs="Times New Roman"/>
          <w:i/>
          <w:iCs/>
        </w:rPr>
        <w:t>‘</w:t>
      </w:r>
      <w:proofErr w:type="gramStart"/>
      <w:r w:rsidRPr="00B565B9">
        <w:rPr>
          <w:rFonts w:ascii="Times New Roman" w:hAnsi="Times New Roman" w:cs="Times New Roman"/>
          <w:i/>
          <w:iCs/>
        </w:rPr>
        <w:t>helps</w:t>
      </w:r>
      <w:proofErr w:type="gramEnd"/>
      <w:r w:rsidRPr="00B565B9">
        <w:rPr>
          <w:rFonts w:ascii="Times New Roman" w:hAnsi="Times New Roman" w:cs="Times New Roman"/>
          <w:i/>
          <w:iCs/>
        </w:rPr>
        <w:t xml:space="preserve"> </w:t>
      </w:r>
      <w:r w:rsidRPr="00B565B9">
        <w:rPr>
          <w:rFonts w:ascii="Times New Roman" w:hAnsi="Times New Roman" w:cs="Times New Roman"/>
          <w:b/>
          <w:bCs/>
          <w:i/>
          <w:iCs/>
        </w:rPr>
        <w:t>factories</w:t>
      </w:r>
      <w:r w:rsidRPr="00B565B9">
        <w:rPr>
          <w:rFonts w:ascii="Times New Roman" w:hAnsi="Times New Roman" w:cs="Times New Roman"/>
          <w:i/>
          <w:iCs/>
        </w:rPr>
        <w:t xml:space="preserve"> to </w:t>
      </w:r>
      <w:proofErr w:type="gramStart"/>
      <w:r w:rsidRPr="00B565B9">
        <w:rPr>
          <w:rFonts w:ascii="Times New Roman" w:hAnsi="Times New Roman" w:cs="Times New Roman"/>
          <w:i/>
          <w:iCs/>
        </w:rPr>
        <w:t>carefully calculate</w:t>
      </w:r>
      <w:proofErr w:type="gramEnd"/>
      <w:r w:rsidRPr="00B565B9">
        <w:rPr>
          <w:rFonts w:ascii="Times New Roman" w:hAnsi="Times New Roman" w:cs="Times New Roman"/>
          <w:i/>
          <w:iCs/>
        </w:rPr>
        <w:t xml:space="preserve"> the labour costs for a product style based on current or projected wage levels such as increased legal minimum wage, a CBA</w:t>
      </w:r>
      <w:r w:rsidR="005404BC" w:rsidRPr="00B565B9">
        <w:rPr>
          <w:rFonts w:ascii="Times New Roman" w:hAnsi="Times New Roman" w:cs="Times New Roman"/>
          <w:i/>
          <w:iCs/>
        </w:rPr>
        <w:t>,</w:t>
      </w:r>
      <w:r w:rsidRPr="00B565B9">
        <w:rPr>
          <w:rFonts w:ascii="Times New Roman" w:hAnsi="Times New Roman" w:cs="Times New Roman"/>
          <w:i/>
          <w:iCs/>
        </w:rPr>
        <w:t xml:space="preserve"> or living wage. The calculator enables suppliers, and buyers, to determine the cost of one minute of labour in a factory, taking into account factory-specific variables such as workforce composition, actual overtime hours, bonuses paid, etc, which forms the basis for the fact-based costing and negotiation of a product style, ensuring that the FOB price supports the wage level concerned.</w:t>
      </w:r>
      <w:r w:rsidRPr="00B565B9">
        <w:rPr>
          <w:rStyle w:val="FootnoteReference"/>
          <w:rFonts w:ascii="Times New Roman" w:hAnsi="Times New Roman" w:cs="Times New Roman"/>
          <w:i/>
          <w:iCs/>
        </w:rPr>
        <w:footnoteReference w:id="28"/>
      </w:r>
    </w:p>
    <w:p w14:paraId="5A4551F1" w14:textId="77777777" w:rsidR="00A13DE6" w:rsidRPr="00B565B9" w:rsidRDefault="00A13DE6" w:rsidP="00B4481E">
      <w:pPr>
        <w:spacing w:line="480" w:lineRule="auto"/>
        <w:jc w:val="both"/>
        <w:rPr>
          <w:rFonts w:ascii="Times New Roman" w:hAnsi="Times New Roman" w:cs="Times New Roman"/>
          <w:i/>
          <w:iCs/>
        </w:rPr>
      </w:pPr>
    </w:p>
    <w:p w14:paraId="27A8B839" w14:textId="2436C5D3" w:rsidR="000C05EF" w:rsidRPr="00B565B9" w:rsidRDefault="00D275F1" w:rsidP="00B4481E">
      <w:pPr>
        <w:spacing w:line="480" w:lineRule="auto"/>
        <w:jc w:val="both"/>
        <w:rPr>
          <w:rFonts w:ascii="Times New Roman" w:hAnsi="Times New Roman" w:cs="Times New Roman"/>
          <w:color w:val="FF0000"/>
        </w:rPr>
      </w:pPr>
      <w:r w:rsidRPr="00B565B9">
        <w:rPr>
          <w:rFonts w:ascii="Times New Roman" w:hAnsi="Times New Roman" w:cs="Times New Roman"/>
        </w:rPr>
        <w:t xml:space="preserve">The </w:t>
      </w:r>
      <w:r w:rsidR="006F7D81" w:rsidRPr="00B565B9">
        <w:rPr>
          <w:rFonts w:ascii="Times New Roman" w:hAnsi="Times New Roman" w:cs="Times New Roman"/>
        </w:rPr>
        <w:t>app</w:t>
      </w:r>
      <w:r w:rsidRPr="00B565B9">
        <w:rPr>
          <w:rFonts w:ascii="Times New Roman" w:hAnsi="Times New Roman" w:cs="Times New Roman"/>
        </w:rPr>
        <w:t xml:space="preserve"> </w:t>
      </w:r>
      <w:r w:rsidR="00D55808" w:rsidRPr="00B565B9">
        <w:rPr>
          <w:rFonts w:ascii="Times New Roman" w:hAnsi="Times New Roman" w:cs="Times New Roman"/>
        </w:rPr>
        <w:t xml:space="preserve">which has a wider </w:t>
      </w:r>
      <w:r w:rsidR="00FD6BCF">
        <w:rPr>
          <w:rFonts w:ascii="Times New Roman" w:hAnsi="Times New Roman" w:cs="Times New Roman"/>
        </w:rPr>
        <w:t xml:space="preserve">potential </w:t>
      </w:r>
      <w:r w:rsidR="000A3D39" w:rsidRPr="00B565B9">
        <w:rPr>
          <w:rFonts w:ascii="Times New Roman" w:hAnsi="Times New Roman" w:cs="Times New Roman"/>
        </w:rPr>
        <w:t xml:space="preserve">application </w:t>
      </w:r>
      <w:r w:rsidR="00D82307" w:rsidRPr="00B565B9">
        <w:rPr>
          <w:rFonts w:ascii="Times New Roman" w:hAnsi="Times New Roman" w:cs="Times New Roman"/>
        </w:rPr>
        <w:t xml:space="preserve">in facilitating </w:t>
      </w:r>
      <w:r w:rsidR="00402C25" w:rsidRPr="00B565B9">
        <w:rPr>
          <w:rFonts w:ascii="Times New Roman" w:hAnsi="Times New Roman" w:cs="Times New Roman"/>
        </w:rPr>
        <w:t>the costing of other</w:t>
      </w:r>
      <w:r w:rsidR="009C20E6" w:rsidRPr="00B565B9">
        <w:rPr>
          <w:rFonts w:ascii="Times New Roman" w:hAnsi="Times New Roman" w:cs="Times New Roman"/>
        </w:rPr>
        <w:t xml:space="preserve"> social compliance costs </w:t>
      </w:r>
      <w:r w:rsidR="00402C25" w:rsidRPr="00B565B9">
        <w:rPr>
          <w:rFonts w:ascii="Times New Roman" w:hAnsi="Times New Roman" w:cs="Times New Roman"/>
        </w:rPr>
        <w:t xml:space="preserve">(e.g. </w:t>
      </w:r>
      <w:r w:rsidR="00894A71" w:rsidRPr="00B565B9">
        <w:rPr>
          <w:rFonts w:ascii="Times New Roman" w:hAnsi="Times New Roman" w:cs="Times New Roman"/>
        </w:rPr>
        <w:t xml:space="preserve">Covid measures) </w:t>
      </w:r>
      <w:r w:rsidRPr="00B565B9">
        <w:rPr>
          <w:rFonts w:ascii="Times New Roman" w:hAnsi="Times New Roman" w:cs="Times New Roman"/>
        </w:rPr>
        <w:t xml:space="preserve">enables the vendor to generate a </w:t>
      </w:r>
      <w:r w:rsidR="00153F85" w:rsidRPr="00B565B9">
        <w:rPr>
          <w:rFonts w:ascii="Times New Roman" w:hAnsi="Times New Roman" w:cs="Times New Roman"/>
        </w:rPr>
        <w:t>labour minute value based on the existing</w:t>
      </w:r>
      <w:r w:rsidR="009C20E6" w:rsidRPr="00B565B9">
        <w:rPr>
          <w:rFonts w:ascii="Times New Roman" w:hAnsi="Times New Roman" w:cs="Times New Roman"/>
        </w:rPr>
        <w:t xml:space="preserve"> domestic labour costs</w:t>
      </w:r>
      <w:r w:rsidR="000A3D39" w:rsidRPr="00B565B9">
        <w:rPr>
          <w:rFonts w:ascii="Times New Roman" w:hAnsi="Times New Roman" w:cs="Times New Roman"/>
        </w:rPr>
        <w:t xml:space="preserve"> and</w:t>
      </w:r>
      <w:r w:rsidR="00153F85" w:rsidRPr="00B565B9">
        <w:rPr>
          <w:rFonts w:ascii="Times New Roman" w:hAnsi="Times New Roman" w:cs="Times New Roman"/>
        </w:rPr>
        <w:t xml:space="preserve"> </w:t>
      </w:r>
      <w:r w:rsidR="00D82307" w:rsidRPr="00B565B9">
        <w:rPr>
          <w:rFonts w:ascii="Times New Roman" w:hAnsi="Times New Roman" w:cs="Times New Roman"/>
        </w:rPr>
        <w:t xml:space="preserve">crucially </w:t>
      </w:r>
      <w:r w:rsidR="00E66A8C" w:rsidRPr="00B565B9">
        <w:rPr>
          <w:rFonts w:ascii="Times New Roman" w:hAnsi="Times New Roman" w:cs="Times New Roman"/>
        </w:rPr>
        <w:t>can</w:t>
      </w:r>
      <w:r w:rsidR="006F7D81" w:rsidRPr="00B565B9">
        <w:rPr>
          <w:rFonts w:ascii="Times New Roman" w:hAnsi="Times New Roman" w:cs="Times New Roman"/>
        </w:rPr>
        <w:t xml:space="preserve"> generate a living wage minute price </w:t>
      </w:r>
      <w:r w:rsidR="002376A1" w:rsidRPr="00B565B9">
        <w:rPr>
          <w:rFonts w:ascii="Times New Roman" w:hAnsi="Times New Roman" w:cs="Times New Roman"/>
        </w:rPr>
        <w:t xml:space="preserve">based on the input of a specific agreed </w:t>
      </w:r>
      <w:r w:rsidR="00D30958" w:rsidRPr="00B565B9">
        <w:rPr>
          <w:rFonts w:ascii="Times New Roman" w:hAnsi="Times New Roman" w:cs="Times New Roman"/>
        </w:rPr>
        <w:t xml:space="preserve">living wage </w:t>
      </w:r>
      <w:r w:rsidR="002376A1" w:rsidRPr="00B565B9">
        <w:rPr>
          <w:rFonts w:ascii="Times New Roman" w:hAnsi="Times New Roman" w:cs="Times New Roman"/>
        </w:rPr>
        <w:t xml:space="preserve">benchmark. </w:t>
      </w:r>
      <w:r w:rsidR="00A21172" w:rsidRPr="00B565B9">
        <w:rPr>
          <w:rFonts w:ascii="Times New Roman" w:hAnsi="Times New Roman" w:cs="Times New Roman"/>
        </w:rPr>
        <w:t>Vendors</w:t>
      </w:r>
      <w:r w:rsidR="002418DE" w:rsidRPr="00B565B9">
        <w:rPr>
          <w:rFonts w:ascii="Times New Roman" w:hAnsi="Times New Roman" w:cs="Times New Roman"/>
        </w:rPr>
        <w:t xml:space="preserve"> </w:t>
      </w:r>
      <w:r w:rsidR="002376A1" w:rsidRPr="00B565B9">
        <w:rPr>
          <w:rFonts w:ascii="Times New Roman" w:hAnsi="Times New Roman" w:cs="Times New Roman"/>
        </w:rPr>
        <w:t>c</w:t>
      </w:r>
      <w:r w:rsidR="00E66A8C" w:rsidRPr="00B565B9">
        <w:rPr>
          <w:rFonts w:ascii="Times New Roman" w:hAnsi="Times New Roman" w:cs="Times New Roman"/>
        </w:rPr>
        <w:t xml:space="preserve">an </w:t>
      </w:r>
      <w:r w:rsidR="002376A1" w:rsidRPr="00B565B9">
        <w:rPr>
          <w:rFonts w:ascii="Times New Roman" w:hAnsi="Times New Roman" w:cs="Times New Roman"/>
        </w:rPr>
        <w:t>then quote two separate minute prices to their buyers and facilitate the costing of a wholesale or staged shift to a living wage ‘fair</w:t>
      </w:r>
      <w:r w:rsidR="000311BB" w:rsidRPr="00B565B9">
        <w:rPr>
          <w:rFonts w:ascii="Times New Roman" w:hAnsi="Times New Roman" w:cs="Times New Roman"/>
        </w:rPr>
        <w:t xml:space="preserve"> </w:t>
      </w:r>
      <w:r w:rsidR="002376A1" w:rsidRPr="00B565B9">
        <w:rPr>
          <w:rFonts w:ascii="Times New Roman" w:hAnsi="Times New Roman" w:cs="Times New Roman"/>
        </w:rPr>
        <w:t>share’ initiative</w:t>
      </w:r>
      <w:r w:rsidR="002418DE" w:rsidRPr="00B565B9">
        <w:rPr>
          <w:rFonts w:ascii="Times New Roman" w:hAnsi="Times New Roman" w:cs="Times New Roman"/>
        </w:rPr>
        <w:t xml:space="preserve">, by which a buyer could </w:t>
      </w:r>
      <w:r w:rsidR="00C45318" w:rsidRPr="00B565B9">
        <w:rPr>
          <w:rFonts w:ascii="Times New Roman" w:hAnsi="Times New Roman" w:cs="Times New Roman"/>
        </w:rPr>
        <w:t xml:space="preserve">calculate an additional amount to be paid to a vendor </w:t>
      </w:r>
      <w:r w:rsidR="00654AA8" w:rsidRPr="00B565B9">
        <w:rPr>
          <w:rFonts w:ascii="Times New Roman" w:hAnsi="Times New Roman" w:cs="Times New Roman"/>
        </w:rPr>
        <w:t>over an agreed period to be distributed to the workers</w:t>
      </w:r>
      <w:r w:rsidR="00E144B6" w:rsidRPr="00B565B9">
        <w:rPr>
          <w:rFonts w:ascii="Times New Roman" w:hAnsi="Times New Roman" w:cs="Times New Roman"/>
        </w:rPr>
        <w:t xml:space="preserve"> based on their share of the production</w:t>
      </w:r>
      <w:r w:rsidR="002376A1" w:rsidRPr="00B565B9">
        <w:rPr>
          <w:rFonts w:ascii="Times New Roman" w:hAnsi="Times New Roman" w:cs="Times New Roman"/>
        </w:rPr>
        <w:t xml:space="preserve">. </w:t>
      </w:r>
      <w:r w:rsidR="000A5EB6" w:rsidRPr="00B565B9">
        <w:rPr>
          <w:rFonts w:ascii="Times New Roman" w:hAnsi="Times New Roman" w:cs="Times New Roman"/>
        </w:rPr>
        <w:t xml:space="preserve">By integrating this practice into </w:t>
      </w:r>
      <w:r w:rsidR="006E0D6A" w:rsidRPr="00B565B9">
        <w:rPr>
          <w:rFonts w:ascii="Times New Roman" w:hAnsi="Times New Roman" w:cs="Times New Roman"/>
        </w:rPr>
        <w:t xml:space="preserve">the </w:t>
      </w:r>
      <w:r w:rsidR="00E026F7" w:rsidRPr="00B565B9">
        <w:rPr>
          <w:rFonts w:ascii="Times New Roman" w:hAnsi="Times New Roman" w:cs="Times New Roman"/>
        </w:rPr>
        <w:t>day-to-day</w:t>
      </w:r>
      <w:r w:rsidR="006E0D6A" w:rsidRPr="00B565B9">
        <w:rPr>
          <w:rFonts w:ascii="Times New Roman" w:hAnsi="Times New Roman" w:cs="Times New Roman"/>
        </w:rPr>
        <w:t xml:space="preserve"> price negotiations, </w:t>
      </w:r>
      <w:r w:rsidR="000730BD" w:rsidRPr="00B565B9">
        <w:rPr>
          <w:rFonts w:ascii="Times New Roman" w:hAnsi="Times New Roman" w:cs="Times New Roman"/>
        </w:rPr>
        <w:t xml:space="preserve">ongoing </w:t>
      </w:r>
      <w:r w:rsidR="000C05EF" w:rsidRPr="00B565B9">
        <w:rPr>
          <w:rFonts w:ascii="Times New Roman" w:hAnsi="Times New Roman" w:cs="Times New Roman"/>
        </w:rPr>
        <w:t xml:space="preserve">structural </w:t>
      </w:r>
      <w:r w:rsidR="004D36B8" w:rsidRPr="00B565B9">
        <w:rPr>
          <w:rFonts w:ascii="Times New Roman" w:hAnsi="Times New Roman" w:cs="Times New Roman"/>
        </w:rPr>
        <w:t xml:space="preserve">change in </w:t>
      </w:r>
      <w:r w:rsidR="00036612" w:rsidRPr="00B565B9">
        <w:rPr>
          <w:rFonts w:ascii="Times New Roman" w:hAnsi="Times New Roman" w:cs="Times New Roman"/>
        </w:rPr>
        <w:t xml:space="preserve">buying practices could be realised without living wage </w:t>
      </w:r>
      <w:r w:rsidR="000730BD" w:rsidRPr="00B565B9">
        <w:rPr>
          <w:rFonts w:ascii="Times New Roman" w:hAnsi="Times New Roman" w:cs="Times New Roman"/>
        </w:rPr>
        <w:t xml:space="preserve">gestures being reduced </w:t>
      </w:r>
      <w:r w:rsidR="00435772" w:rsidRPr="00B565B9">
        <w:rPr>
          <w:rFonts w:ascii="Times New Roman" w:hAnsi="Times New Roman" w:cs="Times New Roman"/>
        </w:rPr>
        <w:t>to charitable one-off ‘pilot-washing’ exercises.</w:t>
      </w:r>
      <w:r w:rsidR="002C2DD4" w:rsidRPr="00B565B9">
        <w:rPr>
          <w:rFonts w:ascii="Times New Roman" w:hAnsi="Times New Roman" w:cs="Times New Roman"/>
        </w:rPr>
        <w:t xml:space="preserve"> Moreover</w:t>
      </w:r>
      <w:r w:rsidR="00453AEC" w:rsidRPr="00B565B9">
        <w:rPr>
          <w:rFonts w:ascii="Times New Roman" w:hAnsi="Times New Roman" w:cs="Times New Roman"/>
        </w:rPr>
        <w:t>,</w:t>
      </w:r>
      <w:r w:rsidR="002C2DD4" w:rsidRPr="00B565B9">
        <w:rPr>
          <w:rFonts w:ascii="Times New Roman" w:hAnsi="Times New Roman" w:cs="Times New Roman"/>
        </w:rPr>
        <w:t xml:space="preserve"> buying companies serious about their </w:t>
      </w:r>
      <w:r w:rsidR="0094004D" w:rsidRPr="00B565B9">
        <w:rPr>
          <w:rFonts w:ascii="Times New Roman" w:hAnsi="Times New Roman" w:cs="Times New Roman"/>
        </w:rPr>
        <w:t>living wage commitment</w:t>
      </w:r>
      <w:r w:rsidR="00453AEC" w:rsidRPr="00B565B9">
        <w:rPr>
          <w:rFonts w:ascii="Times New Roman" w:hAnsi="Times New Roman" w:cs="Times New Roman"/>
        </w:rPr>
        <w:t xml:space="preserve"> would be able to quantify the actual cost across their whole buying operation </w:t>
      </w:r>
      <w:r w:rsidR="00C835FD" w:rsidRPr="00B565B9">
        <w:rPr>
          <w:rFonts w:ascii="Times New Roman" w:hAnsi="Times New Roman" w:cs="Times New Roman"/>
        </w:rPr>
        <w:t xml:space="preserve">following the </w:t>
      </w:r>
      <w:r w:rsidR="00EE2B99" w:rsidRPr="00B565B9">
        <w:rPr>
          <w:rFonts w:ascii="Times New Roman" w:hAnsi="Times New Roman" w:cs="Times New Roman"/>
        </w:rPr>
        <w:t>re</w:t>
      </w:r>
      <w:r w:rsidR="00C835FD" w:rsidRPr="00B565B9">
        <w:rPr>
          <w:rFonts w:ascii="Times New Roman" w:hAnsi="Times New Roman" w:cs="Times New Roman"/>
        </w:rPr>
        <w:t>-</w:t>
      </w:r>
      <w:r w:rsidR="00EE2B99" w:rsidRPr="00B565B9">
        <w:rPr>
          <w:rFonts w:ascii="Times New Roman" w:hAnsi="Times New Roman" w:cs="Times New Roman"/>
        </w:rPr>
        <w:t xml:space="preserve">pricing </w:t>
      </w:r>
      <w:r w:rsidR="00C835FD" w:rsidRPr="00B565B9">
        <w:rPr>
          <w:rFonts w:ascii="Times New Roman" w:hAnsi="Times New Roman" w:cs="Times New Roman"/>
        </w:rPr>
        <w:t xml:space="preserve">of </w:t>
      </w:r>
      <w:r w:rsidR="00EE2B99" w:rsidRPr="00B565B9">
        <w:rPr>
          <w:rFonts w:ascii="Times New Roman" w:hAnsi="Times New Roman" w:cs="Times New Roman"/>
        </w:rPr>
        <w:t>their garment</w:t>
      </w:r>
      <w:r w:rsidR="00DD4A21" w:rsidRPr="00B565B9">
        <w:rPr>
          <w:rFonts w:ascii="Times New Roman" w:hAnsi="Times New Roman" w:cs="Times New Roman"/>
        </w:rPr>
        <w:t xml:space="preserve"> ranges </w:t>
      </w:r>
      <w:r w:rsidR="00EE2B99" w:rsidRPr="00B565B9">
        <w:rPr>
          <w:rFonts w:ascii="Times New Roman" w:hAnsi="Times New Roman" w:cs="Times New Roman"/>
        </w:rPr>
        <w:t>with a living wage supplement based on a credible living wage benchmark for the country/region in question</w:t>
      </w:r>
      <w:r w:rsidR="00C2722E" w:rsidRPr="00B565B9">
        <w:rPr>
          <w:rStyle w:val="FootnoteReference"/>
          <w:rFonts w:ascii="Times New Roman" w:hAnsi="Times New Roman" w:cs="Times New Roman"/>
        </w:rPr>
        <w:footnoteReference w:id="29"/>
      </w:r>
      <w:r w:rsidR="00EE2B99" w:rsidRPr="00B565B9">
        <w:rPr>
          <w:rFonts w:ascii="Times New Roman" w:hAnsi="Times New Roman" w:cs="Times New Roman"/>
        </w:rPr>
        <w:t>.</w:t>
      </w:r>
      <w:r w:rsidR="00805C0D" w:rsidRPr="00B565B9">
        <w:rPr>
          <w:rFonts w:ascii="Times New Roman" w:hAnsi="Times New Roman" w:cs="Times New Roman"/>
        </w:rPr>
        <w:t xml:space="preserve"> </w:t>
      </w:r>
    </w:p>
    <w:p w14:paraId="34F44B98" w14:textId="5E206D46" w:rsidR="00A51C5D" w:rsidRPr="00B565B9" w:rsidRDefault="008A6A31" w:rsidP="00A51C5D">
      <w:pPr>
        <w:spacing w:line="480" w:lineRule="auto"/>
        <w:jc w:val="both"/>
        <w:rPr>
          <w:rFonts w:ascii="Times New Roman" w:hAnsi="Times New Roman" w:cs="Times New Roman"/>
        </w:rPr>
      </w:pPr>
      <w:r w:rsidRPr="00B565B9">
        <w:rPr>
          <w:rFonts w:ascii="Times New Roman" w:hAnsi="Times New Roman" w:cs="Times New Roman"/>
        </w:rPr>
        <w:t>As already argue</w:t>
      </w:r>
      <w:r w:rsidR="00E14002" w:rsidRPr="00B565B9">
        <w:rPr>
          <w:rFonts w:ascii="Times New Roman" w:hAnsi="Times New Roman" w:cs="Times New Roman"/>
        </w:rPr>
        <w:t>d</w:t>
      </w:r>
      <w:r w:rsidR="00ED32DF" w:rsidRPr="00B565B9">
        <w:rPr>
          <w:rFonts w:ascii="Times New Roman" w:hAnsi="Times New Roman" w:cs="Times New Roman"/>
        </w:rPr>
        <w:t>,</w:t>
      </w:r>
      <w:r w:rsidRPr="00B565B9">
        <w:rPr>
          <w:rFonts w:ascii="Times New Roman" w:hAnsi="Times New Roman" w:cs="Times New Roman"/>
        </w:rPr>
        <w:t xml:space="preserve"> w</w:t>
      </w:r>
      <w:r w:rsidR="00440C80" w:rsidRPr="00B565B9">
        <w:rPr>
          <w:rFonts w:ascii="Times New Roman" w:hAnsi="Times New Roman" w:cs="Times New Roman"/>
        </w:rPr>
        <w:t xml:space="preserve">hilst a </w:t>
      </w:r>
      <w:r w:rsidR="00B85B7E" w:rsidRPr="00B565B9">
        <w:rPr>
          <w:rFonts w:ascii="Times New Roman" w:hAnsi="Times New Roman" w:cs="Times New Roman"/>
        </w:rPr>
        <w:t xml:space="preserve">verified living wage LMV would </w:t>
      </w:r>
      <w:r w:rsidR="009F65A2" w:rsidRPr="00B565B9">
        <w:rPr>
          <w:rFonts w:ascii="Times New Roman" w:hAnsi="Times New Roman" w:cs="Times New Roman"/>
        </w:rPr>
        <w:t xml:space="preserve">satisfy due diligence </w:t>
      </w:r>
      <w:r w:rsidR="0099075A" w:rsidRPr="00B565B9">
        <w:rPr>
          <w:rFonts w:ascii="Times New Roman" w:hAnsi="Times New Roman" w:cs="Times New Roman"/>
        </w:rPr>
        <w:t xml:space="preserve">on costing </w:t>
      </w:r>
      <w:r w:rsidR="00A16A14" w:rsidRPr="00B565B9">
        <w:rPr>
          <w:rFonts w:ascii="Times New Roman" w:hAnsi="Times New Roman" w:cs="Times New Roman"/>
        </w:rPr>
        <w:t xml:space="preserve">geared towards </w:t>
      </w:r>
      <w:r w:rsidR="004F366B" w:rsidRPr="00B565B9">
        <w:rPr>
          <w:rFonts w:ascii="Times New Roman" w:hAnsi="Times New Roman" w:cs="Times New Roman"/>
        </w:rPr>
        <w:t>a living wage b</w:t>
      </w:r>
      <w:r w:rsidR="00A16A14" w:rsidRPr="00B565B9">
        <w:rPr>
          <w:rFonts w:ascii="Times New Roman" w:hAnsi="Times New Roman" w:cs="Times New Roman"/>
        </w:rPr>
        <w:t>enchma</w:t>
      </w:r>
      <w:r w:rsidR="00A51C5D" w:rsidRPr="00B565B9">
        <w:rPr>
          <w:rFonts w:ascii="Times New Roman" w:hAnsi="Times New Roman" w:cs="Times New Roman"/>
        </w:rPr>
        <w:t>rk</w:t>
      </w:r>
      <w:r w:rsidR="0077663C" w:rsidRPr="00B565B9">
        <w:rPr>
          <w:rFonts w:ascii="Times New Roman" w:hAnsi="Times New Roman" w:cs="Times New Roman"/>
        </w:rPr>
        <w:t>, it cannot guarantee wage compliance</w:t>
      </w:r>
      <w:r w:rsidR="00A16A14" w:rsidRPr="00B565B9">
        <w:rPr>
          <w:rFonts w:ascii="Times New Roman" w:hAnsi="Times New Roman" w:cs="Times New Roman"/>
        </w:rPr>
        <w:t xml:space="preserve"> in a</w:t>
      </w:r>
      <w:r w:rsidR="00A51C5D" w:rsidRPr="00B565B9">
        <w:rPr>
          <w:rFonts w:ascii="Times New Roman" w:hAnsi="Times New Roman" w:cs="Times New Roman"/>
        </w:rPr>
        <w:t xml:space="preserve"> facility</w:t>
      </w:r>
      <w:r w:rsidR="0077663C" w:rsidRPr="00B565B9">
        <w:rPr>
          <w:rFonts w:ascii="Times New Roman" w:hAnsi="Times New Roman" w:cs="Times New Roman"/>
        </w:rPr>
        <w:t xml:space="preserve">, since this </w:t>
      </w:r>
      <w:r w:rsidR="001475F3" w:rsidRPr="00B565B9">
        <w:rPr>
          <w:rFonts w:ascii="Times New Roman" w:hAnsi="Times New Roman" w:cs="Times New Roman"/>
        </w:rPr>
        <w:t>is governed by other important buying practice variables</w:t>
      </w:r>
      <w:r w:rsidR="00A51C5D" w:rsidRPr="00B565B9">
        <w:rPr>
          <w:rFonts w:ascii="Times New Roman" w:hAnsi="Times New Roman" w:cs="Times New Roman"/>
        </w:rPr>
        <w:t xml:space="preserve">, with labour outcomes more likely to be hampered by poor capacity planning and forecasting, </w:t>
      </w:r>
      <w:r w:rsidR="005F20CD">
        <w:rPr>
          <w:rFonts w:ascii="Times New Roman" w:hAnsi="Times New Roman" w:cs="Times New Roman"/>
        </w:rPr>
        <w:t xml:space="preserve">and </w:t>
      </w:r>
      <w:r w:rsidR="00A51C5D" w:rsidRPr="00B565B9">
        <w:rPr>
          <w:rFonts w:ascii="Times New Roman" w:hAnsi="Times New Roman" w:cs="Times New Roman"/>
        </w:rPr>
        <w:t>payment terms</w:t>
      </w:r>
      <w:r w:rsidR="002B62E9" w:rsidRPr="00B565B9">
        <w:rPr>
          <w:rFonts w:ascii="Times New Roman" w:hAnsi="Times New Roman" w:cs="Times New Roman"/>
        </w:rPr>
        <w:t xml:space="preserve">. As </w:t>
      </w:r>
      <w:r w:rsidR="00A51C5D" w:rsidRPr="00B565B9">
        <w:rPr>
          <w:rFonts w:ascii="Times New Roman" w:hAnsi="Times New Roman" w:cs="Times New Roman"/>
        </w:rPr>
        <w:t>van der Weerd argues:</w:t>
      </w:r>
    </w:p>
    <w:p w14:paraId="39E95F0D" w14:textId="53CC8FF7" w:rsidR="002B62E9" w:rsidRPr="00B565B9" w:rsidRDefault="00A51C5D" w:rsidP="00EC7041">
      <w:pPr>
        <w:spacing w:line="240" w:lineRule="auto"/>
        <w:ind w:left="426" w:right="521"/>
        <w:jc w:val="both"/>
        <w:rPr>
          <w:rFonts w:ascii="Times New Roman" w:hAnsi="Times New Roman" w:cs="Times New Roman"/>
          <w:i/>
          <w:iCs/>
        </w:rPr>
      </w:pPr>
      <w:r w:rsidRPr="00B565B9">
        <w:rPr>
          <w:rFonts w:ascii="Times New Roman" w:hAnsi="Times New Roman" w:cs="Times New Roman"/>
          <w:i/>
          <w:iCs/>
        </w:rPr>
        <w:t>Factory costs are driven by deviations from forecast. And it’s the fact that suppliers disproportionately bear the financial risk for these deviations that leads to workers being squeezed.</w:t>
      </w:r>
      <w:r w:rsidR="00001AB6" w:rsidRPr="00B565B9">
        <w:rPr>
          <w:rStyle w:val="FootnoteReference"/>
          <w:rFonts w:ascii="Times New Roman" w:hAnsi="Times New Roman" w:cs="Times New Roman"/>
        </w:rPr>
        <w:t xml:space="preserve"> </w:t>
      </w:r>
      <w:r w:rsidR="00001AB6" w:rsidRPr="00B565B9">
        <w:rPr>
          <w:rStyle w:val="FootnoteReference"/>
          <w:rFonts w:ascii="Times New Roman" w:hAnsi="Times New Roman" w:cs="Times New Roman"/>
        </w:rPr>
        <w:footnoteReference w:id="30"/>
      </w:r>
      <w:r w:rsidRPr="00B565B9">
        <w:rPr>
          <w:rFonts w:ascii="Times New Roman" w:hAnsi="Times New Roman" w:cs="Times New Roman"/>
          <w:i/>
          <w:iCs/>
        </w:rPr>
        <w:t xml:space="preserve"> </w:t>
      </w:r>
    </w:p>
    <w:p w14:paraId="44A7EA50" w14:textId="77777777" w:rsidR="002B62E9" w:rsidRPr="00B565B9" w:rsidRDefault="002B62E9" w:rsidP="00A51C5D">
      <w:pPr>
        <w:spacing w:line="480" w:lineRule="auto"/>
        <w:jc w:val="both"/>
        <w:rPr>
          <w:rFonts w:ascii="Times New Roman" w:hAnsi="Times New Roman" w:cs="Times New Roman"/>
        </w:rPr>
      </w:pPr>
    </w:p>
    <w:p w14:paraId="1A726B28" w14:textId="545E7CA2" w:rsidR="00B4481E" w:rsidRPr="00B565B9" w:rsidRDefault="001352A7" w:rsidP="00A51C5D">
      <w:pPr>
        <w:spacing w:line="480" w:lineRule="auto"/>
        <w:jc w:val="both"/>
        <w:rPr>
          <w:rFonts w:ascii="Times New Roman" w:hAnsi="Times New Roman" w:cs="Times New Roman"/>
        </w:rPr>
      </w:pPr>
      <w:r w:rsidRPr="00B565B9">
        <w:rPr>
          <w:rFonts w:ascii="Times New Roman" w:hAnsi="Times New Roman" w:cs="Times New Roman"/>
        </w:rPr>
        <w:t>Moreover,</w:t>
      </w:r>
      <w:r w:rsidR="00001AB6" w:rsidRPr="00B565B9">
        <w:rPr>
          <w:rFonts w:ascii="Times New Roman" w:hAnsi="Times New Roman" w:cs="Times New Roman"/>
        </w:rPr>
        <w:t xml:space="preserve"> for living wage </w:t>
      </w:r>
      <w:r w:rsidR="000E6979" w:rsidRPr="00B565B9">
        <w:rPr>
          <w:rFonts w:ascii="Times New Roman" w:hAnsi="Times New Roman" w:cs="Times New Roman"/>
        </w:rPr>
        <w:t>costing to be effective</w:t>
      </w:r>
      <w:r w:rsidR="00243166" w:rsidRPr="00B565B9">
        <w:rPr>
          <w:rFonts w:ascii="Times New Roman" w:hAnsi="Times New Roman" w:cs="Times New Roman"/>
        </w:rPr>
        <w:t>,</w:t>
      </w:r>
      <w:r w:rsidR="000E6979" w:rsidRPr="00B565B9">
        <w:rPr>
          <w:rFonts w:ascii="Times New Roman" w:hAnsi="Times New Roman" w:cs="Times New Roman"/>
        </w:rPr>
        <w:t xml:space="preserve"> all buyers in a sector and/or facility would need to </w:t>
      </w:r>
      <w:r w:rsidR="00264B67" w:rsidRPr="00B565B9">
        <w:rPr>
          <w:rFonts w:ascii="Times New Roman" w:hAnsi="Times New Roman" w:cs="Times New Roman"/>
        </w:rPr>
        <w:t>be transacting using the same labour minute value</w:t>
      </w:r>
      <w:r w:rsidR="00CA3E10" w:rsidRPr="00B565B9">
        <w:rPr>
          <w:rFonts w:ascii="Times New Roman" w:hAnsi="Times New Roman" w:cs="Times New Roman"/>
        </w:rPr>
        <w:t>.</w:t>
      </w:r>
      <w:r w:rsidR="00085EE2" w:rsidRPr="00B565B9">
        <w:rPr>
          <w:rFonts w:ascii="Times New Roman" w:hAnsi="Times New Roman" w:cs="Times New Roman"/>
        </w:rPr>
        <w:t xml:space="preserve"> </w:t>
      </w:r>
      <w:r w:rsidR="00C932A2" w:rsidRPr="00B565B9">
        <w:rPr>
          <w:rFonts w:ascii="Times New Roman" w:hAnsi="Times New Roman" w:cs="Times New Roman"/>
        </w:rPr>
        <w:t>As FWF is at pains to clarify</w:t>
      </w:r>
      <w:r w:rsidR="00FC7CCA" w:rsidRPr="00B565B9">
        <w:rPr>
          <w:rFonts w:ascii="Times New Roman" w:hAnsi="Times New Roman" w:cs="Times New Roman"/>
        </w:rPr>
        <w:t>,</w:t>
      </w:r>
      <w:r w:rsidR="00C932A2" w:rsidRPr="00B565B9">
        <w:rPr>
          <w:rFonts w:ascii="Times New Roman" w:hAnsi="Times New Roman" w:cs="Times New Roman"/>
        </w:rPr>
        <w:t xml:space="preserve"> </w:t>
      </w:r>
      <w:r w:rsidR="0074712B" w:rsidRPr="00B565B9">
        <w:rPr>
          <w:rFonts w:ascii="Times New Roman" w:hAnsi="Times New Roman" w:cs="Times New Roman"/>
        </w:rPr>
        <w:t xml:space="preserve">the app </w:t>
      </w:r>
      <w:r w:rsidR="00294EDD" w:rsidRPr="00B565B9">
        <w:rPr>
          <w:rFonts w:ascii="Times New Roman" w:hAnsi="Times New Roman" w:cs="Times New Roman"/>
        </w:rPr>
        <w:t xml:space="preserve">is not a </w:t>
      </w:r>
      <w:r w:rsidR="005774F7" w:rsidRPr="00B565B9">
        <w:rPr>
          <w:rFonts w:ascii="Times New Roman" w:hAnsi="Times New Roman" w:cs="Times New Roman"/>
        </w:rPr>
        <w:t>goal, nor</w:t>
      </w:r>
      <w:r w:rsidR="00294EDD" w:rsidRPr="00B565B9">
        <w:rPr>
          <w:rFonts w:ascii="Times New Roman" w:hAnsi="Times New Roman" w:cs="Times New Roman"/>
        </w:rPr>
        <w:t xml:space="preserve"> </w:t>
      </w:r>
      <w:r w:rsidR="00C932A2" w:rsidRPr="00B565B9">
        <w:rPr>
          <w:rFonts w:ascii="Times New Roman" w:hAnsi="Times New Roman" w:cs="Times New Roman"/>
        </w:rPr>
        <w:t xml:space="preserve">is </w:t>
      </w:r>
      <w:r w:rsidR="00F27D95" w:rsidRPr="00B565B9">
        <w:rPr>
          <w:rFonts w:ascii="Times New Roman" w:hAnsi="Times New Roman" w:cs="Times New Roman"/>
        </w:rPr>
        <w:t>it</w:t>
      </w:r>
      <w:r w:rsidR="00C932A2" w:rsidRPr="00B565B9">
        <w:rPr>
          <w:rFonts w:ascii="Times New Roman" w:hAnsi="Times New Roman" w:cs="Times New Roman"/>
        </w:rPr>
        <w:t xml:space="preserve"> a verification tool to </w:t>
      </w:r>
      <w:r w:rsidR="00DC6B38" w:rsidRPr="00B565B9">
        <w:rPr>
          <w:rFonts w:ascii="Times New Roman" w:hAnsi="Times New Roman" w:cs="Times New Roman"/>
        </w:rPr>
        <w:t>attest</w:t>
      </w:r>
      <w:r w:rsidR="00C932A2" w:rsidRPr="00B565B9">
        <w:rPr>
          <w:rFonts w:ascii="Times New Roman" w:hAnsi="Times New Roman" w:cs="Times New Roman"/>
        </w:rPr>
        <w:t xml:space="preserve"> wage levels at </w:t>
      </w:r>
      <w:r w:rsidR="0074712B" w:rsidRPr="00B565B9">
        <w:rPr>
          <w:rFonts w:ascii="Times New Roman" w:hAnsi="Times New Roman" w:cs="Times New Roman"/>
        </w:rPr>
        <w:t>a</w:t>
      </w:r>
      <w:r w:rsidR="00C932A2" w:rsidRPr="00B565B9">
        <w:rPr>
          <w:rFonts w:ascii="Times New Roman" w:hAnsi="Times New Roman" w:cs="Times New Roman"/>
        </w:rPr>
        <w:t xml:space="preserve"> factory</w:t>
      </w:r>
      <w:r w:rsidR="00805C0D" w:rsidRPr="00B565B9">
        <w:rPr>
          <w:rFonts w:ascii="Times New Roman" w:hAnsi="Times New Roman" w:cs="Times New Roman"/>
        </w:rPr>
        <w:t xml:space="preserve"> and both v</w:t>
      </w:r>
      <w:r w:rsidR="00F27D95" w:rsidRPr="00B565B9">
        <w:rPr>
          <w:rFonts w:ascii="Times New Roman" w:hAnsi="Times New Roman" w:cs="Times New Roman"/>
        </w:rPr>
        <w:t xml:space="preserve">endors and buying companies </w:t>
      </w:r>
      <w:r w:rsidR="00805C0D" w:rsidRPr="00B565B9">
        <w:rPr>
          <w:rFonts w:ascii="Times New Roman" w:hAnsi="Times New Roman" w:cs="Times New Roman"/>
        </w:rPr>
        <w:t xml:space="preserve">are </w:t>
      </w:r>
      <w:r w:rsidR="00805C0D" w:rsidRPr="00B565B9">
        <w:rPr>
          <w:rFonts w:ascii="Times New Roman" w:hAnsi="Times New Roman" w:cs="Times New Roman"/>
        </w:rPr>
        <w:lastRenderedPageBreak/>
        <w:t xml:space="preserve">warned away from claiming </w:t>
      </w:r>
      <w:r w:rsidR="00C932A2" w:rsidRPr="00B565B9">
        <w:rPr>
          <w:rFonts w:ascii="Times New Roman" w:hAnsi="Times New Roman" w:cs="Times New Roman"/>
        </w:rPr>
        <w:t xml:space="preserve">payment </w:t>
      </w:r>
      <w:r w:rsidR="000E3CFB" w:rsidRPr="00B565B9">
        <w:rPr>
          <w:rFonts w:ascii="Times New Roman" w:hAnsi="Times New Roman" w:cs="Times New Roman"/>
        </w:rPr>
        <w:t>of a</w:t>
      </w:r>
      <w:r w:rsidR="00C932A2" w:rsidRPr="00B565B9">
        <w:rPr>
          <w:rFonts w:ascii="Times New Roman" w:hAnsi="Times New Roman" w:cs="Times New Roman"/>
        </w:rPr>
        <w:t xml:space="preserve"> living wage purely because </w:t>
      </w:r>
      <w:r w:rsidR="0074712B" w:rsidRPr="00B565B9">
        <w:rPr>
          <w:rFonts w:ascii="Times New Roman" w:hAnsi="Times New Roman" w:cs="Times New Roman"/>
        </w:rPr>
        <w:t xml:space="preserve">the app </w:t>
      </w:r>
      <w:r w:rsidR="00FC7CCA" w:rsidRPr="00B565B9">
        <w:rPr>
          <w:rFonts w:ascii="Times New Roman" w:hAnsi="Times New Roman" w:cs="Times New Roman"/>
        </w:rPr>
        <w:t xml:space="preserve">is being used </w:t>
      </w:r>
      <w:r w:rsidR="0074712B" w:rsidRPr="00B565B9">
        <w:rPr>
          <w:rFonts w:ascii="Times New Roman" w:hAnsi="Times New Roman" w:cs="Times New Roman"/>
        </w:rPr>
        <w:t xml:space="preserve">by their vendors. </w:t>
      </w:r>
      <w:r w:rsidR="008A4D34" w:rsidRPr="00B565B9">
        <w:rPr>
          <w:rFonts w:ascii="Times New Roman" w:hAnsi="Times New Roman" w:cs="Times New Roman"/>
        </w:rPr>
        <w:t xml:space="preserve">Verification of wage compliance </w:t>
      </w:r>
      <w:r w:rsidR="00FB664C" w:rsidRPr="00B565B9">
        <w:rPr>
          <w:rFonts w:ascii="Times New Roman" w:hAnsi="Times New Roman" w:cs="Times New Roman"/>
        </w:rPr>
        <w:t>remains</w:t>
      </w:r>
      <w:r w:rsidR="008A4D34" w:rsidRPr="00B565B9">
        <w:rPr>
          <w:rFonts w:ascii="Times New Roman" w:hAnsi="Times New Roman" w:cs="Times New Roman"/>
        </w:rPr>
        <w:t xml:space="preserve"> </w:t>
      </w:r>
      <w:r w:rsidR="00ED393C" w:rsidRPr="00B565B9">
        <w:rPr>
          <w:rFonts w:ascii="Times New Roman" w:hAnsi="Times New Roman" w:cs="Times New Roman"/>
        </w:rPr>
        <w:t xml:space="preserve">one of the areas of scrutiny during social audits undertaken by FWF </w:t>
      </w:r>
      <w:r w:rsidR="000B5FBA" w:rsidRPr="00B565B9">
        <w:rPr>
          <w:rFonts w:ascii="Times New Roman" w:hAnsi="Times New Roman" w:cs="Times New Roman"/>
        </w:rPr>
        <w:t xml:space="preserve">staff. </w:t>
      </w:r>
    </w:p>
    <w:p w14:paraId="0DE5C437" w14:textId="77777777" w:rsidR="00B8222C" w:rsidRPr="00B565B9" w:rsidRDefault="00B8222C" w:rsidP="00B8222C">
      <w:pPr>
        <w:spacing w:line="480" w:lineRule="auto"/>
        <w:jc w:val="both"/>
        <w:rPr>
          <w:rFonts w:ascii="Times New Roman" w:hAnsi="Times New Roman" w:cs="Times New Roman"/>
          <w:b/>
          <w:bCs/>
          <w:i/>
          <w:iCs/>
        </w:rPr>
      </w:pPr>
      <w:r w:rsidRPr="00B565B9">
        <w:rPr>
          <w:rFonts w:ascii="Times New Roman" w:hAnsi="Times New Roman" w:cs="Times New Roman"/>
          <w:b/>
          <w:bCs/>
          <w:i/>
          <w:iCs/>
        </w:rPr>
        <w:t>The Fair Price Tool in practice</w:t>
      </w:r>
    </w:p>
    <w:p w14:paraId="4C744E47" w14:textId="4BA3DEC6" w:rsidR="006922B7" w:rsidRPr="00B565B9" w:rsidRDefault="000F279F" w:rsidP="00D53A5B">
      <w:pPr>
        <w:spacing w:line="480" w:lineRule="auto"/>
        <w:jc w:val="both"/>
        <w:rPr>
          <w:rFonts w:ascii="Times New Roman" w:hAnsi="Times New Roman" w:cs="Times New Roman"/>
        </w:rPr>
      </w:pPr>
      <w:r w:rsidRPr="00B565B9">
        <w:rPr>
          <w:rFonts w:ascii="Times New Roman" w:hAnsi="Times New Roman" w:cs="Times New Roman"/>
        </w:rPr>
        <w:t>Following prototype testing in Bangladesh and Myanmar t</w:t>
      </w:r>
      <w:r w:rsidR="007E4283" w:rsidRPr="00B565B9">
        <w:rPr>
          <w:rFonts w:ascii="Times New Roman" w:hAnsi="Times New Roman" w:cs="Times New Roman"/>
        </w:rPr>
        <w:t xml:space="preserve">he Fair Price app was launched in 2021 in the middle of the covid </w:t>
      </w:r>
      <w:r w:rsidRPr="00B565B9">
        <w:rPr>
          <w:rFonts w:ascii="Times New Roman" w:hAnsi="Times New Roman" w:cs="Times New Roman"/>
        </w:rPr>
        <w:t xml:space="preserve">pandemic. </w:t>
      </w:r>
      <w:r w:rsidR="001672D7" w:rsidRPr="00B565B9">
        <w:rPr>
          <w:rFonts w:ascii="Times New Roman" w:hAnsi="Times New Roman" w:cs="Times New Roman"/>
        </w:rPr>
        <w:t xml:space="preserve">Use of the </w:t>
      </w:r>
      <w:r w:rsidR="004377E6" w:rsidRPr="00B565B9">
        <w:rPr>
          <w:rFonts w:ascii="Times New Roman" w:hAnsi="Times New Roman" w:cs="Times New Roman"/>
        </w:rPr>
        <w:t xml:space="preserve">tool and/or familiarity with its concepts is an assessment criterion </w:t>
      </w:r>
      <w:r w:rsidR="000E3CFB" w:rsidRPr="00B565B9">
        <w:rPr>
          <w:rFonts w:ascii="Times New Roman" w:hAnsi="Times New Roman" w:cs="Times New Roman"/>
        </w:rPr>
        <w:t xml:space="preserve">applied </w:t>
      </w:r>
      <w:r w:rsidR="00B04654" w:rsidRPr="00B565B9">
        <w:rPr>
          <w:rFonts w:ascii="Times New Roman" w:hAnsi="Times New Roman" w:cs="Times New Roman"/>
        </w:rPr>
        <w:t xml:space="preserve">during </w:t>
      </w:r>
      <w:r w:rsidR="00452A05" w:rsidRPr="00B565B9">
        <w:rPr>
          <w:rFonts w:ascii="Times New Roman" w:hAnsi="Times New Roman" w:cs="Times New Roman"/>
        </w:rPr>
        <w:t xml:space="preserve">a </w:t>
      </w:r>
      <w:r w:rsidR="00D43C73" w:rsidRPr="00B565B9">
        <w:rPr>
          <w:rFonts w:ascii="Times New Roman" w:hAnsi="Times New Roman" w:cs="Times New Roman"/>
        </w:rPr>
        <w:t>member’s brand</w:t>
      </w:r>
      <w:r w:rsidR="00B04654" w:rsidRPr="00B565B9">
        <w:rPr>
          <w:rFonts w:ascii="Times New Roman" w:hAnsi="Times New Roman" w:cs="Times New Roman"/>
        </w:rPr>
        <w:t xml:space="preserve"> performance check by which FWF </w:t>
      </w:r>
      <w:r w:rsidR="001672D7" w:rsidRPr="00B565B9">
        <w:rPr>
          <w:rFonts w:ascii="Times New Roman" w:hAnsi="Times New Roman" w:cs="Times New Roman"/>
        </w:rPr>
        <w:t xml:space="preserve">investigates how far </w:t>
      </w:r>
      <w:r w:rsidR="00B04654" w:rsidRPr="00B565B9">
        <w:rPr>
          <w:rFonts w:ascii="Times New Roman" w:hAnsi="Times New Roman" w:cs="Times New Roman"/>
        </w:rPr>
        <w:t xml:space="preserve">its </w:t>
      </w:r>
      <w:r w:rsidR="001672D7" w:rsidRPr="00B565B9">
        <w:rPr>
          <w:rFonts w:ascii="Times New Roman" w:hAnsi="Times New Roman" w:cs="Times New Roman"/>
        </w:rPr>
        <w:t xml:space="preserve">member companies have integrated human rights due diligence </w:t>
      </w:r>
      <w:r w:rsidR="00E46219" w:rsidRPr="00B565B9">
        <w:rPr>
          <w:rFonts w:ascii="Times New Roman" w:hAnsi="Times New Roman" w:cs="Times New Roman"/>
        </w:rPr>
        <w:t xml:space="preserve">and the Fair Wear Code of Labour Practices </w:t>
      </w:r>
      <w:r w:rsidR="001672D7" w:rsidRPr="00B565B9">
        <w:rPr>
          <w:rFonts w:ascii="Times New Roman" w:hAnsi="Times New Roman" w:cs="Times New Roman"/>
        </w:rPr>
        <w:t>into their core business practices</w:t>
      </w:r>
      <w:r w:rsidR="009C618C" w:rsidRPr="00B565B9">
        <w:rPr>
          <w:rFonts w:ascii="Times New Roman" w:hAnsi="Times New Roman" w:cs="Times New Roman"/>
        </w:rPr>
        <w:t>.</w:t>
      </w:r>
      <w:r w:rsidR="001352A7" w:rsidRPr="00B565B9">
        <w:rPr>
          <w:rFonts w:ascii="Times New Roman" w:hAnsi="Times New Roman" w:cs="Times New Roman"/>
        </w:rPr>
        <w:t xml:space="preserve"> FWF has trained in country staff to provide supplier support in their use of the </w:t>
      </w:r>
      <w:r w:rsidR="00292DBA" w:rsidRPr="00B565B9">
        <w:rPr>
          <w:rFonts w:ascii="Times New Roman" w:hAnsi="Times New Roman" w:cs="Times New Roman"/>
        </w:rPr>
        <w:t xml:space="preserve">app. </w:t>
      </w:r>
      <w:r w:rsidR="009C618C" w:rsidRPr="00B565B9">
        <w:rPr>
          <w:rFonts w:ascii="Times New Roman" w:hAnsi="Times New Roman" w:cs="Times New Roman"/>
        </w:rPr>
        <w:t xml:space="preserve"> </w:t>
      </w:r>
      <w:r w:rsidR="00AD40CE" w:rsidRPr="00B565B9">
        <w:rPr>
          <w:rFonts w:ascii="Times New Roman" w:hAnsi="Times New Roman" w:cs="Times New Roman"/>
        </w:rPr>
        <w:t xml:space="preserve">In 2023, FWF implemented a new performance check methodology aligned with the OECD guidelines on Human Rights Due Diligence. </w:t>
      </w:r>
      <w:r w:rsidR="00FB7955" w:rsidRPr="00B565B9">
        <w:rPr>
          <w:rFonts w:ascii="Times New Roman" w:hAnsi="Times New Roman" w:cs="Times New Roman"/>
        </w:rPr>
        <w:t>According to FWF</w:t>
      </w:r>
      <w:r w:rsidR="00D43C73" w:rsidRPr="00B565B9">
        <w:rPr>
          <w:rFonts w:ascii="Times New Roman" w:hAnsi="Times New Roman" w:cs="Times New Roman"/>
        </w:rPr>
        <w:t>,</w:t>
      </w:r>
      <w:r w:rsidR="00FB7955" w:rsidRPr="00B565B9">
        <w:rPr>
          <w:rFonts w:ascii="Times New Roman" w:hAnsi="Times New Roman" w:cs="Times New Roman"/>
        </w:rPr>
        <w:t xml:space="preserve"> this </w:t>
      </w:r>
      <w:r w:rsidR="00AD40CE" w:rsidRPr="00B565B9">
        <w:rPr>
          <w:rFonts w:ascii="Times New Roman" w:hAnsi="Times New Roman" w:cs="Times New Roman"/>
        </w:rPr>
        <w:t>new methodology raise</w:t>
      </w:r>
      <w:r w:rsidR="00FB3842" w:rsidRPr="00B565B9">
        <w:rPr>
          <w:rFonts w:ascii="Times New Roman" w:hAnsi="Times New Roman" w:cs="Times New Roman"/>
        </w:rPr>
        <w:t>d</w:t>
      </w:r>
      <w:r w:rsidR="00AD40CE" w:rsidRPr="00B565B9">
        <w:rPr>
          <w:rFonts w:ascii="Times New Roman" w:hAnsi="Times New Roman" w:cs="Times New Roman"/>
        </w:rPr>
        <w:t xml:space="preserve"> the bar and include</w:t>
      </w:r>
      <w:r w:rsidR="00D775C0" w:rsidRPr="00B565B9">
        <w:rPr>
          <w:rFonts w:ascii="Times New Roman" w:hAnsi="Times New Roman" w:cs="Times New Roman"/>
        </w:rPr>
        <w:t>d</w:t>
      </w:r>
      <w:r w:rsidR="00AD40CE" w:rsidRPr="00B565B9">
        <w:rPr>
          <w:rFonts w:ascii="Times New Roman" w:hAnsi="Times New Roman" w:cs="Times New Roman"/>
        </w:rPr>
        <w:t xml:space="preserve"> some new indicators, which may </w:t>
      </w:r>
      <w:r w:rsidR="00D775C0" w:rsidRPr="00B565B9">
        <w:rPr>
          <w:rFonts w:ascii="Times New Roman" w:hAnsi="Times New Roman" w:cs="Times New Roman"/>
        </w:rPr>
        <w:t xml:space="preserve">have </w:t>
      </w:r>
      <w:r w:rsidR="00AD40CE" w:rsidRPr="00B565B9">
        <w:rPr>
          <w:rFonts w:ascii="Times New Roman" w:hAnsi="Times New Roman" w:cs="Times New Roman"/>
        </w:rPr>
        <w:t>result</w:t>
      </w:r>
      <w:r w:rsidR="00D775C0" w:rsidRPr="00B565B9">
        <w:rPr>
          <w:rFonts w:ascii="Times New Roman" w:hAnsi="Times New Roman" w:cs="Times New Roman"/>
        </w:rPr>
        <w:t>ed</w:t>
      </w:r>
      <w:r w:rsidR="00AD40CE" w:rsidRPr="00B565B9">
        <w:rPr>
          <w:rFonts w:ascii="Times New Roman" w:hAnsi="Times New Roman" w:cs="Times New Roman"/>
        </w:rPr>
        <w:t xml:space="preserve"> in a lower score for member brands. Because </w:t>
      </w:r>
      <w:r w:rsidR="00D775C0" w:rsidRPr="00B565B9">
        <w:rPr>
          <w:rFonts w:ascii="Times New Roman" w:hAnsi="Times New Roman" w:cs="Times New Roman"/>
        </w:rPr>
        <w:t xml:space="preserve">2023 </w:t>
      </w:r>
      <w:r w:rsidR="0065044B" w:rsidRPr="00B565B9">
        <w:rPr>
          <w:rFonts w:ascii="Times New Roman" w:hAnsi="Times New Roman" w:cs="Times New Roman"/>
        </w:rPr>
        <w:t>was a</w:t>
      </w:r>
      <w:r w:rsidR="00AD40CE" w:rsidRPr="00B565B9">
        <w:rPr>
          <w:rFonts w:ascii="Times New Roman" w:hAnsi="Times New Roman" w:cs="Times New Roman"/>
        </w:rPr>
        <w:t xml:space="preserve"> transition year, Fair Wear lowered the scoring threshold for this year only</w:t>
      </w:r>
      <w:r w:rsidR="00FB7955" w:rsidRPr="00B565B9">
        <w:rPr>
          <w:rFonts w:ascii="Times New Roman" w:hAnsi="Times New Roman" w:cs="Times New Roman"/>
        </w:rPr>
        <w:t xml:space="preserve">. It is obviously too early to assess the extent to which the app is being taken up and leading to </w:t>
      </w:r>
      <w:r w:rsidR="0047092E" w:rsidRPr="00B565B9">
        <w:rPr>
          <w:rFonts w:ascii="Times New Roman" w:hAnsi="Times New Roman" w:cs="Times New Roman"/>
        </w:rPr>
        <w:t xml:space="preserve">price negotiations which </w:t>
      </w:r>
      <w:r w:rsidR="0031462A" w:rsidRPr="00B565B9">
        <w:rPr>
          <w:rFonts w:ascii="Times New Roman" w:hAnsi="Times New Roman" w:cs="Times New Roman"/>
        </w:rPr>
        <w:t xml:space="preserve">ring fence an LMV based on existing </w:t>
      </w:r>
      <w:r w:rsidR="002E6AF0" w:rsidRPr="00B565B9">
        <w:rPr>
          <w:rFonts w:ascii="Times New Roman" w:hAnsi="Times New Roman" w:cs="Times New Roman"/>
          <w:i/>
          <w:iCs/>
        </w:rPr>
        <w:t>de jure</w:t>
      </w:r>
      <w:r w:rsidR="002E6AF0" w:rsidRPr="00B565B9">
        <w:rPr>
          <w:rFonts w:ascii="Times New Roman" w:hAnsi="Times New Roman" w:cs="Times New Roman"/>
        </w:rPr>
        <w:t xml:space="preserve"> </w:t>
      </w:r>
      <w:r w:rsidR="0031462A" w:rsidRPr="00B565B9">
        <w:rPr>
          <w:rFonts w:ascii="Times New Roman" w:hAnsi="Times New Roman" w:cs="Times New Roman"/>
        </w:rPr>
        <w:t xml:space="preserve">wage compliance </w:t>
      </w:r>
      <w:r w:rsidR="002E6AF0" w:rsidRPr="00B565B9">
        <w:rPr>
          <w:rFonts w:ascii="Times New Roman" w:hAnsi="Times New Roman" w:cs="Times New Roman"/>
        </w:rPr>
        <w:t xml:space="preserve">and </w:t>
      </w:r>
      <w:r w:rsidR="0047092E" w:rsidRPr="00B565B9">
        <w:rPr>
          <w:rFonts w:ascii="Times New Roman" w:hAnsi="Times New Roman" w:cs="Times New Roman"/>
        </w:rPr>
        <w:t xml:space="preserve">which both meet wage compliance </w:t>
      </w:r>
      <w:r w:rsidR="002E6AF0" w:rsidRPr="00B565B9">
        <w:rPr>
          <w:rFonts w:ascii="Times New Roman" w:hAnsi="Times New Roman" w:cs="Times New Roman"/>
        </w:rPr>
        <w:t xml:space="preserve">and </w:t>
      </w:r>
      <w:r w:rsidR="00CF6635" w:rsidRPr="00B565B9">
        <w:rPr>
          <w:rFonts w:ascii="Times New Roman" w:hAnsi="Times New Roman" w:cs="Times New Roman"/>
        </w:rPr>
        <w:t>begin to generate living wage LMVs. However</w:t>
      </w:r>
      <w:r w:rsidR="00817EA1" w:rsidRPr="00B565B9">
        <w:rPr>
          <w:rFonts w:ascii="Times New Roman" w:hAnsi="Times New Roman" w:cs="Times New Roman"/>
        </w:rPr>
        <w:t>,</w:t>
      </w:r>
      <w:r w:rsidR="00CF6635" w:rsidRPr="00B565B9">
        <w:rPr>
          <w:rFonts w:ascii="Times New Roman" w:hAnsi="Times New Roman" w:cs="Times New Roman"/>
        </w:rPr>
        <w:t xml:space="preserve"> a clutch of </w:t>
      </w:r>
      <w:r w:rsidR="00740B77" w:rsidRPr="00B565B9">
        <w:rPr>
          <w:rFonts w:ascii="Times New Roman" w:hAnsi="Times New Roman" w:cs="Times New Roman"/>
        </w:rPr>
        <w:t>br</w:t>
      </w:r>
      <w:r w:rsidR="00CF6635" w:rsidRPr="00B565B9">
        <w:rPr>
          <w:rFonts w:ascii="Times New Roman" w:hAnsi="Times New Roman" w:cs="Times New Roman"/>
        </w:rPr>
        <w:t xml:space="preserve">and </w:t>
      </w:r>
      <w:r w:rsidR="00740B77" w:rsidRPr="00B565B9">
        <w:rPr>
          <w:rFonts w:ascii="Times New Roman" w:hAnsi="Times New Roman" w:cs="Times New Roman"/>
        </w:rPr>
        <w:t>p</w:t>
      </w:r>
      <w:r w:rsidR="00CF6635" w:rsidRPr="00B565B9">
        <w:rPr>
          <w:rFonts w:ascii="Times New Roman" w:hAnsi="Times New Roman" w:cs="Times New Roman"/>
        </w:rPr>
        <w:t xml:space="preserve">erformance checks completed for </w:t>
      </w:r>
      <w:r w:rsidR="00817EA1" w:rsidRPr="00B565B9">
        <w:rPr>
          <w:rFonts w:ascii="Times New Roman" w:hAnsi="Times New Roman" w:cs="Times New Roman"/>
        </w:rPr>
        <w:t>202</w:t>
      </w:r>
      <w:r w:rsidR="00B327B1" w:rsidRPr="00B565B9">
        <w:rPr>
          <w:rFonts w:ascii="Times New Roman" w:hAnsi="Times New Roman" w:cs="Times New Roman"/>
        </w:rPr>
        <w:t>2/3</w:t>
      </w:r>
      <w:r w:rsidR="00817EA1" w:rsidRPr="00B565B9">
        <w:rPr>
          <w:rFonts w:ascii="Times New Roman" w:hAnsi="Times New Roman" w:cs="Times New Roman"/>
        </w:rPr>
        <w:t xml:space="preserve"> for what FWF considers to be ‘</w:t>
      </w:r>
      <w:r w:rsidR="00817EA1" w:rsidRPr="00B565B9">
        <w:rPr>
          <w:rFonts w:ascii="Times New Roman" w:hAnsi="Times New Roman" w:cs="Times New Roman"/>
          <w:i/>
          <w:iCs/>
        </w:rPr>
        <w:t>leaders’</w:t>
      </w:r>
      <w:r w:rsidR="00817EA1" w:rsidRPr="00B565B9">
        <w:rPr>
          <w:rStyle w:val="FootnoteReference"/>
          <w:rFonts w:ascii="Times New Roman" w:hAnsi="Times New Roman" w:cs="Times New Roman"/>
          <w:i/>
          <w:iCs/>
        </w:rPr>
        <w:footnoteReference w:id="31"/>
      </w:r>
      <w:r w:rsidR="009C618C" w:rsidRPr="00B565B9">
        <w:rPr>
          <w:rFonts w:ascii="Times New Roman" w:hAnsi="Times New Roman" w:cs="Times New Roman"/>
          <w:i/>
          <w:iCs/>
        </w:rPr>
        <w:t xml:space="preserve"> </w:t>
      </w:r>
      <w:r w:rsidR="00740B77" w:rsidRPr="00B565B9">
        <w:rPr>
          <w:rFonts w:ascii="Times New Roman" w:hAnsi="Times New Roman" w:cs="Times New Roman"/>
        </w:rPr>
        <w:t xml:space="preserve">give us a snapshot of some of the realities of </w:t>
      </w:r>
      <w:r w:rsidR="0066231E" w:rsidRPr="00B565B9">
        <w:rPr>
          <w:rFonts w:ascii="Times New Roman" w:hAnsi="Times New Roman" w:cs="Times New Roman"/>
        </w:rPr>
        <w:t xml:space="preserve">implementing such a tool and how </w:t>
      </w:r>
      <w:r w:rsidR="00DA62CE" w:rsidRPr="00B565B9">
        <w:rPr>
          <w:rFonts w:ascii="Times New Roman" w:hAnsi="Times New Roman" w:cs="Times New Roman"/>
        </w:rPr>
        <w:t xml:space="preserve">far off </w:t>
      </w:r>
      <w:r w:rsidR="00B327B1" w:rsidRPr="00B565B9">
        <w:rPr>
          <w:rFonts w:ascii="Times New Roman" w:hAnsi="Times New Roman" w:cs="Times New Roman"/>
        </w:rPr>
        <w:t xml:space="preserve">segments of </w:t>
      </w:r>
      <w:r w:rsidR="00DA62CE" w:rsidRPr="00B565B9">
        <w:rPr>
          <w:rFonts w:ascii="Times New Roman" w:hAnsi="Times New Roman" w:cs="Times New Roman"/>
        </w:rPr>
        <w:t xml:space="preserve">the industry </w:t>
      </w:r>
      <w:r w:rsidR="00B73C7E" w:rsidRPr="00B565B9">
        <w:rPr>
          <w:rFonts w:ascii="Times New Roman" w:hAnsi="Times New Roman" w:cs="Times New Roman"/>
        </w:rPr>
        <w:t>are</w:t>
      </w:r>
      <w:r w:rsidR="00DA62CE" w:rsidRPr="00B565B9">
        <w:rPr>
          <w:rFonts w:ascii="Times New Roman" w:hAnsi="Times New Roman" w:cs="Times New Roman"/>
        </w:rPr>
        <w:t xml:space="preserve"> from achieving </w:t>
      </w:r>
      <w:r w:rsidR="00B73C7E" w:rsidRPr="00B565B9">
        <w:rPr>
          <w:rFonts w:ascii="Times New Roman" w:hAnsi="Times New Roman" w:cs="Times New Roman"/>
        </w:rPr>
        <w:t>a</w:t>
      </w:r>
      <w:r w:rsidR="00B67A59" w:rsidRPr="00B565B9">
        <w:rPr>
          <w:rFonts w:ascii="Times New Roman" w:hAnsi="Times New Roman" w:cs="Times New Roman"/>
        </w:rPr>
        <w:t xml:space="preserve"> living wage goal.</w:t>
      </w:r>
    </w:p>
    <w:p w14:paraId="2BB560A3" w14:textId="106DE89D" w:rsidR="00F7429A" w:rsidRPr="00B565B9" w:rsidRDefault="000D0967" w:rsidP="005212D9">
      <w:pPr>
        <w:spacing w:line="480" w:lineRule="auto"/>
        <w:jc w:val="both"/>
        <w:rPr>
          <w:rFonts w:ascii="Times New Roman" w:hAnsi="Times New Roman" w:cs="Times New Roman"/>
        </w:rPr>
      </w:pPr>
      <w:r w:rsidRPr="00B565B9">
        <w:rPr>
          <w:rFonts w:ascii="Times New Roman" w:hAnsi="Times New Roman" w:cs="Times New Roman"/>
        </w:rPr>
        <w:t>Of the 106 members</w:t>
      </w:r>
      <w:r w:rsidR="00E3570F" w:rsidRPr="00B565B9">
        <w:rPr>
          <w:rFonts w:ascii="Times New Roman" w:hAnsi="Times New Roman" w:cs="Times New Roman"/>
        </w:rPr>
        <w:t xml:space="preserve"> which straddle fashion, outdoor and workwear and fashion accessories,</w:t>
      </w:r>
      <w:r w:rsidRPr="00B565B9">
        <w:rPr>
          <w:rFonts w:ascii="Times New Roman" w:hAnsi="Times New Roman" w:cs="Times New Roman"/>
        </w:rPr>
        <w:t xml:space="preserve"> </w:t>
      </w:r>
      <w:r w:rsidR="004E1EBB" w:rsidRPr="00B565B9">
        <w:rPr>
          <w:rFonts w:ascii="Times New Roman" w:hAnsi="Times New Roman" w:cs="Times New Roman"/>
        </w:rPr>
        <w:t>4</w:t>
      </w:r>
      <w:r w:rsidR="00EF5EFD" w:rsidRPr="00B565B9">
        <w:rPr>
          <w:rFonts w:ascii="Times New Roman" w:hAnsi="Times New Roman" w:cs="Times New Roman"/>
        </w:rPr>
        <w:t>1</w:t>
      </w:r>
      <w:r w:rsidR="004E1EBB" w:rsidRPr="00B565B9">
        <w:rPr>
          <w:rFonts w:ascii="Times New Roman" w:hAnsi="Times New Roman" w:cs="Times New Roman"/>
        </w:rPr>
        <w:t xml:space="preserve"> </w:t>
      </w:r>
      <w:r w:rsidR="00B73C7E" w:rsidRPr="00B565B9">
        <w:rPr>
          <w:rFonts w:ascii="Times New Roman" w:hAnsi="Times New Roman" w:cs="Times New Roman"/>
        </w:rPr>
        <w:t xml:space="preserve">brands </w:t>
      </w:r>
      <w:r w:rsidR="004E1EBB" w:rsidRPr="00B565B9">
        <w:rPr>
          <w:rFonts w:ascii="Times New Roman" w:hAnsi="Times New Roman" w:cs="Times New Roman"/>
        </w:rPr>
        <w:t>have been categorised as ‘</w:t>
      </w:r>
      <w:proofErr w:type="gramStart"/>
      <w:r w:rsidR="00AB2C03" w:rsidRPr="00B565B9">
        <w:rPr>
          <w:rFonts w:ascii="Times New Roman" w:hAnsi="Times New Roman" w:cs="Times New Roman"/>
        </w:rPr>
        <w:t>leaders</w:t>
      </w:r>
      <w:r w:rsidR="00AB2C03">
        <w:rPr>
          <w:rFonts w:ascii="Times New Roman" w:hAnsi="Times New Roman" w:cs="Times New Roman"/>
        </w:rPr>
        <w:t>’</w:t>
      </w:r>
      <w:proofErr w:type="gramEnd"/>
      <w:r w:rsidR="00EF5EFD" w:rsidRPr="00B565B9">
        <w:rPr>
          <w:rFonts w:ascii="Times New Roman" w:hAnsi="Times New Roman" w:cs="Times New Roman"/>
        </w:rPr>
        <w:t xml:space="preserve">. </w:t>
      </w:r>
      <w:r w:rsidR="00B73C7E" w:rsidRPr="00B565B9">
        <w:rPr>
          <w:rFonts w:ascii="Times New Roman" w:hAnsi="Times New Roman" w:cs="Times New Roman"/>
        </w:rPr>
        <w:t>However</w:t>
      </w:r>
      <w:r w:rsidR="00EE7402" w:rsidRPr="00B565B9">
        <w:rPr>
          <w:rFonts w:ascii="Times New Roman" w:hAnsi="Times New Roman" w:cs="Times New Roman"/>
        </w:rPr>
        <w:t>, several brands which appear in the performance checks</w:t>
      </w:r>
      <w:r w:rsidR="00E3570F" w:rsidRPr="00B565B9">
        <w:rPr>
          <w:rFonts w:ascii="Times New Roman" w:hAnsi="Times New Roman" w:cs="Times New Roman"/>
        </w:rPr>
        <w:t xml:space="preserve"> listings</w:t>
      </w:r>
      <w:r w:rsidR="00EE7402" w:rsidRPr="00B565B9">
        <w:rPr>
          <w:rFonts w:ascii="Times New Roman" w:hAnsi="Times New Roman" w:cs="Times New Roman"/>
        </w:rPr>
        <w:t xml:space="preserve"> are owned b</w:t>
      </w:r>
      <w:r w:rsidR="009A01D4" w:rsidRPr="00B565B9">
        <w:rPr>
          <w:rFonts w:ascii="Times New Roman" w:hAnsi="Times New Roman" w:cs="Times New Roman"/>
        </w:rPr>
        <w:t>y the same member company</w:t>
      </w:r>
      <w:r w:rsidR="008E766C" w:rsidRPr="00B565B9">
        <w:rPr>
          <w:rFonts w:ascii="Times New Roman" w:hAnsi="Times New Roman" w:cs="Times New Roman"/>
        </w:rPr>
        <w:t xml:space="preserve"> giving 26 leader member companies</w:t>
      </w:r>
      <w:r w:rsidR="009A01D4" w:rsidRPr="00B565B9">
        <w:rPr>
          <w:rFonts w:ascii="Times New Roman" w:hAnsi="Times New Roman" w:cs="Times New Roman"/>
        </w:rPr>
        <w:t xml:space="preserve">. </w:t>
      </w:r>
      <w:r w:rsidR="005212D9" w:rsidRPr="00B565B9">
        <w:rPr>
          <w:rFonts w:ascii="Times New Roman" w:hAnsi="Times New Roman" w:cs="Times New Roman"/>
        </w:rPr>
        <w:t>Although</w:t>
      </w:r>
      <w:r w:rsidR="008E766C" w:rsidRPr="00B565B9">
        <w:rPr>
          <w:rFonts w:ascii="Times New Roman" w:hAnsi="Times New Roman" w:cs="Times New Roman"/>
        </w:rPr>
        <w:t xml:space="preserve"> their </w:t>
      </w:r>
      <w:r w:rsidR="00EB2FBE" w:rsidRPr="00B565B9">
        <w:rPr>
          <w:rFonts w:ascii="Times New Roman" w:hAnsi="Times New Roman" w:cs="Times New Roman"/>
        </w:rPr>
        <w:t>‘</w:t>
      </w:r>
      <w:r w:rsidR="00C04B42" w:rsidRPr="00B565B9">
        <w:rPr>
          <w:rFonts w:ascii="Times New Roman" w:hAnsi="Times New Roman" w:cs="Times New Roman"/>
        </w:rPr>
        <w:t>leader</w:t>
      </w:r>
      <w:r w:rsidR="00EB2FBE" w:rsidRPr="00B565B9">
        <w:rPr>
          <w:rFonts w:ascii="Times New Roman" w:hAnsi="Times New Roman" w:cs="Times New Roman"/>
        </w:rPr>
        <w:t xml:space="preserve">’ designations </w:t>
      </w:r>
      <w:r w:rsidR="008E766C" w:rsidRPr="00B565B9">
        <w:rPr>
          <w:rFonts w:ascii="Times New Roman" w:hAnsi="Times New Roman" w:cs="Times New Roman"/>
        </w:rPr>
        <w:t xml:space="preserve">are based on a much </w:t>
      </w:r>
      <w:r w:rsidR="00EF5EFD" w:rsidRPr="00B565B9">
        <w:rPr>
          <w:rFonts w:ascii="Times New Roman" w:hAnsi="Times New Roman" w:cs="Times New Roman"/>
        </w:rPr>
        <w:t xml:space="preserve">wider assessment of </w:t>
      </w:r>
      <w:r w:rsidR="008639DB" w:rsidRPr="00B565B9">
        <w:rPr>
          <w:rFonts w:ascii="Times New Roman" w:hAnsi="Times New Roman" w:cs="Times New Roman"/>
        </w:rPr>
        <w:t xml:space="preserve">indicators of responsible business </w:t>
      </w:r>
      <w:r w:rsidR="0064502F" w:rsidRPr="00B565B9">
        <w:rPr>
          <w:rFonts w:ascii="Times New Roman" w:hAnsi="Times New Roman" w:cs="Times New Roman"/>
        </w:rPr>
        <w:lastRenderedPageBreak/>
        <w:t>conduct,</w:t>
      </w:r>
      <w:r w:rsidR="008639DB" w:rsidRPr="00B565B9">
        <w:rPr>
          <w:rFonts w:ascii="Times New Roman" w:hAnsi="Times New Roman" w:cs="Times New Roman"/>
        </w:rPr>
        <w:t xml:space="preserve"> </w:t>
      </w:r>
      <w:r w:rsidR="00F03DD9" w:rsidRPr="00B565B9">
        <w:rPr>
          <w:rFonts w:ascii="Times New Roman" w:hAnsi="Times New Roman" w:cs="Times New Roman"/>
        </w:rPr>
        <w:t xml:space="preserve">the brand performance checks </w:t>
      </w:r>
      <w:r w:rsidR="001860BD" w:rsidRPr="00B565B9">
        <w:rPr>
          <w:rFonts w:ascii="Times New Roman" w:hAnsi="Times New Roman" w:cs="Times New Roman"/>
        </w:rPr>
        <w:t xml:space="preserve">(BPCs) </w:t>
      </w:r>
      <w:r w:rsidR="00F03DD9" w:rsidRPr="00B565B9">
        <w:rPr>
          <w:rFonts w:ascii="Times New Roman" w:hAnsi="Times New Roman" w:cs="Times New Roman"/>
        </w:rPr>
        <w:t>of the</w:t>
      </w:r>
      <w:r w:rsidR="00E81E7A" w:rsidRPr="00B565B9">
        <w:rPr>
          <w:rFonts w:ascii="Times New Roman" w:hAnsi="Times New Roman" w:cs="Times New Roman"/>
        </w:rPr>
        <w:t>se</w:t>
      </w:r>
      <w:r w:rsidR="00F03DD9" w:rsidRPr="00B565B9">
        <w:rPr>
          <w:rFonts w:ascii="Times New Roman" w:hAnsi="Times New Roman" w:cs="Times New Roman"/>
        </w:rPr>
        <w:t xml:space="preserve"> 26 member companies </w:t>
      </w:r>
      <w:r w:rsidR="001860BD" w:rsidRPr="00B565B9">
        <w:rPr>
          <w:rFonts w:ascii="Times New Roman" w:hAnsi="Times New Roman" w:cs="Times New Roman"/>
        </w:rPr>
        <w:t xml:space="preserve">have been examined </w:t>
      </w:r>
      <w:r w:rsidR="00F03DD9" w:rsidRPr="00B565B9">
        <w:rPr>
          <w:rFonts w:ascii="Times New Roman" w:hAnsi="Times New Roman" w:cs="Times New Roman"/>
        </w:rPr>
        <w:t>to assess</w:t>
      </w:r>
      <w:r w:rsidR="005212D9" w:rsidRPr="00B565B9">
        <w:rPr>
          <w:rFonts w:ascii="Times New Roman" w:hAnsi="Times New Roman" w:cs="Times New Roman"/>
        </w:rPr>
        <w:t xml:space="preserve"> the extent to which </w:t>
      </w:r>
      <w:r w:rsidR="008B4C9D" w:rsidRPr="00B565B9">
        <w:rPr>
          <w:rFonts w:ascii="Times New Roman" w:hAnsi="Times New Roman" w:cs="Times New Roman"/>
        </w:rPr>
        <w:t xml:space="preserve">they </w:t>
      </w:r>
      <w:r w:rsidR="005212D9" w:rsidRPr="00B565B9">
        <w:rPr>
          <w:rFonts w:ascii="Times New Roman" w:hAnsi="Times New Roman" w:cs="Times New Roman"/>
        </w:rPr>
        <w:t xml:space="preserve">are demonstrating the link </w:t>
      </w:r>
      <w:r w:rsidR="001860BD" w:rsidRPr="00B565B9">
        <w:rPr>
          <w:rFonts w:ascii="Times New Roman" w:hAnsi="Times New Roman" w:cs="Times New Roman"/>
        </w:rPr>
        <w:t xml:space="preserve">between </w:t>
      </w:r>
      <w:r w:rsidR="005212D9" w:rsidRPr="00B565B9">
        <w:rPr>
          <w:rFonts w:ascii="Times New Roman" w:hAnsi="Times New Roman" w:cs="Times New Roman"/>
        </w:rPr>
        <w:t xml:space="preserve">their </w:t>
      </w:r>
      <w:r w:rsidR="00F7429A" w:rsidRPr="00B565B9">
        <w:rPr>
          <w:rFonts w:ascii="Times New Roman" w:hAnsi="Times New Roman" w:cs="Times New Roman"/>
        </w:rPr>
        <w:t>buying prices and</w:t>
      </w:r>
      <w:r w:rsidR="005212D9" w:rsidRPr="00B565B9">
        <w:rPr>
          <w:rFonts w:ascii="Times New Roman" w:hAnsi="Times New Roman" w:cs="Times New Roman"/>
        </w:rPr>
        <w:t xml:space="preserve"> wage </w:t>
      </w:r>
      <w:r w:rsidR="00F7429A" w:rsidRPr="00B565B9">
        <w:rPr>
          <w:rFonts w:ascii="Times New Roman" w:hAnsi="Times New Roman" w:cs="Times New Roman"/>
        </w:rPr>
        <w:t xml:space="preserve">levels at </w:t>
      </w:r>
      <w:r w:rsidR="005212D9" w:rsidRPr="00B565B9">
        <w:rPr>
          <w:rFonts w:ascii="Times New Roman" w:hAnsi="Times New Roman" w:cs="Times New Roman"/>
        </w:rPr>
        <w:t xml:space="preserve">their </w:t>
      </w:r>
      <w:r w:rsidR="00F7429A" w:rsidRPr="00B565B9">
        <w:rPr>
          <w:rFonts w:ascii="Times New Roman" w:hAnsi="Times New Roman" w:cs="Times New Roman"/>
        </w:rPr>
        <w:t>production locations</w:t>
      </w:r>
      <w:r w:rsidR="0094739C">
        <w:rPr>
          <w:rFonts w:ascii="Times New Roman" w:hAnsi="Times New Roman" w:cs="Times New Roman"/>
        </w:rPr>
        <w:t>.</w:t>
      </w:r>
      <w:r w:rsidR="00E81E7A" w:rsidRPr="00B565B9">
        <w:rPr>
          <w:rStyle w:val="FootnoteReference"/>
          <w:rFonts w:ascii="Times New Roman" w:hAnsi="Times New Roman" w:cs="Times New Roman"/>
        </w:rPr>
        <w:footnoteReference w:id="32"/>
      </w:r>
      <w:r w:rsidR="00F7429A" w:rsidRPr="00B565B9">
        <w:rPr>
          <w:rFonts w:ascii="Times New Roman" w:hAnsi="Times New Roman" w:cs="Times New Roman"/>
        </w:rPr>
        <w:t xml:space="preserve"> </w:t>
      </w:r>
      <w:r w:rsidR="001B7225" w:rsidRPr="00B565B9">
        <w:rPr>
          <w:rFonts w:ascii="Times New Roman" w:hAnsi="Times New Roman" w:cs="Times New Roman"/>
        </w:rPr>
        <w:t>The</w:t>
      </w:r>
      <w:r w:rsidR="00760055" w:rsidRPr="00B565B9">
        <w:rPr>
          <w:rFonts w:ascii="Times New Roman" w:hAnsi="Times New Roman" w:cs="Times New Roman"/>
        </w:rPr>
        <w:t xml:space="preserve"> full list of </w:t>
      </w:r>
      <w:r w:rsidR="000E09D9" w:rsidRPr="00B565B9">
        <w:rPr>
          <w:rFonts w:ascii="Times New Roman" w:hAnsi="Times New Roman" w:cs="Times New Roman"/>
        </w:rPr>
        <w:t>l</w:t>
      </w:r>
      <w:r w:rsidR="00760055" w:rsidRPr="00B565B9">
        <w:rPr>
          <w:rFonts w:ascii="Times New Roman" w:hAnsi="Times New Roman" w:cs="Times New Roman"/>
        </w:rPr>
        <w:t xml:space="preserve">eader </w:t>
      </w:r>
      <w:r w:rsidR="001B7225" w:rsidRPr="00B565B9">
        <w:rPr>
          <w:rFonts w:ascii="Times New Roman" w:hAnsi="Times New Roman" w:cs="Times New Roman"/>
        </w:rPr>
        <w:t xml:space="preserve">responses </w:t>
      </w:r>
      <w:r w:rsidR="00FE6A75" w:rsidRPr="00B565B9">
        <w:rPr>
          <w:rFonts w:ascii="Times New Roman" w:hAnsi="Times New Roman" w:cs="Times New Roman"/>
        </w:rPr>
        <w:t xml:space="preserve">on this criterion </w:t>
      </w:r>
      <w:r w:rsidR="001B7225" w:rsidRPr="00B565B9">
        <w:rPr>
          <w:rFonts w:ascii="Times New Roman" w:hAnsi="Times New Roman" w:cs="Times New Roman"/>
        </w:rPr>
        <w:t xml:space="preserve">are contained in Annex 1 to this </w:t>
      </w:r>
      <w:r w:rsidR="0094739C">
        <w:rPr>
          <w:rFonts w:ascii="Times New Roman" w:hAnsi="Times New Roman" w:cs="Times New Roman"/>
        </w:rPr>
        <w:t>article</w:t>
      </w:r>
      <w:r w:rsidR="001B7225" w:rsidRPr="00B565B9">
        <w:rPr>
          <w:rFonts w:ascii="Times New Roman" w:hAnsi="Times New Roman" w:cs="Times New Roman"/>
        </w:rPr>
        <w:t xml:space="preserve"> </w:t>
      </w:r>
      <w:r w:rsidR="00E73385" w:rsidRPr="00B565B9">
        <w:rPr>
          <w:rFonts w:ascii="Times New Roman" w:hAnsi="Times New Roman" w:cs="Times New Roman"/>
        </w:rPr>
        <w:t>and overall provide evidence of th</w:t>
      </w:r>
      <w:r w:rsidR="00BD272D" w:rsidRPr="00B565B9">
        <w:rPr>
          <w:rFonts w:ascii="Times New Roman" w:hAnsi="Times New Roman" w:cs="Times New Roman"/>
        </w:rPr>
        <w:t>e</w:t>
      </w:r>
      <w:r w:rsidR="00E73385" w:rsidRPr="00B565B9">
        <w:rPr>
          <w:rFonts w:ascii="Times New Roman" w:hAnsi="Times New Roman" w:cs="Times New Roman"/>
        </w:rPr>
        <w:t xml:space="preserve"> extent to which member firms are taking this matter seriously</w:t>
      </w:r>
      <w:r w:rsidR="00C553AD" w:rsidRPr="00B565B9">
        <w:rPr>
          <w:rFonts w:ascii="Times New Roman" w:hAnsi="Times New Roman" w:cs="Times New Roman"/>
        </w:rPr>
        <w:t>.</w:t>
      </w:r>
      <w:r w:rsidR="00FA02BE" w:rsidRPr="00B565B9">
        <w:rPr>
          <w:rFonts w:ascii="Times New Roman" w:hAnsi="Times New Roman" w:cs="Times New Roman"/>
        </w:rPr>
        <w:t xml:space="preserve"> </w:t>
      </w:r>
      <w:r w:rsidR="008B4C9D" w:rsidRPr="00B565B9">
        <w:rPr>
          <w:rFonts w:ascii="Times New Roman" w:hAnsi="Times New Roman" w:cs="Times New Roman"/>
        </w:rPr>
        <w:t xml:space="preserve"> </w:t>
      </w:r>
      <w:r w:rsidR="00063871" w:rsidRPr="00B565B9">
        <w:rPr>
          <w:rFonts w:ascii="Times New Roman" w:hAnsi="Times New Roman" w:cs="Times New Roman"/>
        </w:rPr>
        <w:t>Responses to assessment criterion 2.</w:t>
      </w:r>
      <w:r w:rsidR="004271EB">
        <w:rPr>
          <w:rFonts w:ascii="Times New Roman" w:hAnsi="Times New Roman" w:cs="Times New Roman"/>
        </w:rPr>
        <w:t>1</w:t>
      </w:r>
      <w:r w:rsidR="00063871" w:rsidRPr="00B565B9">
        <w:rPr>
          <w:rFonts w:ascii="Times New Roman" w:hAnsi="Times New Roman" w:cs="Times New Roman"/>
        </w:rPr>
        <w:t>6</w:t>
      </w:r>
      <w:r w:rsidR="004271EB">
        <w:rPr>
          <w:rFonts w:ascii="Times New Roman" w:hAnsi="Times New Roman" w:cs="Times New Roman"/>
        </w:rPr>
        <w:t xml:space="preserve"> </w:t>
      </w:r>
      <w:r w:rsidR="00B70247">
        <w:rPr>
          <w:rFonts w:ascii="Times New Roman" w:hAnsi="Times New Roman" w:cs="Times New Roman"/>
        </w:rPr>
        <w:t>requiring</w:t>
      </w:r>
      <w:r w:rsidR="004271EB">
        <w:rPr>
          <w:rFonts w:ascii="Times New Roman" w:hAnsi="Times New Roman" w:cs="Times New Roman"/>
        </w:rPr>
        <w:t xml:space="preserve"> members to </w:t>
      </w:r>
      <w:r w:rsidR="00B70247">
        <w:rPr>
          <w:rFonts w:ascii="Times New Roman" w:hAnsi="Times New Roman" w:cs="Times New Roman"/>
        </w:rPr>
        <w:t xml:space="preserve">report on their efforts to </w:t>
      </w:r>
      <w:r w:rsidR="00B70247" w:rsidRPr="00B70247">
        <w:rPr>
          <w:rFonts w:ascii="Times New Roman" w:hAnsi="Times New Roman" w:cs="Times New Roman"/>
        </w:rPr>
        <w:t>demonstrate the link between its buying prices and wage levels at production locations</w:t>
      </w:r>
      <w:r w:rsidR="00B70247">
        <w:rPr>
          <w:rFonts w:ascii="Times New Roman" w:hAnsi="Times New Roman" w:cs="Times New Roman"/>
        </w:rPr>
        <w:t xml:space="preserve">, </w:t>
      </w:r>
      <w:r w:rsidR="00C64278" w:rsidRPr="00B565B9">
        <w:rPr>
          <w:rFonts w:ascii="Times New Roman" w:hAnsi="Times New Roman" w:cs="Times New Roman"/>
        </w:rPr>
        <w:t xml:space="preserve">reveal that the </w:t>
      </w:r>
      <w:r w:rsidR="00BD272D" w:rsidRPr="00B565B9">
        <w:rPr>
          <w:rFonts w:ascii="Times New Roman" w:hAnsi="Times New Roman" w:cs="Times New Roman"/>
        </w:rPr>
        <w:t>uptake of the Fair Price app is proving problematic</w:t>
      </w:r>
      <w:r w:rsidR="007C0A67" w:rsidRPr="00B565B9">
        <w:rPr>
          <w:rFonts w:ascii="Times New Roman" w:hAnsi="Times New Roman" w:cs="Times New Roman"/>
        </w:rPr>
        <w:t>. In almost all cases</w:t>
      </w:r>
      <w:r w:rsidR="00105C06" w:rsidRPr="00B565B9">
        <w:rPr>
          <w:rFonts w:ascii="Times New Roman" w:hAnsi="Times New Roman" w:cs="Times New Roman"/>
        </w:rPr>
        <w:t xml:space="preserve"> where member </w:t>
      </w:r>
      <w:r w:rsidR="007C0A67" w:rsidRPr="00B565B9">
        <w:rPr>
          <w:rFonts w:ascii="Times New Roman" w:hAnsi="Times New Roman" w:cs="Times New Roman"/>
        </w:rPr>
        <w:t xml:space="preserve">companies </w:t>
      </w:r>
      <w:r w:rsidR="00105C06" w:rsidRPr="00B565B9">
        <w:rPr>
          <w:rFonts w:ascii="Times New Roman" w:hAnsi="Times New Roman" w:cs="Times New Roman"/>
        </w:rPr>
        <w:t xml:space="preserve">were engaging with their </w:t>
      </w:r>
      <w:r w:rsidR="00E3429E" w:rsidRPr="00B565B9">
        <w:rPr>
          <w:rFonts w:ascii="Times New Roman" w:hAnsi="Times New Roman" w:cs="Times New Roman"/>
        </w:rPr>
        <w:t>vendors in the use of the app</w:t>
      </w:r>
      <w:r w:rsidR="00C80B83" w:rsidRPr="00B565B9">
        <w:rPr>
          <w:rFonts w:ascii="Times New Roman" w:hAnsi="Times New Roman" w:cs="Times New Roman"/>
        </w:rPr>
        <w:t>,</w:t>
      </w:r>
      <w:r w:rsidR="00E3429E" w:rsidRPr="00B565B9">
        <w:rPr>
          <w:rFonts w:ascii="Times New Roman" w:hAnsi="Times New Roman" w:cs="Times New Roman"/>
        </w:rPr>
        <w:t xml:space="preserve"> they reported either a refusal </w:t>
      </w:r>
      <w:r w:rsidR="004822A9" w:rsidRPr="00B565B9">
        <w:rPr>
          <w:rFonts w:ascii="Times New Roman" w:hAnsi="Times New Roman" w:cs="Times New Roman"/>
        </w:rPr>
        <w:t xml:space="preserve">or reluctance to engage in full </w:t>
      </w:r>
      <w:r w:rsidR="003A0AB0" w:rsidRPr="00B565B9">
        <w:rPr>
          <w:rFonts w:ascii="Times New Roman" w:hAnsi="Times New Roman" w:cs="Times New Roman"/>
        </w:rPr>
        <w:t>transparency of labour cost. This is not</w:t>
      </w:r>
      <w:r w:rsidR="00E93CB4" w:rsidRPr="00B565B9">
        <w:rPr>
          <w:rFonts w:ascii="Times New Roman" w:hAnsi="Times New Roman" w:cs="Times New Roman"/>
        </w:rPr>
        <w:t xml:space="preserve"> unsurprising since the from the outset the </w:t>
      </w:r>
      <w:r w:rsidR="00C80B83" w:rsidRPr="00B565B9">
        <w:rPr>
          <w:rFonts w:ascii="Times New Roman" w:hAnsi="Times New Roman" w:cs="Times New Roman"/>
        </w:rPr>
        <w:t>tool</w:t>
      </w:r>
      <w:r w:rsidR="00E93CB4" w:rsidRPr="00B565B9">
        <w:rPr>
          <w:rFonts w:ascii="Times New Roman" w:hAnsi="Times New Roman" w:cs="Times New Roman"/>
        </w:rPr>
        <w:t xml:space="preserve"> was designed with a built-in failsafe which protects vendor prerogative in relation to open costing by allowing for a range of levels of </w:t>
      </w:r>
      <w:r w:rsidR="00FE6A75" w:rsidRPr="00B565B9">
        <w:rPr>
          <w:rFonts w:ascii="Times New Roman" w:hAnsi="Times New Roman" w:cs="Times New Roman"/>
        </w:rPr>
        <w:t xml:space="preserve">cost </w:t>
      </w:r>
      <w:r w:rsidR="00E93CB4" w:rsidRPr="00B565B9">
        <w:rPr>
          <w:rFonts w:ascii="Times New Roman" w:hAnsi="Times New Roman" w:cs="Times New Roman"/>
        </w:rPr>
        <w:t xml:space="preserve">transparency </w:t>
      </w:r>
      <w:r w:rsidR="00FE6A75" w:rsidRPr="00B565B9">
        <w:rPr>
          <w:rFonts w:ascii="Times New Roman" w:hAnsi="Times New Roman" w:cs="Times New Roman"/>
        </w:rPr>
        <w:t xml:space="preserve">vis a vis a buyer </w:t>
      </w:r>
      <w:r w:rsidR="00E93CB4" w:rsidRPr="00B565B9">
        <w:rPr>
          <w:rFonts w:ascii="Times New Roman" w:hAnsi="Times New Roman" w:cs="Times New Roman"/>
        </w:rPr>
        <w:t>as Fig 1 below shows:</w:t>
      </w:r>
    </w:p>
    <w:p w14:paraId="0087F9FE" w14:textId="1764AB80" w:rsidR="000A657F" w:rsidRPr="00B565B9" w:rsidRDefault="000A657F" w:rsidP="005212D9">
      <w:pPr>
        <w:spacing w:line="480" w:lineRule="auto"/>
        <w:jc w:val="both"/>
        <w:rPr>
          <w:rFonts w:ascii="Times New Roman" w:hAnsi="Times New Roman" w:cs="Times New Roman"/>
        </w:rPr>
      </w:pPr>
      <w:r w:rsidRPr="00B565B9">
        <w:rPr>
          <w:rFonts w:ascii="Times New Roman" w:hAnsi="Times New Roman" w:cs="Times New Roman"/>
        </w:rPr>
        <w:t>Figure 1 here</w:t>
      </w:r>
    </w:p>
    <w:p w14:paraId="6E7E1B14" w14:textId="069ADDC8" w:rsidR="000A657F" w:rsidRPr="00B565B9" w:rsidRDefault="00294FF6" w:rsidP="005212D9">
      <w:pPr>
        <w:spacing w:line="480" w:lineRule="auto"/>
        <w:jc w:val="both"/>
        <w:rPr>
          <w:rFonts w:ascii="Times New Roman" w:hAnsi="Times New Roman" w:cs="Times New Roman"/>
        </w:rPr>
      </w:pPr>
      <w:r w:rsidRPr="00B565B9">
        <w:rPr>
          <w:rFonts w:ascii="Times New Roman" w:hAnsi="Times New Roman" w:cs="Times New Roman"/>
        </w:rPr>
        <w:t>Figure 1</w:t>
      </w:r>
    </w:p>
    <w:p w14:paraId="585A327D" w14:textId="7ABE5772" w:rsidR="00487D48" w:rsidRPr="00B565B9" w:rsidRDefault="00487D48" w:rsidP="002376A1">
      <w:pPr>
        <w:spacing w:line="480" w:lineRule="auto"/>
        <w:jc w:val="both"/>
        <w:rPr>
          <w:rFonts w:ascii="Times New Roman" w:hAnsi="Times New Roman" w:cs="Times New Roman"/>
        </w:rPr>
      </w:pPr>
      <w:r w:rsidRPr="00B565B9">
        <w:rPr>
          <w:rFonts w:ascii="Times New Roman" w:hAnsi="Times New Roman" w:cs="Times New Roman"/>
          <w:noProof/>
        </w:rPr>
        <w:drawing>
          <wp:inline distT="0" distB="0" distL="0" distR="0" wp14:anchorId="3DBFFFA9" wp14:editId="2DD8F052">
            <wp:extent cx="3422650" cy="2644774"/>
            <wp:effectExtent l="0" t="0" r="6350" b="3810"/>
            <wp:docPr id="2037492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49246" name="Picture 1" descr="A screenshot of a computer&#10;&#10;Description automatically generated"/>
                    <pic:cNvPicPr/>
                  </pic:nvPicPr>
                  <pic:blipFill rotWithShape="1">
                    <a:blip r:embed="rId8"/>
                    <a:srcRect l="38555" t="60747" r="39508" b="6982"/>
                    <a:stretch/>
                  </pic:blipFill>
                  <pic:spPr bwMode="auto">
                    <a:xfrm>
                      <a:off x="0" y="0"/>
                      <a:ext cx="3436761" cy="2655678"/>
                    </a:xfrm>
                    <a:prstGeom prst="rect">
                      <a:avLst/>
                    </a:prstGeom>
                    <a:ln>
                      <a:noFill/>
                    </a:ln>
                    <a:extLst>
                      <a:ext uri="{53640926-AAD7-44D8-BBD7-CCE9431645EC}">
                        <a14:shadowObscured xmlns:a14="http://schemas.microsoft.com/office/drawing/2010/main"/>
                      </a:ext>
                    </a:extLst>
                  </pic:spPr>
                </pic:pic>
              </a:graphicData>
            </a:graphic>
          </wp:inline>
        </w:drawing>
      </w:r>
    </w:p>
    <w:p w14:paraId="1447A7EC" w14:textId="24FE0C06" w:rsidR="00602670" w:rsidRPr="00B565B9" w:rsidRDefault="00602670" w:rsidP="002376A1">
      <w:pPr>
        <w:spacing w:line="480" w:lineRule="auto"/>
        <w:jc w:val="both"/>
        <w:rPr>
          <w:rFonts w:ascii="Times New Roman" w:hAnsi="Times New Roman" w:cs="Times New Roman"/>
        </w:rPr>
      </w:pPr>
      <w:r w:rsidRPr="00B565B9">
        <w:rPr>
          <w:rFonts w:ascii="Times New Roman" w:hAnsi="Times New Roman" w:cs="Times New Roman"/>
        </w:rPr>
        <w:t xml:space="preserve">Figure 1. </w:t>
      </w:r>
      <w:r w:rsidR="00E97EC0" w:rsidRPr="00B565B9">
        <w:rPr>
          <w:rFonts w:ascii="Times New Roman" w:hAnsi="Times New Roman" w:cs="Times New Roman"/>
        </w:rPr>
        <w:t>Reporting options within the app for vendors</w:t>
      </w:r>
    </w:p>
    <w:p w14:paraId="318087A4" w14:textId="1561087B" w:rsidR="00F700E5" w:rsidRPr="00B565B9" w:rsidRDefault="0087703B" w:rsidP="00AA7D82">
      <w:pPr>
        <w:spacing w:line="480" w:lineRule="auto"/>
        <w:jc w:val="both"/>
        <w:rPr>
          <w:rFonts w:ascii="Times New Roman" w:hAnsi="Times New Roman" w:cs="Times New Roman"/>
        </w:rPr>
      </w:pPr>
      <w:r w:rsidRPr="00B565B9">
        <w:rPr>
          <w:rFonts w:ascii="Times New Roman" w:hAnsi="Times New Roman" w:cs="Times New Roman"/>
        </w:rPr>
        <w:t xml:space="preserve">Ongoing success of the roll out of the app will depend obviously on the existing level </w:t>
      </w:r>
      <w:r w:rsidR="002376A1" w:rsidRPr="00B565B9">
        <w:rPr>
          <w:rFonts w:ascii="Times New Roman" w:hAnsi="Times New Roman" w:cs="Times New Roman"/>
        </w:rPr>
        <w:t xml:space="preserve">of trust between buyer and </w:t>
      </w:r>
      <w:r w:rsidR="00C13F4F" w:rsidRPr="00B565B9">
        <w:rPr>
          <w:rFonts w:ascii="Times New Roman" w:hAnsi="Times New Roman" w:cs="Times New Roman"/>
        </w:rPr>
        <w:t xml:space="preserve">vendors </w:t>
      </w:r>
      <w:r w:rsidR="002376A1" w:rsidRPr="00B565B9">
        <w:rPr>
          <w:rFonts w:ascii="Times New Roman" w:hAnsi="Times New Roman" w:cs="Times New Roman"/>
        </w:rPr>
        <w:t>here</w:t>
      </w:r>
      <w:r w:rsidR="00ED1C52" w:rsidRPr="00B565B9">
        <w:rPr>
          <w:rFonts w:ascii="Times New Roman" w:hAnsi="Times New Roman" w:cs="Times New Roman"/>
        </w:rPr>
        <w:t xml:space="preserve">, a situation which is </w:t>
      </w:r>
      <w:r w:rsidR="00755849" w:rsidRPr="00B565B9">
        <w:rPr>
          <w:rFonts w:ascii="Times New Roman" w:hAnsi="Times New Roman" w:cs="Times New Roman"/>
        </w:rPr>
        <w:t xml:space="preserve">structurally </w:t>
      </w:r>
      <w:r w:rsidR="00A40C5F" w:rsidRPr="00B565B9">
        <w:rPr>
          <w:rFonts w:ascii="Times New Roman" w:hAnsi="Times New Roman" w:cs="Times New Roman"/>
        </w:rPr>
        <w:t>hampered by</w:t>
      </w:r>
      <w:r w:rsidR="00755849" w:rsidRPr="00B565B9">
        <w:rPr>
          <w:rFonts w:ascii="Times New Roman" w:hAnsi="Times New Roman" w:cs="Times New Roman"/>
        </w:rPr>
        <w:t xml:space="preserve"> </w:t>
      </w:r>
      <w:r w:rsidR="00E96051" w:rsidRPr="00B565B9">
        <w:rPr>
          <w:rFonts w:ascii="Times New Roman" w:hAnsi="Times New Roman" w:cs="Times New Roman"/>
        </w:rPr>
        <w:t xml:space="preserve">the annual setting of margin for </w:t>
      </w:r>
      <w:r w:rsidR="00E96051" w:rsidRPr="00B565B9">
        <w:rPr>
          <w:rFonts w:ascii="Times New Roman" w:hAnsi="Times New Roman" w:cs="Times New Roman"/>
        </w:rPr>
        <w:lastRenderedPageBreak/>
        <w:t xml:space="preserve">buying teams </w:t>
      </w:r>
      <w:r w:rsidR="005C289E" w:rsidRPr="00B565B9">
        <w:rPr>
          <w:rFonts w:ascii="Times New Roman" w:hAnsi="Times New Roman" w:cs="Times New Roman"/>
        </w:rPr>
        <w:t xml:space="preserve">which already undermines a </w:t>
      </w:r>
      <w:r w:rsidR="00C809D3" w:rsidRPr="00B565B9">
        <w:rPr>
          <w:rFonts w:ascii="Times New Roman" w:hAnsi="Times New Roman" w:cs="Times New Roman"/>
        </w:rPr>
        <w:t>fact-based</w:t>
      </w:r>
      <w:r w:rsidR="005C289E" w:rsidRPr="00B565B9">
        <w:rPr>
          <w:rFonts w:ascii="Times New Roman" w:hAnsi="Times New Roman" w:cs="Times New Roman"/>
        </w:rPr>
        <w:t xml:space="preserve"> costing transaction scenario</w:t>
      </w:r>
      <w:r w:rsidR="00A40C5F" w:rsidRPr="00B565B9">
        <w:rPr>
          <w:rFonts w:ascii="Times New Roman" w:hAnsi="Times New Roman" w:cs="Times New Roman"/>
        </w:rPr>
        <w:t xml:space="preserve"> and </w:t>
      </w:r>
      <w:r w:rsidR="00306457" w:rsidRPr="00B565B9">
        <w:rPr>
          <w:rFonts w:ascii="Times New Roman" w:hAnsi="Times New Roman" w:cs="Times New Roman"/>
        </w:rPr>
        <w:t xml:space="preserve">fixes </w:t>
      </w:r>
      <w:r w:rsidR="00A40C5F" w:rsidRPr="00B565B9">
        <w:rPr>
          <w:rFonts w:ascii="Times New Roman" w:hAnsi="Times New Roman" w:cs="Times New Roman"/>
        </w:rPr>
        <w:t xml:space="preserve">a </w:t>
      </w:r>
      <w:r w:rsidR="00AA7D82" w:rsidRPr="00B565B9">
        <w:rPr>
          <w:rFonts w:ascii="Times New Roman" w:hAnsi="Times New Roman" w:cs="Times New Roman"/>
        </w:rPr>
        <w:t>one-sided</w:t>
      </w:r>
      <w:r w:rsidR="00A40C5F" w:rsidRPr="00B565B9">
        <w:rPr>
          <w:rFonts w:ascii="Times New Roman" w:hAnsi="Times New Roman" w:cs="Times New Roman"/>
        </w:rPr>
        <w:t xml:space="preserve"> </w:t>
      </w:r>
      <w:r w:rsidR="006351DD" w:rsidRPr="00B565B9">
        <w:rPr>
          <w:rFonts w:ascii="Times New Roman" w:hAnsi="Times New Roman" w:cs="Times New Roman"/>
        </w:rPr>
        <w:t xml:space="preserve">buyer driven process in which the transparency of the buying company’s </w:t>
      </w:r>
      <w:r w:rsidR="004E2D4D" w:rsidRPr="00B565B9">
        <w:rPr>
          <w:rFonts w:ascii="Times New Roman" w:hAnsi="Times New Roman" w:cs="Times New Roman"/>
        </w:rPr>
        <w:t>gain from the transaction is rarely challenged by a vendor.</w:t>
      </w:r>
      <w:r w:rsidR="00502165" w:rsidRPr="00B565B9">
        <w:rPr>
          <w:rFonts w:ascii="Times New Roman" w:hAnsi="Times New Roman" w:cs="Times New Roman"/>
        </w:rPr>
        <w:t xml:space="preserve"> Buyers faced with strict margin targets must often resort to modifications in the garment design</w:t>
      </w:r>
      <w:r w:rsidR="004E2D4D" w:rsidRPr="00B565B9">
        <w:rPr>
          <w:rFonts w:ascii="Times New Roman" w:hAnsi="Times New Roman" w:cs="Times New Roman"/>
        </w:rPr>
        <w:t xml:space="preserve"> </w:t>
      </w:r>
      <w:r w:rsidR="00DA6ECF" w:rsidRPr="00B565B9">
        <w:rPr>
          <w:rFonts w:ascii="Times New Roman" w:hAnsi="Times New Roman" w:cs="Times New Roman"/>
        </w:rPr>
        <w:t>to reduce the minute part of the price equation.</w:t>
      </w:r>
      <w:r w:rsidR="00E17EAC" w:rsidRPr="00B565B9">
        <w:rPr>
          <w:rFonts w:ascii="Times New Roman" w:hAnsi="Times New Roman" w:cs="Times New Roman"/>
        </w:rPr>
        <w:t xml:space="preserve"> </w:t>
      </w:r>
      <w:r w:rsidR="00274A18" w:rsidRPr="00B565B9">
        <w:rPr>
          <w:rFonts w:ascii="Times New Roman" w:hAnsi="Times New Roman" w:cs="Times New Roman"/>
        </w:rPr>
        <w:t xml:space="preserve"> One</w:t>
      </w:r>
      <w:r w:rsidR="00DB05B5">
        <w:rPr>
          <w:rFonts w:ascii="Times New Roman" w:hAnsi="Times New Roman" w:cs="Times New Roman"/>
        </w:rPr>
        <w:t xml:space="preserve"> FWF</w:t>
      </w:r>
      <w:r w:rsidR="00274A18" w:rsidRPr="00B565B9">
        <w:rPr>
          <w:rFonts w:ascii="Times New Roman" w:hAnsi="Times New Roman" w:cs="Times New Roman"/>
        </w:rPr>
        <w:t xml:space="preserve"> member firm </w:t>
      </w:r>
      <w:r w:rsidR="00045FC5" w:rsidRPr="00B565B9">
        <w:rPr>
          <w:rFonts w:ascii="Times New Roman" w:hAnsi="Times New Roman" w:cs="Times New Roman"/>
        </w:rPr>
        <w:t>– the only company which fully owns the production facility</w:t>
      </w:r>
      <w:r w:rsidR="00CB6A38" w:rsidRPr="00B565B9">
        <w:rPr>
          <w:rFonts w:ascii="Times New Roman" w:hAnsi="Times New Roman" w:cs="Times New Roman"/>
        </w:rPr>
        <w:t xml:space="preserve"> </w:t>
      </w:r>
      <w:r w:rsidR="007C280C" w:rsidRPr="00B565B9">
        <w:rPr>
          <w:rFonts w:ascii="Times New Roman" w:hAnsi="Times New Roman" w:cs="Times New Roman"/>
        </w:rPr>
        <w:t xml:space="preserve">in Vietnam </w:t>
      </w:r>
      <w:r w:rsidR="00B8222C" w:rsidRPr="00B565B9">
        <w:rPr>
          <w:rFonts w:ascii="Times New Roman" w:hAnsi="Times New Roman" w:cs="Times New Roman"/>
        </w:rPr>
        <w:t xml:space="preserve">- </w:t>
      </w:r>
      <w:r w:rsidR="007C280C" w:rsidRPr="00B565B9">
        <w:rPr>
          <w:rFonts w:ascii="Times New Roman" w:hAnsi="Times New Roman" w:cs="Times New Roman"/>
        </w:rPr>
        <w:t xml:space="preserve">could demonstrate a clear link between its buying prices and wage levels </w:t>
      </w:r>
      <w:r w:rsidR="003C34A0" w:rsidRPr="00B565B9">
        <w:rPr>
          <w:rFonts w:ascii="Times New Roman" w:hAnsi="Times New Roman" w:cs="Times New Roman"/>
        </w:rPr>
        <w:t>by dint of its complete access</w:t>
      </w:r>
      <w:r w:rsidR="007C280C" w:rsidRPr="00B565B9">
        <w:rPr>
          <w:rFonts w:ascii="Times New Roman" w:hAnsi="Times New Roman" w:cs="Times New Roman"/>
        </w:rPr>
        <w:t xml:space="preserve"> to </w:t>
      </w:r>
      <w:r w:rsidR="004B372C" w:rsidRPr="00B565B9">
        <w:rPr>
          <w:rFonts w:ascii="Times New Roman" w:hAnsi="Times New Roman" w:cs="Times New Roman"/>
        </w:rPr>
        <w:t xml:space="preserve">its </w:t>
      </w:r>
      <w:r w:rsidR="007C280C" w:rsidRPr="00B565B9">
        <w:rPr>
          <w:rFonts w:ascii="Times New Roman" w:hAnsi="Times New Roman" w:cs="Times New Roman"/>
        </w:rPr>
        <w:t xml:space="preserve">payroll information, allowing the company to assess how FOB prices correlate with wage payments. Labour costs are calculated as the total employee salaries divided by the total number of products produced in a month. </w:t>
      </w:r>
      <w:r w:rsidR="00F700E5" w:rsidRPr="00B565B9">
        <w:rPr>
          <w:rFonts w:ascii="Times New Roman" w:hAnsi="Times New Roman" w:cs="Times New Roman"/>
        </w:rPr>
        <w:t>However, when</w:t>
      </w:r>
      <w:r w:rsidR="004B372C" w:rsidRPr="00B565B9">
        <w:rPr>
          <w:rFonts w:ascii="Times New Roman" w:hAnsi="Times New Roman" w:cs="Times New Roman"/>
        </w:rPr>
        <w:t xml:space="preserve"> the company sought to extend this </w:t>
      </w:r>
      <w:r w:rsidR="005237EA" w:rsidRPr="00B565B9">
        <w:rPr>
          <w:rFonts w:ascii="Times New Roman" w:hAnsi="Times New Roman" w:cs="Times New Roman"/>
        </w:rPr>
        <w:t xml:space="preserve">approach to other brands sourcing from its facility </w:t>
      </w:r>
      <w:r w:rsidR="00B74BB6" w:rsidRPr="00B565B9">
        <w:rPr>
          <w:rFonts w:ascii="Times New Roman" w:hAnsi="Times New Roman" w:cs="Times New Roman"/>
        </w:rPr>
        <w:t>the</w:t>
      </w:r>
      <w:r w:rsidR="00A06A8F" w:rsidRPr="00B565B9">
        <w:rPr>
          <w:rFonts w:ascii="Times New Roman" w:hAnsi="Times New Roman" w:cs="Times New Roman"/>
        </w:rPr>
        <w:t xml:space="preserve"> latter</w:t>
      </w:r>
      <w:r w:rsidR="00B74BB6" w:rsidRPr="00B565B9">
        <w:rPr>
          <w:rFonts w:ascii="Times New Roman" w:hAnsi="Times New Roman" w:cs="Times New Roman"/>
        </w:rPr>
        <w:t xml:space="preserve"> </w:t>
      </w:r>
      <w:r w:rsidR="00F700E5" w:rsidRPr="00B565B9">
        <w:rPr>
          <w:rFonts w:ascii="Times New Roman" w:hAnsi="Times New Roman" w:cs="Times New Roman"/>
        </w:rPr>
        <w:t>ultimately chose not to adopt this approach</w:t>
      </w:r>
      <w:r w:rsidR="00A8748E" w:rsidRPr="00B565B9">
        <w:rPr>
          <w:rStyle w:val="FootnoteReference"/>
          <w:rFonts w:ascii="Times New Roman" w:hAnsi="Times New Roman" w:cs="Times New Roman"/>
        </w:rPr>
        <w:footnoteReference w:id="33"/>
      </w:r>
      <w:r w:rsidR="00F700E5" w:rsidRPr="00B565B9">
        <w:rPr>
          <w:rFonts w:ascii="Times New Roman" w:hAnsi="Times New Roman" w:cs="Times New Roman"/>
        </w:rPr>
        <w:t>.</w:t>
      </w:r>
    </w:p>
    <w:p w14:paraId="7B932D41" w14:textId="4FB37159" w:rsidR="00780312" w:rsidRPr="00B565B9" w:rsidRDefault="00AA2F3F" w:rsidP="00780312">
      <w:pPr>
        <w:spacing w:line="480" w:lineRule="auto"/>
        <w:jc w:val="both"/>
        <w:rPr>
          <w:rFonts w:ascii="Times New Roman" w:hAnsi="Times New Roman" w:cs="Times New Roman"/>
        </w:rPr>
      </w:pPr>
      <w:r w:rsidRPr="00B565B9">
        <w:rPr>
          <w:rFonts w:ascii="Times New Roman" w:hAnsi="Times New Roman" w:cs="Times New Roman"/>
        </w:rPr>
        <w:t xml:space="preserve">Despite these difficulties there have been cases of FWF member brands </w:t>
      </w:r>
      <w:r w:rsidR="0072039A" w:rsidRPr="00B565B9">
        <w:rPr>
          <w:rFonts w:ascii="Times New Roman" w:hAnsi="Times New Roman" w:cs="Times New Roman"/>
        </w:rPr>
        <w:t xml:space="preserve">using costing methodology to pursue a </w:t>
      </w:r>
      <w:r w:rsidR="00DB26B3" w:rsidRPr="00B565B9">
        <w:rPr>
          <w:rFonts w:ascii="Times New Roman" w:hAnsi="Times New Roman" w:cs="Times New Roman"/>
        </w:rPr>
        <w:t>‘</w:t>
      </w:r>
      <w:r w:rsidR="002609F2" w:rsidRPr="00B565B9">
        <w:rPr>
          <w:rFonts w:ascii="Times New Roman" w:hAnsi="Times New Roman" w:cs="Times New Roman"/>
        </w:rPr>
        <w:t xml:space="preserve">living wage </w:t>
      </w:r>
      <w:r w:rsidR="0072039A" w:rsidRPr="00B565B9">
        <w:rPr>
          <w:rFonts w:ascii="Times New Roman" w:hAnsi="Times New Roman" w:cs="Times New Roman"/>
        </w:rPr>
        <w:t>fair share</w:t>
      </w:r>
      <w:r w:rsidR="00DB26B3" w:rsidRPr="00B565B9">
        <w:rPr>
          <w:rFonts w:ascii="Times New Roman" w:hAnsi="Times New Roman" w:cs="Times New Roman"/>
        </w:rPr>
        <w:t>’</w:t>
      </w:r>
      <w:r w:rsidR="0072039A" w:rsidRPr="00B565B9">
        <w:rPr>
          <w:rFonts w:ascii="Times New Roman" w:hAnsi="Times New Roman" w:cs="Times New Roman"/>
        </w:rPr>
        <w:t xml:space="preserve"> approach </w:t>
      </w:r>
      <w:r w:rsidR="002609F2" w:rsidRPr="00B565B9">
        <w:rPr>
          <w:rFonts w:ascii="Times New Roman" w:hAnsi="Times New Roman" w:cs="Times New Roman"/>
        </w:rPr>
        <w:t xml:space="preserve">to boost the wages of the workers in selected factories in their respective supply chains, most notably </w:t>
      </w:r>
      <w:r w:rsidR="00DB26B3" w:rsidRPr="00B565B9">
        <w:rPr>
          <w:rFonts w:ascii="Times New Roman" w:hAnsi="Times New Roman" w:cs="Times New Roman"/>
        </w:rPr>
        <w:t>Continental Collection</w:t>
      </w:r>
      <w:r w:rsidR="00851DF4" w:rsidRPr="00B565B9">
        <w:rPr>
          <w:rStyle w:val="FootnoteReference"/>
          <w:rFonts w:ascii="Times New Roman" w:hAnsi="Times New Roman" w:cs="Times New Roman"/>
        </w:rPr>
        <w:footnoteReference w:id="34"/>
      </w:r>
      <w:r w:rsidR="00851DF4" w:rsidRPr="00B565B9">
        <w:rPr>
          <w:rFonts w:ascii="Times New Roman" w:hAnsi="Times New Roman" w:cs="Times New Roman"/>
        </w:rPr>
        <w:t xml:space="preserve">, </w:t>
      </w:r>
      <w:proofErr w:type="spellStart"/>
      <w:r w:rsidR="00313F2A" w:rsidRPr="00B565B9">
        <w:rPr>
          <w:rFonts w:ascii="Times New Roman" w:hAnsi="Times New Roman" w:cs="Times New Roman"/>
        </w:rPr>
        <w:t>Albiro</w:t>
      </w:r>
      <w:proofErr w:type="spellEnd"/>
      <w:r w:rsidR="00F07EEC" w:rsidRPr="00B565B9">
        <w:rPr>
          <w:rFonts w:ascii="Times New Roman" w:hAnsi="Times New Roman" w:cs="Times New Roman"/>
        </w:rPr>
        <w:t>,</w:t>
      </w:r>
      <w:r w:rsidR="001A38E4" w:rsidRPr="00B565B9">
        <w:rPr>
          <w:rStyle w:val="FootnoteReference"/>
          <w:rFonts w:ascii="Times New Roman" w:hAnsi="Times New Roman" w:cs="Times New Roman"/>
        </w:rPr>
        <w:footnoteReference w:id="35"/>
      </w:r>
      <w:r w:rsidR="00851DF4" w:rsidRPr="00B565B9">
        <w:rPr>
          <w:rFonts w:ascii="Times New Roman" w:hAnsi="Times New Roman" w:cs="Times New Roman"/>
        </w:rPr>
        <w:t>Nudie Jeans</w:t>
      </w:r>
      <w:r w:rsidR="00FA6421" w:rsidRPr="00B565B9">
        <w:rPr>
          <w:rStyle w:val="FootnoteReference"/>
          <w:rFonts w:ascii="Times New Roman" w:hAnsi="Times New Roman" w:cs="Times New Roman"/>
        </w:rPr>
        <w:footnoteReference w:id="36"/>
      </w:r>
      <w:r w:rsidR="00851DF4" w:rsidRPr="00B565B9">
        <w:rPr>
          <w:rFonts w:ascii="Times New Roman" w:hAnsi="Times New Roman" w:cs="Times New Roman"/>
        </w:rPr>
        <w:t xml:space="preserve">, </w:t>
      </w:r>
      <w:proofErr w:type="spellStart"/>
      <w:r w:rsidR="00851DF4" w:rsidRPr="00B565B9">
        <w:rPr>
          <w:rFonts w:ascii="Times New Roman" w:hAnsi="Times New Roman" w:cs="Times New Roman"/>
        </w:rPr>
        <w:t>Armedangels</w:t>
      </w:r>
      <w:proofErr w:type="spellEnd"/>
      <w:r w:rsidR="00A97477" w:rsidRPr="00B565B9">
        <w:rPr>
          <w:rStyle w:val="FootnoteReference"/>
          <w:rFonts w:ascii="Times New Roman" w:hAnsi="Times New Roman" w:cs="Times New Roman"/>
        </w:rPr>
        <w:footnoteReference w:id="37"/>
      </w:r>
      <w:r w:rsidR="00851DF4" w:rsidRPr="00B565B9">
        <w:rPr>
          <w:rFonts w:ascii="Times New Roman" w:hAnsi="Times New Roman" w:cs="Times New Roman"/>
        </w:rPr>
        <w:t xml:space="preserve">, </w:t>
      </w:r>
      <w:r w:rsidR="00E97EC0" w:rsidRPr="00B565B9">
        <w:rPr>
          <w:rFonts w:ascii="Times New Roman" w:hAnsi="Times New Roman" w:cs="Times New Roman"/>
        </w:rPr>
        <w:t xml:space="preserve">and </w:t>
      </w:r>
      <w:r w:rsidR="00851DF4" w:rsidRPr="00B565B9">
        <w:rPr>
          <w:rFonts w:ascii="Times New Roman" w:hAnsi="Times New Roman" w:cs="Times New Roman"/>
        </w:rPr>
        <w:t>Zeeman</w:t>
      </w:r>
      <w:r w:rsidR="00F06697" w:rsidRPr="00B565B9">
        <w:rPr>
          <w:rStyle w:val="FootnoteReference"/>
          <w:rFonts w:ascii="Times New Roman" w:hAnsi="Times New Roman" w:cs="Times New Roman"/>
        </w:rPr>
        <w:footnoteReference w:id="38"/>
      </w:r>
      <w:r w:rsidR="00636D5D" w:rsidRPr="00B565B9">
        <w:rPr>
          <w:rFonts w:ascii="Times New Roman" w:hAnsi="Times New Roman" w:cs="Times New Roman"/>
        </w:rPr>
        <w:t>.</w:t>
      </w:r>
      <w:r w:rsidR="003C3F8A" w:rsidRPr="00B565B9">
        <w:rPr>
          <w:rFonts w:ascii="Times New Roman" w:hAnsi="Times New Roman" w:cs="Times New Roman"/>
        </w:rPr>
        <w:t xml:space="preserve"> Whilst these initi</w:t>
      </w:r>
      <w:r w:rsidR="00BA73A6" w:rsidRPr="00B565B9">
        <w:rPr>
          <w:rFonts w:ascii="Times New Roman" w:hAnsi="Times New Roman" w:cs="Times New Roman"/>
        </w:rPr>
        <w:t xml:space="preserve">atives are laudable and demonstrate that </w:t>
      </w:r>
      <w:r w:rsidR="00B57FBB" w:rsidRPr="00B565B9">
        <w:rPr>
          <w:rFonts w:ascii="Times New Roman" w:hAnsi="Times New Roman" w:cs="Times New Roman"/>
        </w:rPr>
        <w:t>fair share costing can be implemented</w:t>
      </w:r>
      <w:r w:rsidR="00C45918" w:rsidRPr="00B565B9">
        <w:rPr>
          <w:rFonts w:ascii="Times New Roman" w:hAnsi="Times New Roman" w:cs="Times New Roman"/>
        </w:rPr>
        <w:t>,</w:t>
      </w:r>
      <w:r w:rsidR="00B57FBB" w:rsidRPr="00B565B9">
        <w:rPr>
          <w:rFonts w:ascii="Times New Roman" w:hAnsi="Times New Roman" w:cs="Times New Roman"/>
        </w:rPr>
        <w:t xml:space="preserve"> they </w:t>
      </w:r>
      <w:r w:rsidR="00B551EA" w:rsidRPr="00B565B9">
        <w:rPr>
          <w:rFonts w:ascii="Times New Roman" w:hAnsi="Times New Roman" w:cs="Times New Roman"/>
        </w:rPr>
        <w:t xml:space="preserve">provide no guarantee of sustainability nor </w:t>
      </w:r>
      <w:r w:rsidR="00C72797" w:rsidRPr="00B565B9">
        <w:rPr>
          <w:rFonts w:ascii="Times New Roman" w:hAnsi="Times New Roman" w:cs="Times New Roman"/>
        </w:rPr>
        <w:t>a full attainment of a living wage target at a facility since it is not a given that other buyers sourcing from the facility will follow suit.</w:t>
      </w:r>
      <w:r w:rsidR="0002012B" w:rsidRPr="00B565B9">
        <w:rPr>
          <w:rFonts w:ascii="Times New Roman" w:hAnsi="Times New Roman" w:cs="Times New Roman"/>
        </w:rPr>
        <w:t xml:space="preserve"> </w:t>
      </w:r>
      <w:r w:rsidR="001073B6" w:rsidRPr="00B565B9">
        <w:rPr>
          <w:rFonts w:ascii="Times New Roman" w:hAnsi="Times New Roman" w:cs="Times New Roman"/>
        </w:rPr>
        <w:t>Even</w:t>
      </w:r>
      <w:r w:rsidR="002C586A" w:rsidRPr="00B565B9">
        <w:rPr>
          <w:rFonts w:ascii="Times New Roman" w:hAnsi="Times New Roman" w:cs="Times New Roman"/>
        </w:rPr>
        <w:t xml:space="preserve"> </w:t>
      </w:r>
      <w:r w:rsidR="001073B6" w:rsidRPr="00B565B9">
        <w:rPr>
          <w:rFonts w:ascii="Times New Roman" w:hAnsi="Times New Roman" w:cs="Times New Roman"/>
        </w:rPr>
        <w:t>a trailblazing company such as Patagonia w</w:t>
      </w:r>
      <w:r w:rsidR="002C586A" w:rsidRPr="00B565B9">
        <w:rPr>
          <w:rFonts w:ascii="Times New Roman" w:hAnsi="Times New Roman" w:cs="Times New Roman"/>
        </w:rPr>
        <w:t xml:space="preserve">hich </w:t>
      </w:r>
      <w:r w:rsidR="00341F5C" w:rsidRPr="00B565B9">
        <w:rPr>
          <w:rFonts w:ascii="Times New Roman" w:hAnsi="Times New Roman" w:cs="Times New Roman"/>
        </w:rPr>
        <w:t>has adopted Fairtrade USA’s approach to paying its suppliers a premium</w:t>
      </w:r>
      <w:r w:rsidR="00902A03" w:rsidRPr="00B565B9">
        <w:rPr>
          <w:rFonts w:ascii="Times New Roman" w:hAnsi="Times New Roman" w:cs="Times New Roman"/>
        </w:rPr>
        <w:t>,</w:t>
      </w:r>
      <w:r w:rsidR="00341F5C" w:rsidRPr="00B565B9">
        <w:rPr>
          <w:rFonts w:ascii="Times New Roman" w:hAnsi="Times New Roman" w:cs="Times New Roman"/>
        </w:rPr>
        <w:t xml:space="preserve"> which the workers </w:t>
      </w:r>
      <w:r w:rsidR="00A5457F" w:rsidRPr="00B565B9">
        <w:rPr>
          <w:rFonts w:ascii="Times New Roman" w:hAnsi="Times New Roman" w:cs="Times New Roman"/>
        </w:rPr>
        <w:t>themselves determine how it sh</w:t>
      </w:r>
      <w:r w:rsidR="001073B6" w:rsidRPr="00B565B9">
        <w:rPr>
          <w:rFonts w:ascii="Times New Roman" w:hAnsi="Times New Roman" w:cs="Times New Roman"/>
        </w:rPr>
        <w:t xml:space="preserve">ould </w:t>
      </w:r>
      <w:r w:rsidR="00A5457F" w:rsidRPr="00B565B9">
        <w:rPr>
          <w:rFonts w:ascii="Times New Roman" w:hAnsi="Times New Roman" w:cs="Times New Roman"/>
        </w:rPr>
        <w:t xml:space="preserve">be </w:t>
      </w:r>
      <w:r w:rsidR="007379F6" w:rsidRPr="00B565B9">
        <w:rPr>
          <w:rFonts w:ascii="Times New Roman" w:hAnsi="Times New Roman" w:cs="Times New Roman"/>
        </w:rPr>
        <w:t>distributed, appear</w:t>
      </w:r>
      <w:r w:rsidR="004F43C0" w:rsidRPr="00B565B9">
        <w:rPr>
          <w:rFonts w:ascii="Times New Roman" w:hAnsi="Times New Roman" w:cs="Times New Roman"/>
        </w:rPr>
        <w:t>s</w:t>
      </w:r>
      <w:r w:rsidR="001073B6" w:rsidRPr="00B565B9">
        <w:rPr>
          <w:rFonts w:ascii="Times New Roman" w:hAnsi="Times New Roman" w:cs="Times New Roman"/>
        </w:rPr>
        <w:t xml:space="preserve"> to </w:t>
      </w:r>
      <w:r w:rsidR="00CA3E10" w:rsidRPr="00B565B9">
        <w:rPr>
          <w:rFonts w:ascii="Times New Roman" w:hAnsi="Times New Roman" w:cs="Times New Roman"/>
        </w:rPr>
        <w:t xml:space="preserve">have </w:t>
      </w:r>
      <w:r w:rsidR="001073B6" w:rsidRPr="00B565B9">
        <w:rPr>
          <w:rFonts w:ascii="Times New Roman" w:hAnsi="Times New Roman" w:cs="Times New Roman"/>
        </w:rPr>
        <w:t>fall</w:t>
      </w:r>
      <w:r w:rsidR="00FA4AD7" w:rsidRPr="00B565B9">
        <w:rPr>
          <w:rFonts w:ascii="Times New Roman" w:hAnsi="Times New Roman" w:cs="Times New Roman"/>
        </w:rPr>
        <w:t>en</w:t>
      </w:r>
      <w:r w:rsidR="001073B6" w:rsidRPr="00B565B9">
        <w:rPr>
          <w:rFonts w:ascii="Times New Roman" w:hAnsi="Times New Roman" w:cs="Times New Roman"/>
        </w:rPr>
        <w:t xml:space="preserve"> foul </w:t>
      </w:r>
      <w:r w:rsidR="00FA4AD7" w:rsidRPr="00B565B9">
        <w:rPr>
          <w:rFonts w:ascii="Times New Roman" w:hAnsi="Times New Roman" w:cs="Times New Roman"/>
        </w:rPr>
        <w:t>of</w:t>
      </w:r>
      <w:r w:rsidR="001073B6" w:rsidRPr="00B565B9">
        <w:rPr>
          <w:rFonts w:ascii="Times New Roman" w:hAnsi="Times New Roman" w:cs="Times New Roman"/>
        </w:rPr>
        <w:t xml:space="preserve"> </w:t>
      </w:r>
      <w:r w:rsidR="002C586A" w:rsidRPr="00B565B9">
        <w:rPr>
          <w:rFonts w:ascii="Times New Roman" w:hAnsi="Times New Roman" w:cs="Times New Roman"/>
        </w:rPr>
        <w:t>this problem</w:t>
      </w:r>
      <w:r w:rsidR="007379F6" w:rsidRPr="00B565B9">
        <w:rPr>
          <w:rFonts w:ascii="Times New Roman" w:hAnsi="Times New Roman" w:cs="Times New Roman"/>
        </w:rPr>
        <w:t>.</w:t>
      </w:r>
      <w:r w:rsidR="009A283D" w:rsidRPr="00B565B9">
        <w:rPr>
          <w:rStyle w:val="FootnoteReference"/>
          <w:rFonts w:ascii="Times New Roman" w:hAnsi="Times New Roman" w:cs="Times New Roman"/>
        </w:rPr>
        <w:footnoteReference w:id="39"/>
      </w:r>
      <w:r w:rsidR="007379F6" w:rsidRPr="00B565B9">
        <w:rPr>
          <w:rFonts w:ascii="Times New Roman" w:hAnsi="Times New Roman" w:cs="Times New Roman"/>
        </w:rPr>
        <w:t xml:space="preserve"> </w:t>
      </w:r>
      <w:r w:rsidR="00DF6FF7" w:rsidRPr="00B565B9">
        <w:rPr>
          <w:rFonts w:ascii="Times New Roman" w:hAnsi="Times New Roman" w:cs="Times New Roman"/>
        </w:rPr>
        <w:t>S</w:t>
      </w:r>
      <w:r w:rsidR="0002012B" w:rsidRPr="00B565B9">
        <w:rPr>
          <w:rFonts w:ascii="Times New Roman" w:hAnsi="Times New Roman" w:cs="Times New Roman"/>
        </w:rPr>
        <w:t xml:space="preserve">ome FWF members have sought to buck the trend by </w:t>
      </w:r>
      <w:r w:rsidR="0002012B" w:rsidRPr="00B565B9">
        <w:rPr>
          <w:rFonts w:ascii="Times New Roman" w:hAnsi="Times New Roman" w:cs="Times New Roman"/>
        </w:rPr>
        <w:lastRenderedPageBreak/>
        <w:t xml:space="preserve">collaborating </w:t>
      </w:r>
      <w:r w:rsidR="007379F6" w:rsidRPr="00B565B9">
        <w:rPr>
          <w:rFonts w:ascii="Times New Roman" w:hAnsi="Times New Roman" w:cs="Times New Roman"/>
        </w:rPr>
        <w:t xml:space="preserve">in a project </w:t>
      </w:r>
      <w:r w:rsidR="00286907" w:rsidRPr="00B565B9">
        <w:rPr>
          <w:rFonts w:ascii="Times New Roman" w:hAnsi="Times New Roman" w:cs="Times New Roman"/>
        </w:rPr>
        <w:t xml:space="preserve">to boost wages </w:t>
      </w:r>
      <w:r w:rsidR="00840622" w:rsidRPr="00B565B9">
        <w:rPr>
          <w:rFonts w:ascii="Times New Roman" w:hAnsi="Times New Roman" w:cs="Times New Roman"/>
        </w:rPr>
        <w:t>where they are in a shared</w:t>
      </w:r>
      <w:r w:rsidR="00286907" w:rsidRPr="00B565B9">
        <w:rPr>
          <w:rFonts w:ascii="Times New Roman" w:hAnsi="Times New Roman" w:cs="Times New Roman"/>
        </w:rPr>
        <w:t xml:space="preserve"> facility</w:t>
      </w:r>
      <w:r w:rsidR="00BC47F3" w:rsidRPr="00B565B9">
        <w:rPr>
          <w:rStyle w:val="FootnoteReference"/>
          <w:rFonts w:ascii="Times New Roman" w:hAnsi="Times New Roman" w:cs="Times New Roman"/>
        </w:rPr>
        <w:footnoteReference w:id="40"/>
      </w:r>
      <w:r w:rsidR="00DF6FF7" w:rsidRPr="00B565B9">
        <w:rPr>
          <w:rFonts w:ascii="Times New Roman" w:hAnsi="Times New Roman" w:cs="Times New Roman"/>
        </w:rPr>
        <w:t xml:space="preserve"> </w:t>
      </w:r>
      <w:r w:rsidR="004F0654" w:rsidRPr="00B565B9">
        <w:rPr>
          <w:rFonts w:ascii="Times New Roman" w:hAnsi="Times New Roman" w:cs="Times New Roman"/>
        </w:rPr>
        <w:t xml:space="preserve">but they have had to tread very carefully through the minefield of EU competition law, </w:t>
      </w:r>
      <w:r w:rsidR="0006288D" w:rsidRPr="00B565B9">
        <w:rPr>
          <w:rFonts w:ascii="Times New Roman" w:hAnsi="Times New Roman" w:cs="Times New Roman"/>
        </w:rPr>
        <w:t>(a point to which we must return)</w:t>
      </w:r>
      <w:r w:rsidR="00C739B9" w:rsidRPr="00B565B9">
        <w:rPr>
          <w:rFonts w:ascii="Times New Roman" w:hAnsi="Times New Roman" w:cs="Times New Roman"/>
        </w:rPr>
        <w:t xml:space="preserve"> </w:t>
      </w:r>
      <w:r w:rsidR="000951FA" w:rsidRPr="00B565B9">
        <w:rPr>
          <w:rFonts w:ascii="Times New Roman" w:hAnsi="Times New Roman" w:cs="Times New Roman"/>
        </w:rPr>
        <w:t xml:space="preserve">and </w:t>
      </w:r>
      <w:r w:rsidR="005D767F" w:rsidRPr="00B565B9">
        <w:rPr>
          <w:rFonts w:ascii="Times New Roman" w:hAnsi="Times New Roman" w:cs="Times New Roman"/>
        </w:rPr>
        <w:t xml:space="preserve">deal with the </w:t>
      </w:r>
      <w:r w:rsidR="00780312" w:rsidRPr="00B565B9">
        <w:rPr>
          <w:rFonts w:ascii="Times New Roman" w:hAnsi="Times New Roman" w:cs="Times New Roman"/>
        </w:rPr>
        <w:t>vexed issues of the modality of the additional money transfer</w:t>
      </w:r>
      <w:r w:rsidR="005D767F" w:rsidRPr="00B565B9">
        <w:rPr>
          <w:rFonts w:ascii="Times New Roman" w:hAnsi="Times New Roman" w:cs="Times New Roman"/>
        </w:rPr>
        <w:t xml:space="preserve"> to avoid </w:t>
      </w:r>
      <w:r w:rsidR="00366D29" w:rsidRPr="00B565B9">
        <w:rPr>
          <w:rFonts w:ascii="Times New Roman" w:hAnsi="Times New Roman" w:cs="Times New Roman"/>
        </w:rPr>
        <w:t xml:space="preserve">the </w:t>
      </w:r>
      <w:r w:rsidR="009009C4" w:rsidRPr="00B565B9">
        <w:rPr>
          <w:rFonts w:ascii="Times New Roman" w:hAnsi="Times New Roman" w:cs="Times New Roman"/>
        </w:rPr>
        <w:t xml:space="preserve">impact of </w:t>
      </w:r>
      <w:r w:rsidR="005D767F" w:rsidRPr="00B565B9">
        <w:rPr>
          <w:rFonts w:ascii="Times New Roman" w:hAnsi="Times New Roman" w:cs="Times New Roman"/>
        </w:rPr>
        <w:t>compound price escalation</w:t>
      </w:r>
      <w:r w:rsidR="00C739B9" w:rsidRPr="00B565B9">
        <w:rPr>
          <w:rFonts w:ascii="Times New Roman" w:hAnsi="Times New Roman" w:cs="Times New Roman"/>
        </w:rPr>
        <w:t>.</w:t>
      </w:r>
      <w:r w:rsidR="001B7C67" w:rsidRPr="00B565B9">
        <w:rPr>
          <w:rStyle w:val="FootnoteReference"/>
          <w:rFonts w:ascii="Times New Roman" w:hAnsi="Times New Roman" w:cs="Times New Roman"/>
        </w:rPr>
        <w:footnoteReference w:id="41"/>
      </w:r>
      <w:r w:rsidR="00C739B9" w:rsidRPr="00B565B9">
        <w:rPr>
          <w:rFonts w:ascii="Times New Roman" w:hAnsi="Times New Roman" w:cs="Times New Roman"/>
        </w:rPr>
        <w:t xml:space="preserve"> </w:t>
      </w:r>
      <w:r w:rsidR="00A26506" w:rsidRPr="00B565B9">
        <w:rPr>
          <w:rFonts w:ascii="Times New Roman" w:hAnsi="Times New Roman" w:cs="Times New Roman"/>
        </w:rPr>
        <w:t xml:space="preserve">This is before we factor in </w:t>
      </w:r>
      <w:r w:rsidR="00366D29" w:rsidRPr="00B565B9">
        <w:rPr>
          <w:rFonts w:ascii="Times New Roman" w:hAnsi="Times New Roman" w:cs="Times New Roman"/>
        </w:rPr>
        <w:t xml:space="preserve">the element of </w:t>
      </w:r>
      <w:r w:rsidR="00780312" w:rsidRPr="00B565B9">
        <w:rPr>
          <w:rFonts w:ascii="Times New Roman" w:hAnsi="Times New Roman" w:cs="Times New Roman"/>
        </w:rPr>
        <w:t xml:space="preserve">worker representation </w:t>
      </w:r>
      <w:r w:rsidR="00A26506" w:rsidRPr="00B565B9">
        <w:rPr>
          <w:rFonts w:ascii="Times New Roman" w:hAnsi="Times New Roman" w:cs="Times New Roman"/>
        </w:rPr>
        <w:t>to guarantee that the money will reach the workers.</w:t>
      </w:r>
      <w:r w:rsidR="0047030F" w:rsidRPr="00B565B9">
        <w:rPr>
          <w:rStyle w:val="FootnoteReference"/>
          <w:rFonts w:ascii="Times New Roman" w:hAnsi="Times New Roman" w:cs="Times New Roman"/>
        </w:rPr>
        <w:footnoteReference w:id="42"/>
      </w:r>
    </w:p>
    <w:p w14:paraId="7123CC62" w14:textId="77777777" w:rsidR="001A2545" w:rsidRPr="00B565B9" w:rsidRDefault="001A2545" w:rsidP="001A2545">
      <w:pPr>
        <w:spacing w:line="240" w:lineRule="auto"/>
        <w:ind w:left="567" w:right="663"/>
        <w:jc w:val="both"/>
        <w:rPr>
          <w:rFonts w:ascii="Times New Roman" w:hAnsi="Times New Roman" w:cs="Times New Roman"/>
        </w:rPr>
      </w:pPr>
    </w:p>
    <w:p w14:paraId="01D7A005" w14:textId="54064320" w:rsidR="00267351" w:rsidRPr="00B565B9" w:rsidRDefault="00C13F4F" w:rsidP="002376A1">
      <w:pPr>
        <w:spacing w:line="480" w:lineRule="auto"/>
        <w:jc w:val="both"/>
        <w:rPr>
          <w:rFonts w:ascii="Times New Roman" w:hAnsi="Times New Roman" w:cs="Times New Roman"/>
          <w:b/>
          <w:bCs/>
          <w:i/>
          <w:iCs/>
        </w:rPr>
      </w:pPr>
      <w:r w:rsidRPr="00B565B9">
        <w:rPr>
          <w:rFonts w:ascii="Times New Roman" w:hAnsi="Times New Roman" w:cs="Times New Roman"/>
          <w:b/>
          <w:bCs/>
          <w:i/>
          <w:iCs/>
        </w:rPr>
        <w:t>The ACT labour costing protocol</w:t>
      </w:r>
      <w:r w:rsidR="00267351" w:rsidRPr="00B565B9">
        <w:rPr>
          <w:rFonts w:ascii="Times New Roman" w:hAnsi="Times New Roman" w:cs="Times New Roman"/>
          <w:b/>
          <w:bCs/>
          <w:i/>
          <w:iCs/>
        </w:rPr>
        <w:t>.</w:t>
      </w:r>
    </w:p>
    <w:p w14:paraId="5E82F60C" w14:textId="2C85BC08" w:rsidR="009C53CC" w:rsidRPr="00B565B9" w:rsidRDefault="006612E6" w:rsidP="00FF097F">
      <w:pPr>
        <w:spacing w:line="480" w:lineRule="auto"/>
        <w:jc w:val="both"/>
        <w:rPr>
          <w:rFonts w:ascii="Times New Roman" w:hAnsi="Times New Roman" w:cs="Times New Roman"/>
        </w:rPr>
      </w:pPr>
      <w:r w:rsidRPr="00B565B9">
        <w:rPr>
          <w:rFonts w:ascii="Times New Roman" w:hAnsi="Times New Roman" w:cs="Times New Roman"/>
        </w:rPr>
        <w:t xml:space="preserve">One </w:t>
      </w:r>
      <w:r w:rsidR="00D43F37" w:rsidRPr="00B565B9">
        <w:rPr>
          <w:rFonts w:ascii="Times New Roman" w:hAnsi="Times New Roman" w:cs="Times New Roman"/>
        </w:rPr>
        <w:t>programme seeking</w:t>
      </w:r>
      <w:r w:rsidRPr="00B565B9">
        <w:rPr>
          <w:rFonts w:ascii="Times New Roman" w:hAnsi="Times New Roman" w:cs="Times New Roman"/>
        </w:rPr>
        <w:t xml:space="preserve"> to avoid </w:t>
      </w:r>
      <w:r w:rsidR="00FF6CB3" w:rsidRPr="00B565B9">
        <w:rPr>
          <w:rFonts w:ascii="Times New Roman" w:hAnsi="Times New Roman" w:cs="Times New Roman"/>
        </w:rPr>
        <w:t xml:space="preserve">these operational quandaries </w:t>
      </w:r>
      <w:r w:rsidR="0098190A" w:rsidRPr="00B565B9">
        <w:rPr>
          <w:rFonts w:ascii="Times New Roman" w:hAnsi="Times New Roman" w:cs="Times New Roman"/>
        </w:rPr>
        <w:t>is t</w:t>
      </w:r>
      <w:r w:rsidR="008B5D2A" w:rsidRPr="00B565B9">
        <w:rPr>
          <w:rFonts w:ascii="Times New Roman" w:hAnsi="Times New Roman" w:cs="Times New Roman"/>
        </w:rPr>
        <w:t xml:space="preserve">he Action on Living Wages </w:t>
      </w:r>
      <w:r w:rsidR="00D83B35" w:rsidRPr="00B565B9">
        <w:rPr>
          <w:rFonts w:ascii="Times New Roman" w:hAnsi="Times New Roman" w:cs="Times New Roman"/>
        </w:rPr>
        <w:t xml:space="preserve">(ACT) </w:t>
      </w:r>
      <w:r w:rsidR="008B5D2A" w:rsidRPr="00B565B9">
        <w:rPr>
          <w:rFonts w:ascii="Times New Roman" w:hAnsi="Times New Roman" w:cs="Times New Roman"/>
        </w:rPr>
        <w:t xml:space="preserve">initiative </w:t>
      </w:r>
      <w:r w:rsidR="00624E74" w:rsidRPr="00B565B9">
        <w:rPr>
          <w:rFonts w:ascii="Times New Roman" w:hAnsi="Times New Roman" w:cs="Times New Roman"/>
        </w:rPr>
        <w:t xml:space="preserve">comprising </w:t>
      </w:r>
      <w:r w:rsidR="005F5D85" w:rsidRPr="00B565B9">
        <w:rPr>
          <w:rFonts w:ascii="Times New Roman" w:hAnsi="Times New Roman" w:cs="Times New Roman"/>
        </w:rPr>
        <w:t>20 global</w:t>
      </w:r>
      <w:r w:rsidR="00624E74" w:rsidRPr="00B565B9">
        <w:rPr>
          <w:rFonts w:ascii="Times New Roman" w:hAnsi="Times New Roman" w:cs="Times New Roman"/>
        </w:rPr>
        <w:t xml:space="preserve"> brands and the global union </w:t>
      </w:r>
      <w:proofErr w:type="spellStart"/>
      <w:r w:rsidR="00624E74" w:rsidRPr="00B565B9">
        <w:rPr>
          <w:rFonts w:ascii="Times New Roman" w:hAnsi="Times New Roman" w:cs="Times New Roman"/>
        </w:rPr>
        <w:t>I</w:t>
      </w:r>
      <w:r w:rsidR="00271CEB" w:rsidRPr="00B565B9">
        <w:rPr>
          <w:rFonts w:ascii="Times New Roman" w:hAnsi="Times New Roman" w:cs="Times New Roman"/>
        </w:rPr>
        <w:t>n</w:t>
      </w:r>
      <w:r w:rsidR="00624E74" w:rsidRPr="00B565B9">
        <w:rPr>
          <w:rFonts w:ascii="Times New Roman" w:hAnsi="Times New Roman" w:cs="Times New Roman"/>
        </w:rPr>
        <w:t>dustriALL</w:t>
      </w:r>
      <w:proofErr w:type="spellEnd"/>
      <w:r w:rsidR="0098190A" w:rsidRPr="00B565B9">
        <w:rPr>
          <w:rFonts w:ascii="Times New Roman" w:hAnsi="Times New Roman" w:cs="Times New Roman"/>
        </w:rPr>
        <w:t xml:space="preserve">. Its </w:t>
      </w:r>
      <w:r w:rsidR="00D43F37" w:rsidRPr="00B565B9">
        <w:rPr>
          <w:rFonts w:ascii="Times New Roman" w:hAnsi="Times New Roman" w:cs="Times New Roman"/>
        </w:rPr>
        <w:t>stated aim</w:t>
      </w:r>
      <w:r w:rsidR="00271CEB" w:rsidRPr="00B565B9">
        <w:rPr>
          <w:rFonts w:ascii="Times New Roman" w:hAnsi="Times New Roman" w:cs="Times New Roman"/>
        </w:rPr>
        <w:t xml:space="preserve"> </w:t>
      </w:r>
      <w:r w:rsidR="00D43F37" w:rsidRPr="00B565B9">
        <w:rPr>
          <w:rFonts w:ascii="Times New Roman" w:hAnsi="Times New Roman" w:cs="Times New Roman"/>
        </w:rPr>
        <w:t xml:space="preserve">is </w:t>
      </w:r>
      <w:r w:rsidR="00271CEB" w:rsidRPr="00B565B9">
        <w:rPr>
          <w:rFonts w:ascii="Times New Roman" w:hAnsi="Times New Roman" w:cs="Times New Roman"/>
        </w:rPr>
        <w:t>to achieve living wages for workers in the global garment, textiles and footwear industry through collective bargaining at industry level and responsible purchasing practices.</w:t>
      </w:r>
      <w:r w:rsidR="0056089A" w:rsidRPr="00B565B9">
        <w:rPr>
          <w:rFonts w:ascii="Times New Roman" w:hAnsi="Times New Roman" w:cs="Times New Roman"/>
        </w:rPr>
        <w:t xml:space="preserve"> </w:t>
      </w:r>
      <w:r w:rsidR="00EA7B47" w:rsidRPr="00B565B9">
        <w:rPr>
          <w:rFonts w:ascii="Times New Roman" w:hAnsi="Times New Roman" w:cs="Times New Roman"/>
        </w:rPr>
        <w:t xml:space="preserve">Since </w:t>
      </w:r>
      <w:r w:rsidR="00C378E1" w:rsidRPr="00B565B9">
        <w:rPr>
          <w:rFonts w:ascii="Times New Roman" w:hAnsi="Times New Roman" w:cs="Times New Roman"/>
        </w:rPr>
        <w:t xml:space="preserve">industry wide </w:t>
      </w:r>
      <w:r w:rsidR="00A4346C" w:rsidRPr="00B565B9">
        <w:rPr>
          <w:rFonts w:ascii="Times New Roman" w:hAnsi="Times New Roman" w:cs="Times New Roman"/>
        </w:rPr>
        <w:t xml:space="preserve">collective bargaining </w:t>
      </w:r>
      <w:r w:rsidR="00F81237" w:rsidRPr="00B565B9">
        <w:rPr>
          <w:rFonts w:ascii="Times New Roman" w:hAnsi="Times New Roman" w:cs="Times New Roman"/>
        </w:rPr>
        <w:t xml:space="preserve">theoretically </w:t>
      </w:r>
      <w:r w:rsidR="00C378E1" w:rsidRPr="00B565B9">
        <w:rPr>
          <w:rFonts w:ascii="Times New Roman" w:hAnsi="Times New Roman" w:cs="Times New Roman"/>
        </w:rPr>
        <w:t xml:space="preserve">obviates the need for individual brand supplier initiatives </w:t>
      </w:r>
      <w:r w:rsidR="00D34E12" w:rsidRPr="00B565B9">
        <w:rPr>
          <w:rFonts w:ascii="Times New Roman" w:hAnsi="Times New Roman" w:cs="Times New Roman"/>
        </w:rPr>
        <w:t xml:space="preserve">and </w:t>
      </w:r>
      <w:r w:rsidR="000B2828" w:rsidRPr="00B565B9">
        <w:rPr>
          <w:rFonts w:ascii="Times New Roman" w:hAnsi="Times New Roman" w:cs="Times New Roman"/>
        </w:rPr>
        <w:t xml:space="preserve">incorporates </w:t>
      </w:r>
      <w:r w:rsidR="00C90265" w:rsidRPr="00B565B9">
        <w:rPr>
          <w:rFonts w:ascii="Times New Roman" w:hAnsi="Times New Roman" w:cs="Times New Roman"/>
        </w:rPr>
        <w:t>w</w:t>
      </w:r>
      <w:r w:rsidR="00D34E12" w:rsidRPr="00B565B9">
        <w:rPr>
          <w:rFonts w:ascii="Times New Roman" w:hAnsi="Times New Roman" w:cs="Times New Roman"/>
        </w:rPr>
        <w:t xml:space="preserve">orker representation </w:t>
      </w:r>
      <w:r w:rsidR="00C90265" w:rsidRPr="00B565B9">
        <w:rPr>
          <w:rFonts w:ascii="Times New Roman" w:hAnsi="Times New Roman" w:cs="Times New Roman"/>
        </w:rPr>
        <w:t>via trade union recognition at factory level</w:t>
      </w:r>
      <w:r w:rsidR="003C665C" w:rsidRPr="00B565B9">
        <w:rPr>
          <w:rFonts w:ascii="Times New Roman" w:hAnsi="Times New Roman" w:cs="Times New Roman"/>
        </w:rPr>
        <w:t>,</w:t>
      </w:r>
      <w:r w:rsidR="00C90265" w:rsidRPr="00B565B9">
        <w:rPr>
          <w:rFonts w:ascii="Times New Roman" w:hAnsi="Times New Roman" w:cs="Times New Roman"/>
        </w:rPr>
        <w:t xml:space="preserve"> some of </w:t>
      </w:r>
      <w:r w:rsidR="006A3B55" w:rsidRPr="00B565B9">
        <w:rPr>
          <w:rFonts w:ascii="Times New Roman" w:hAnsi="Times New Roman" w:cs="Times New Roman"/>
        </w:rPr>
        <w:t>the operational obstacles in delivering a living wage could be dealt with at a stroke. However</w:t>
      </w:r>
      <w:r w:rsidR="00B34C77" w:rsidRPr="00B565B9">
        <w:rPr>
          <w:rFonts w:ascii="Times New Roman" w:hAnsi="Times New Roman" w:cs="Times New Roman"/>
        </w:rPr>
        <w:t xml:space="preserve">, since its </w:t>
      </w:r>
      <w:r w:rsidR="00EA7B47" w:rsidRPr="00B565B9">
        <w:rPr>
          <w:rFonts w:ascii="Times New Roman" w:hAnsi="Times New Roman" w:cs="Times New Roman"/>
        </w:rPr>
        <w:t>inception in 2015</w:t>
      </w:r>
      <w:r w:rsidR="00E53208" w:rsidRPr="00B565B9">
        <w:rPr>
          <w:rFonts w:ascii="Times New Roman" w:hAnsi="Times New Roman" w:cs="Times New Roman"/>
        </w:rPr>
        <w:t>,</w:t>
      </w:r>
      <w:r w:rsidR="00EA7B47" w:rsidRPr="00B565B9">
        <w:rPr>
          <w:rFonts w:ascii="Times New Roman" w:hAnsi="Times New Roman" w:cs="Times New Roman"/>
        </w:rPr>
        <w:t xml:space="preserve"> </w:t>
      </w:r>
      <w:r w:rsidR="0026586E" w:rsidRPr="00B565B9">
        <w:rPr>
          <w:rFonts w:ascii="Times New Roman" w:hAnsi="Times New Roman" w:cs="Times New Roman"/>
        </w:rPr>
        <w:t xml:space="preserve">progress in developing </w:t>
      </w:r>
      <w:r w:rsidR="00B34C77" w:rsidRPr="00B565B9">
        <w:rPr>
          <w:rFonts w:ascii="Times New Roman" w:hAnsi="Times New Roman" w:cs="Times New Roman"/>
        </w:rPr>
        <w:t>sectoral</w:t>
      </w:r>
      <w:r w:rsidR="0026586E" w:rsidRPr="00B565B9">
        <w:rPr>
          <w:rFonts w:ascii="Times New Roman" w:hAnsi="Times New Roman" w:cs="Times New Roman"/>
        </w:rPr>
        <w:t xml:space="preserve"> collective bargaining in its target low wage countries </w:t>
      </w:r>
      <w:r w:rsidR="00EA7B47" w:rsidRPr="00B565B9">
        <w:rPr>
          <w:rFonts w:ascii="Times New Roman" w:hAnsi="Times New Roman" w:cs="Times New Roman"/>
        </w:rPr>
        <w:t xml:space="preserve">(Cambodia, Bangladesh and Turkey) </w:t>
      </w:r>
      <w:r w:rsidR="0026586E" w:rsidRPr="00B565B9">
        <w:rPr>
          <w:rFonts w:ascii="Times New Roman" w:hAnsi="Times New Roman" w:cs="Times New Roman"/>
        </w:rPr>
        <w:t>has been slow</w:t>
      </w:r>
      <w:r w:rsidR="00E537B2" w:rsidRPr="00B565B9">
        <w:rPr>
          <w:rFonts w:ascii="Times New Roman" w:hAnsi="Times New Roman" w:cs="Times New Roman"/>
        </w:rPr>
        <w:t>. C</w:t>
      </w:r>
      <w:r w:rsidR="00463EC8" w:rsidRPr="00B565B9">
        <w:rPr>
          <w:rFonts w:ascii="Times New Roman" w:hAnsi="Times New Roman" w:cs="Times New Roman"/>
        </w:rPr>
        <w:t>onsiderable work has been</w:t>
      </w:r>
      <w:r w:rsidR="00E537B2" w:rsidRPr="00B565B9">
        <w:rPr>
          <w:rFonts w:ascii="Times New Roman" w:hAnsi="Times New Roman" w:cs="Times New Roman"/>
        </w:rPr>
        <w:t xml:space="preserve"> undertaken </w:t>
      </w:r>
      <w:r w:rsidR="00B8573D" w:rsidRPr="00B565B9">
        <w:rPr>
          <w:rFonts w:ascii="Times New Roman" w:hAnsi="Times New Roman" w:cs="Times New Roman"/>
        </w:rPr>
        <w:t xml:space="preserve">in parallel </w:t>
      </w:r>
      <w:r w:rsidR="00463EC8" w:rsidRPr="00B565B9">
        <w:rPr>
          <w:rFonts w:ascii="Times New Roman" w:hAnsi="Times New Roman" w:cs="Times New Roman"/>
        </w:rPr>
        <w:t xml:space="preserve">to </w:t>
      </w:r>
      <w:r w:rsidR="00F03F69" w:rsidRPr="00B565B9">
        <w:rPr>
          <w:rFonts w:ascii="Times New Roman" w:hAnsi="Times New Roman" w:cs="Times New Roman"/>
        </w:rPr>
        <w:t>foster</w:t>
      </w:r>
      <w:r w:rsidR="00463EC8" w:rsidRPr="00B565B9">
        <w:rPr>
          <w:rFonts w:ascii="Times New Roman" w:hAnsi="Times New Roman" w:cs="Times New Roman"/>
        </w:rPr>
        <w:t xml:space="preserve"> </w:t>
      </w:r>
      <w:r w:rsidR="00BB07F3" w:rsidRPr="00B565B9">
        <w:rPr>
          <w:rFonts w:ascii="Times New Roman" w:hAnsi="Times New Roman" w:cs="Times New Roman"/>
        </w:rPr>
        <w:t xml:space="preserve">the more achievable </w:t>
      </w:r>
      <w:r w:rsidR="00F03F69" w:rsidRPr="00B565B9">
        <w:rPr>
          <w:rFonts w:ascii="Times New Roman" w:hAnsi="Times New Roman" w:cs="Times New Roman"/>
        </w:rPr>
        <w:t xml:space="preserve">purchasing practice commitments from its </w:t>
      </w:r>
      <w:r w:rsidR="00CA0CA9" w:rsidRPr="00B565B9">
        <w:rPr>
          <w:rFonts w:ascii="Times New Roman" w:hAnsi="Times New Roman" w:cs="Times New Roman"/>
        </w:rPr>
        <w:t>members.</w:t>
      </w:r>
      <w:r w:rsidR="004437FF" w:rsidRPr="00B565B9">
        <w:rPr>
          <w:rFonts w:ascii="Times New Roman" w:hAnsi="Times New Roman" w:cs="Times New Roman"/>
        </w:rPr>
        <w:t xml:space="preserve"> Of the five commitments it upholds</w:t>
      </w:r>
      <w:r w:rsidR="004437FF" w:rsidRPr="00B565B9">
        <w:rPr>
          <w:rStyle w:val="FootnoteReference"/>
          <w:rFonts w:ascii="Times New Roman" w:hAnsi="Times New Roman" w:cs="Times New Roman"/>
        </w:rPr>
        <w:footnoteReference w:id="43"/>
      </w:r>
      <w:r w:rsidR="00CA0CA9" w:rsidRPr="00B565B9">
        <w:rPr>
          <w:rFonts w:ascii="Times New Roman" w:hAnsi="Times New Roman" w:cs="Times New Roman"/>
        </w:rPr>
        <w:t xml:space="preserve"> the first </w:t>
      </w:r>
      <w:r w:rsidR="00BE0672" w:rsidRPr="00B565B9">
        <w:rPr>
          <w:rFonts w:ascii="Times New Roman" w:hAnsi="Times New Roman" w:cs="Times New Roman"/>
        </w:rPr>
        <w:t>has a significant bearing on the development of a pricing model</w:t>
      </w:r>
      <w:r w:rsidR="009C53CC" w:rsidRPr="00B565B9">
        <w:rPr>
          <w:rFonts w:ascii="Times New Roman" w:hAnsi="Times New Roman" w:cs="Times New Roman"/>
        </w:rPr>
        <w:t>:</w:t>
      </w:r>
    </w:p>
    <w:p w14:paraId="0B39A1AB" w14:textId="5965C7B0" w:rsidR="009C53CC" w:rsidRPr="00B565B9" w:rsidRDefault="009C53CC" w:rsidP="00FF097F">
      <w:pPr>
        <w:spacing w:line="480" w:lineRule="auto"/>
        <w:jc w:val="both"/>
        <w:rPr>
          <w:rFonts w:ascii="Times New Roman" w:hAnsi="Times New Roman" w:cs="Times New Roman"/>
        </w:rPr>
      </w:pPr>
      <w:r w:rsidRPr="00B565B9">
        <w:rPr>
          <w:rFonts w:ascii="Times New Roman" w:hAnsi="Times New Roman" w:cs="Times New Roman"/>
        </w:rPr>
        <w:tab/>
      </w:r>
      <w:r w:rsidR="00BE0672" w:rsidRPr="00B565B9">
        <w:rPr>
          <w:rFonts w:ascii="Times New Roman" w:hAnsi="Times New Roman" w:cs="Times New Roman"/>
        </w:rPr>
        <w:t xml:space="preserve"> -</w:t>
      </w:r>
      <w:r w:rsidR="00F25EF6" w:rsidRPr="00B565B9">
        <w:rPr>
          <w:rFonts w:ascii="Times New Roman" w:hAnsi="Times New Roman" w:cs="Times New Roman"/>
          <w:i/>
          <w:iCs/>
        </w:rPr>
        <w:t>brands commit that purchasing prices include wages as itemised costs.</w:t>
      </w:r>
      <w:r w:rsidR="00711ABB" w:rsidRPr="00B565B9">
        <w:rPr>
          <w:rFonts w:ascii="Times New Roman" w:hAnsi="Times New Roman" w:cs="Times New Roman"/>
        </w:rPr>
        <w:t xml:space="preserve"> </w:t>
      </w:r>
    </w:p>
    <w:p w14:paraId="24E759BB" w14:textId="61260924" w:rsidR="00F25EF6" w:rsidRPr="00B565B9" w:rsidRDefault="00E537B2" w:rsidP="00FF097F">
      <w:pPr>
        <w:spacing w:line="480" w:lineRule="auto"/>
        <w:jc w:val="both"/>
        <w:rPr>
          <w:rFonts w:ascii="Times New Roman" w:hAnsi="Times New Roman" w:cs="Times New Roman"/>
        </w:rPr>
      </w:pPr>
      <w:r w:rsidRPr="00B565B9">
        <w:rPr>
          <w:rFonts w:ascii="Times New Roman" w:hAnsi="Times New Roman" w:cs="Times New Roman"/>
        </w:rPr>
        <w:t>To assist in attaining this commitment m</w:t>
      </w:r>
      <w:r w:rsidR="00711ABB" w:rsidRPr="00B565B9">
        <w:rPr>
          <w:rFonts w:ascii="Times New Roman" w:hAnsi="Times New Roman" w:cs="Times New Roman"/>
        </w:rPr>
        <w:t>embers are guided by a labour costing protocol</w:t>
      </w:r>
      <w:r w:rsidR="00711ABB" w:rsidRPr="00B565B9">
        <w:rPr>
          <w:rStyle w:val="FootnoteReference"/>
          <w:rFonts w:ascii="Times New Roman" w:hAnsi="Times New Roman" w:cs="Times New Roman"/>
        </w:rPr>
        <w:footnoteReference w:id="44"/>
      </w:r>
      <w:r w:rsidR="00711ABB" w:rsidRPr="00B565B9">
        <w:rPr>
          <w:rFonts w:ascii="Times New Roman" w:hAnsi="Times New Roman" w:cs="Times New Roman"/>
        </w:rPr>
        <w:t xml:space="preserve"> which </w:t>
      </w:r>
      <w:r w:rsidR="00043A00" w:rsidRPr="00B565B9">
        <w:rPr>
          <w:rFonts w:ascii="Times New Roman" w:hAnsi="Times New Roman" w:cs="Times New Roman"/>
        </w:rPr>
        <w:t>incorporates the following principles</w:t>
      </w:r>
      <w:r w:rsidR="00BA5B6D" w:rsidRPr="00B565B9">
        <w:rPr>
          <w:rFonts w:ascii="Times New Roman" w:hAnsi="Times New Roman" w:cs="Times New Roman"/>
        </w:rPr>
        <w:t>:</w:t>
      </w:r>
      <w:r w:rsidR="00043A00" w:rsidRPr="00B565B9">
        <w:rPr>
          <w:rFonts w:ascii="Times New Roman" w:hAnsi="Times New Roman" w:cs="Times New Roman"/>
        </w:rPr>
        <w:t xml:space="preserve"> </w:t>
      </w:r>
    </w:p>
    <w:p w14:paraId="60F4057C" w14:textId="05D90C17" w:rsidR="00165FAA" w:rsidRPr="00B565B9" w:rsidRDefault="00611A4F" w:rsidP="00165FAA">
      <w:pPr>
        <w:pStyle w:val="ListParagraph"/>
        <w:numPr>
          <w:ilvl w:val="0"/>
          <w:numId w:val="1"/>
        </w:numPr>
        <w:spacing w:line="480" w:lineRule="auto"/>
        <w:jc w:val="both"/>
        <w:rPr>
          <w:rFonts w:ascii="Times New Roman" w:hAnsi="Times New Roman" w:cs="Times New Roman"/>
        </w:rPr>
      </w:pPr>
      <w:r w:rsidRPr="00B565B9">
        <w:rPr>
          <w:rFonts w:ascii="Times New Roman" w:hAnsi="Times New Roman" w:cs="Times New Roman"/>
        </w:rPr>
        <w:lastRenderedPageBreak/>
        <w:t>transparent and fact-based price calculations.</w:t>
      </w:r>
    </w:p>
    <w:p w14:paraId="723FC947" w14:textId="69C59E7C" w:rsidR="00611A4F" w:rsidRPr="00B565B9" w:rsidRDefault="00BA5B6D" w:rsidP="00165FAA">
      <w:pPr>
        <w:pStyle w:val="ListParagraph"/>
        <w:numPr>
          <w:ilvl w:val="0"/>
          <w:numId w:val="1"/>
        </w:numPr>
        <w:spacing w:line="480" w:lineRule="auto"/>
        <w:jc w:val="both"/>
        <w:rPr>
          <w:rFonts w:ascii="Times New Roman" w:hAnsi="Times New Roman" w:cs="Times New Roman"/>
        </w:rPr>
      </w:pPr>
      <w:r w:rsidRPr="00B565B9">
        <w:rPr>
          <w:rFonts w:ascii="Times New Roman" w:hAnsi="Times New Roman" w:cs="Times New Roman"/>
        </w:rPr>
        <w:t>v</w:t>
      </w:r>
      <w:r w:rsidR="00EE0A86" w:rsidRPr="00B565B9">
        <w:rPr>
          <w:rFonts w:ascii="Times New Roman" w:hAnsi="Times New Roman" w:cs="Times New Roman"/>
        </w:rPr>
        <w:t>erif</w:t>
      </w:r>
      <w:r w:rsidRPr="00B565B9">
        <w:rPr>
          <w:rFonts w:ascii="Times New Roman" w:hAnsi="Times New Roman" w:cs="Times New Roman"/>
        </w:rPr>
        <w:t xml:space="preserve">ication </w:t>
      </w:r>
      <w:r w:rsidR="00EE0A86" w:rsidRPr="00B565B9">
        <w:rPr>
          <w:rFonts w:ascii="Times New Roman" w:hAnsi="Times New Roman" w:cs="Times New Roman"/>
        </w:rPr>
        <w:t>that the price paid allows the payment of wages and all other labour costs,</w:t>
      </w:r>
      <w:r w:rsidR="00EE0A86" w:rsidRPr="00B565B9">
        <w:rPr>
          <w:rStyle w:val="FootnoteReference"/>
          <w:rFonts w:ascii="Times New Roman" w:hAnsi="Times New Roman" w:cs="Times New Roman"/>
        </w:rPr>
        <w:footnoteReference w:id="45"/>
      </w:r>
    </w:p>
    <w:p w14:paraId="2E16FCFC" w14:textId="072D6123" w:rsidR="00AE7A77" w:rsidRPr="00B565B9" w:rsidRDefault="00537AE4" w:rsidP="00AE7A77">
      <w:pPr>
        <w:pStyle w:val="ListParagraph"/>
        <w:numPr>
          <w:ilvl w:val="0"/>
          <w:numId w:val="1"/>
        </w:numPr>
        <w:spacing w:line="240" w:lineRule="auto"/>
        <w:ind w:left="714" w:hanging="357"/>
        <w:jc w:val="both"/>
        <w:rPr>
          <w:rFonts w:ascii="Times New Roman" w:hAnsi="Times New Roman" w:cs="Times New Roman"/>
        </w:rPr>
      </w:pPr>
      <w:r w:rsidRPr="00B565B9">
        <w:rPr>
          <w:rFonts w:ascii="Times New Roman" w:hAnsi="Times New Roman" w:cs="Times New Roman"/>
        </w:rPr>
        <w:t xml:space="preserve">the isolation of </w:t>
      </w:r>
      <w:r w:rsidR="00FF18AC" w:rsidRPr="00B565B9">
        <w:rPr>
          <w:rFonts w:ascii="Times New Roman" w:hAnsi="Times New Roman" w:cs="Times New Roman"/>
        </w:rPr>
        <w:t xml:space="preserve">all direct and indirect labour costs and </w:t>
      </w:r>
      <w:r w:rsidRPr="00B565B9">
        <w:rPr>
          <w:rFonts w:ascii="Times New Roman" w:hAnsi="Times New Roman" w:cs="Times New Roman"/>
        </w:rPr>
        <w:t xml:space="preserve">their </w:t>
      </w:r>
      <w:r w:rsidR="00FF18AC" w:rsidRPr="00B565B9">
        <w:rPr>
          <w:rFonts w:ascii="Times New Roman" w:hAnsi="Times New Roman" w:cs="Times New Roman"/>
        </w:rPr>
        <w:t>incorporat</w:t>
      </w:r>
      <w:r w:rsidRPr="00B565B9">
        <w:rPr>
          <w:rFonts w:ascii="Times New Roman" w:hAnsi="Times New Roman" w:cs="Times New Roman"/>
        </w:rPr>
        <w:t xml:space="preserve">ion </w:t>
      </w:r>
      <w:r w:rsidR="00FF18AC" w:rsidRPr="00B565B9">
        <w:rPr>
          <w:rFonts w:ascii="Times New Roman" w:hAnsi="Times New Roman" w:cs="Times New Roman"/>
        </w:rPr>
        <w:t>as a distinct costing block in price negotiations</w:t>
      </w:r>
    </w:p>
    <w:p w14:paraId="2BE28896" w14:textId="77777777" w:rsidR="00AE7A77" w:rsidRPr="00B565B9" w:rsidRDefault="00AE7A77" w:rsidP="00AE7A77">
      <w:pPr>
        <w:pStyle w:val="ListParagraph"/>
        <w:spacing w:line="240" w:lineRule="auto"/>
        <w:ind w:left="714"/>
        <w:jc w:val="both"/>
        <w:rPr>
          <w:rFonts w:ascii="Times New Roman" w:hAnsi="Times New Roman" w:cs="Times New Roman"/>
        </w:rPr>
      </w:pPr>
    </w:p>
    <w:p w14:paraId="5C9B495E" w14:textId="6757FFE7" w:rsidR="00AE7A77" w:rsidRPr="00B565B9" w:rsidRDefault="002F4025" w:rsidP="00AB7F89">
      <w:pPr>
        <w:pStyle w:val="ListParagraph"/>
        <w:numPr>
          <w:ilvl w:val="0"/>
          <w:numId w:val="1"/>
        </w:numPr>
        <w:spacing w:line="240" w:lineRule="auto"/>
        <w:ind w:left="714" w:hanging="357"/>
        <w:jc w:val="both"/>
        <w:rPr>
          <w:rFonts w:ascii="Times New Roman" w:hAnsi="Times New Roman" w:cs="Times New Roman"/>
        </w:rPr>
      </w:pPr>
      <w:r w:rsidRPr="00B565B9">
        <w:rPr>
          <w:rFonts w:ascii="Times New Roman" w:hAnsi="Times New Roman" w:cs="Times New Roman"/>
        </w:rPr>
        <w:t xml:space="preserve">the incorporation of </w:t>
      </w:r>
      <w:r w:rsidR="00E35940" w:rsidRPr="00B565B9">
        <w:rPr>
          <w:rFonts w:ascii="Times New Roman" w:hAnsi="Times New Roman" w:cs="Times New Roman"/>
        </w:rPr>
        <w:t>labour cost</w:t>
      </w:r>
      <w:r w:rsidR="001B6170" w:rsidRPr="00B565B9">
        <w:rPr>
          <w:rFonts w:ascii="Times New Roman" w:hAnsi="Times New Roman" w:cs="Times New Roman"/>
        </w:rPr>
        <w:t xml:space="preserve">s </w:t>
      </w:r>
      <w:r w:rsidR="006A7D6E" w:rsidRPr="00B565B9">
        <w:rPr>
          <w:rFonts w:ascii="Times New Roman" w:hAnsi="Times New Roman" w:cs="Times New Roman"/>
        </w:rPr>
        <w:t>into purchasing prices</w:t>
      </w:r>
      <w:r w:rsidR="001B6170" w:rsidRPr="00B565B9">
        <w:rPr>
          <w:rFonts w:ascii="Times New Roman" w:hAnsi="Times New Roman" w:cs="Times New Roman"/>
        </w:rPr>
        <w:t xml:space="preserve"> in line with predicted wage increases </w:t>
      </w:r>
    </w:p>
    <w:p w14:paraId="3B9E6756" w14:textId="77777777" w:rsidR="001B6170" w:rsidRPr="00B565B9" w:rsidRDefault="001B6170" w:rsidP="001B6170">
      <w:pPr>
        <w:pStyle w:val="ListParagraph"/>
        <w:spacing w:line="240" w:lineRule="auto"/>
        <w:ind w:left="714"/>
        <w:jc w:val="both"/>
        <w:rPr>
          <w:rFonts w:ascii="Times New Roman" w:hAnsi="Times New Roman" w:cs="Times New Roman"/>
        </w:rPr>
      </w:pPr>
    </w:p>
    <w:p w14:paraId="448EE7DC" w14:textId="15C01B4D" w:rsidR="00AE7A77" w:rsidRPr="00B565B9" w:rsidRDefault="00E23169" w:rsidP="003C2D37">
      <w:pPr>
        <w:pStyle w:val="ListParagraph"/>
        <w:numPr>
          <w:ilvl w:val="0"/>
          <w:numId w:val="1"/>
        </w:numPr>
        <w:spacing w:line="240" w:lineRule="auto"/>
        <w:ind w:left="714" w:hanging="357"/>
        <w:jc w:val="both"/>
        <w:rPr>
          <w:rFonts w:ascii="Times New Roman" w:hAnsi="Times New Roman" w:cs="Times New Roman"/>
        </w:rPr>
      </w:pPr>
      <w:r w:rsidRPr="00B565B9">
        <w:rPr>
          <w:rFonts w:ascii="Times New Roman" w:hAnsi="Times New Roman" w:cs="Times New Roman"/>
        </w:rPr>
        <w:t xml:space="preserve">the payment of higher purchasing prices </w:t>
      </w:r>
      <w:r w:rsidR="00003F6F" w:rsidRPr="00B565B9">
        <w:rPr>
          <w:rFonts w:ascii="Times New Roman" w:hAnsi="Times New Roman" w:cs="Times New Roman"/>
        </w:rPr>
        <w:t xml:space="preserve">in line with wage increases when </w:t>
      </w:r>
      <w:r w:rsidR="00700DE7" w:rsidRPr="00B565B9">
        <w:rPr>
          <w:rFonts w:ascii="Times New Roman" w:hAnsi="Times New Roman" w:cs="Times New Roman"/>
        </w:rPr>
        <w:t xml:space="preserve">other cost inputs (e.g. cost of fabric, energy costs, size of order) remain equal, </w:t>
      </w:r>
    </w:p>
    <w:p w14:paraId="3647EFAC" w14:textId="77777777" w:rsidR="00003F6F" w:rsidRPr="00B565B9" w:rsidRDefault="00003F6F" w:rsidP="00003F6F">
      <w:pPr>
        <w:pStyle w:val="ListParagraph"/>
        <w:spacing w:line="240" w:lineRule="auto"/>
        <w:ind w:left="714"/>
        <w:jc w:val="both"/>
        <w:rPr>
          <w:rFonts w:ascii="Times New Roman" w:hAnsi="Times New Roman" w:cs="Times New Roman"/>
        </w:rPr>
      </w:pPr>
    </w:p>
    <w:p w14:paraId="759B4075" w14:textId="6B933B12" w:rsidR="002773ED" w:rsidRPr="00B565B9" w:rsidRDefault="00D91A1B" w:rsidP="002773ED">
      <w:pPr>
        <w:pStyle w:val="ListParagraph"/>
        <w:numPr>
          <w:ilvl w:val="0"/>
          <w:numId w:val="1"/>
        </w:numPr>
        <w:spacing w:line="240" w:lineRule="auto"/>
        <w:ind w:left="714" w:hanging="357"/>
        <w:jc w:val="both"/>
        <w:rPr>
          <w:rFonts w:ascii="Times New Roman" w:hAnsi="Times New Roman" w:cs="Times New Roman"/>
        </w:rPr>
      </w:pPr>
      <w:r w:rsidRPr="00B565B9">
        <w:rPr>
          <w:rFonts w:ascii="Times New Roman" w:hAnsi="Times New Roman" w:cs="Times New Roman"/>
        </w:rPr>
        <w:t>no expectation on suppliers t</w:t>
      </w:r>
      <w:r w:rsidR="00700DE7" w:rsidRPr="00B565B9">
        <w:rPr>
          <w:rFonts w:ascii="Times New Roman" w:hAnsi="Times New Roman" w:cs="Times New Roman"/>
        </w:rPr>
        <w:t xml:space="preserve">o cover rising wage costs through unreasonable efficiency gains or reduced margins. </w:t>
      </w:r>
    </w:p>
    <w:p w14:paraId="72701B03" w14:textId="77777777" w:rsidR="00FA5E11" w:rsidRPr="00B565B9" w:rsidRDefault="00FA5E11" w:rsidP="00FA5E11">
      <w:pPr>
        <w:pStyle w:val="ListParagraph"/>
        <w:rPr>
          <w:rFonts w:ascii="Times New Roman" w:hAnsi="Times New Roman" w:cs="Times New Roman"/>
        </w:rPr>
      </w:pPr>
    </w:p>
    <w:p w14:paraId="2598CFFE" w14:textId="77777777" w:rsidR="00FA5E11" w:rsidRPr="00B565B9" w:rsidRDefault="00FA5E11" w:rsidP="009E6AED">
      <w:pPr>
        <w:pStyle w:val="ListParagraph"/>
        <w:spacing w:line="240" w:lineRule="auto"/>
        <w:ind w:left="714"/>
        <w:jc w:val="both"/>
        <w:rPr>
          <w:rFonts w:ascii="Times New Roman" w:hAnsi="Times New Roman" w:cs="Times New Roman"/>
        </w:rPr>
      </w:pPr>
    </w:p>
    <w:p w14:paraId="00BC97EA" w14:textId="218B3A2D" w:rsidR="00053D10" w:rsidRPr="00B565B9" w:rsidRDefault="00043A00" w:rsidP="00FF097F">
      <w:pPr>
        <w:spacing w:line="480" w:lineRule="auto"/>
        <w:jc w:val="both"/>
        <w:rPr>
          <w:rFonts w:ascii="Times New Roman" w:hAnsi="Times New Roman" w:cs="Times New Roman"/>
        </w:rPr>
      </w:pPr>
      <w:r w:rsidRPr="00B565B9">
        <w:rPr>
          <w:rFonts w:ascii="Times New Roman" w:hAnsi="Times New Roman" w:cs="Times New Roman"/>
        </w:rPr>
        <w:t>Taking a more pragmatic approach</w:t>
      </w:r>
      <w:r w:rsidR="00E53208" w:rsidRPr="00B565B9">
        <w:rPr>
          <w:rFonts w:ascii="Times New Roman" w:hAnsi="Times New Roman" w:cs="Times New Roman"/>
        </w:rPr>
        <w:t>,</w:t>
      </w:r>
      <w:r w:rsidRPr="00B565B9">
        <w:rPr>
          <w:rFonts w:ascii="Times New Roman" w:hAnsi="Times New Roman" w:cs="Times New Roman"/>
        </w:rPr>
        <w:t xml:space="preserve"> </w:t>
      </w:r>
      <w:r w:rsidR="00A9774F" w:rsidRPr="00B565B9">
        <w:rPr>
          <w:rFonts w:ascii="Times New Roman" w:hAnsi="Times New Roman" w:cs="Times New Roman"/>
        </w:rPr>
        <w:t xml:space="preserve">ACT essentially recommends two approaches </w:t>
      </w:r>
      <w:r w:rsidR="00340183" w:rsidRPr="00B565B9">
        <w:rPr>
          <w:rFonts w:ascii="Times New Roman" w:hAnsi="Times New Roman" w:cs="Times New Roman"/>
        </w:rPr>
        <w:t xml:space="preserve">to labour costing </w:t>
      </w:r>
      <w:r w:rsidR="00115A8B" w:rsidRPr="00B565B9">
        <w:rPr>
          <w:rFonts w:ascii="Times New Roman" w:hAnsi="Times New Roman" w:cs="Times New Roman"/>
        </w:rPr>
        <w:t xml:space="preserve">- the </w:t>
      </w:r>
      <w:r w:rsidR="00521155" w:rsidRPr="00B565B9">
        <w:rPr>
          <w:rFonts w:ascii="Times New Roman" w:hAnsi="Times New Roman" w:cs="Times New Roman"/>
          <w:i/>
          <w:iCs/>
        </w:rPr>
        <w:t>cost-based</w:t>
      </w:r>
      <w:r w:rsidR="00115A8B" w:rsidRPr="00B565B9">
        <w:rPr>
          <w:rFonts w:ascii="Times New Roman" w:hAnsi="Times New Roman" w:cs="Times New Roman"/>
          <w:i/>
          <w:iCs/>
        </w:rPr>
        <w:t xml:space="preserve"> calculation model </w:t>
      </w:r>
      <w:r w:rsidR="00053D10" w:rsidRPr="00B565B9">
        <w:rPr>
          <w:rFonts w:ascii="Times New Roman" w:hAnsi="Times New Roman" w:cs="Times New Roman"/>
        </w:rPr>
        <w:t xml:space="preserve">(CBC) </w:t>
      </w:r>
      <w:r w:rsidR="0020074D" w:rsidRPr="00B565B9">
        <w:rPr>
          <w:rFonts w:ascii="Times New Roman" w:hAnsi="Times New Roman" w:cs="Times New Roman"/>
        </w:rPr>
        <w:t xml:space="preserve">(leaning heavily on methodology underpinning the Fair Price approach) and the </w:t>
      </w:r>
      <w:r w:rsidR="003046A6" w:rsidRPr="00B565B9">
        <w:rPr>
          <w:rFonts w:ascii="Times New Roman" w:hAnsi="Times New Roman" w:cs="Times New Roman"/>
          <w:i/>
          <w:iCs/>
        </w:rPr>
        <w:t>Labour share</w:t>
      </w:r>
      <w:r w:rsidR="003046A6" w:rsidRPr="00B565B9">
        <w:rPr>
          <w:rFonts w:ascii="Times New Roman" w:hAnsi="Times New Roman" w:cs="Times New Roman"/>
        </w:rPr>
        <w:t xml:space="preserve"> </w:t>
      </w:r>
      <w:r w:rsidR="00D710AD" w:rsidRPr="00B565B9">
        <w:rPr>
          <w:rFonts w:ascii="Times New Roman" w:hAnsi="Times New Roman" w:cs="Times New Roman"/>
        </w:rPr>
        <w:t xml:space="preserve">(LS) </w:t>
      </w:r>
      <w:r w:rsidR="003046A6" w:rsidRPr="00B565B9">
        <w:rPr>
          <w:rFonts w:ascii="Times New Roman" w:hAnsi="Times New Roman" w:cs="Times New Roman"/>
        </w:rPr>
        <w:t>model</w:t>
      </w:r>
      <w:r w:rsidR="006226C4" w:rsidRPr="00B565B9">
        <w:rPr>
          <w:rFonts w:ascii="Times New Roman" w:hAnsi="Times New Roman" w:cs="Times New Roman"/>
        </w:rPr>
        <w:t xml:space="preserve"> applying more of a</w:t>
      </w:r>
      <w:r w:rsidR="00D779BE" w:rsidRPr="00B565B9">
        <w:rPr>
          <w:rFonts w:ascii="Times New Roman" w:hAnsi="Times New Roman" w:cs="Times New Roman"/>
        </w:rPr>
        <w:t>n</w:t>
      </w:r>
      <w:r w:rsidR="006226C4" w:rsidRPr="00B565B9">
        <w:rPr>
          <w:rFonts w:ascii="Times New Roman" w:hAnsi="Times New Roman" w:cs="Times New Roman"/>
        </w:rPr>
        <w:t xml:space="preserve"> </w:t>
      </w:r>
      <w:r w:rsidR="00D779BE" w:rsidRPr="00B565B9">
        <w:rPr>
          <w:rFonts w:ascii="Times New Roman" w:hAnsi="Times New Roman" w:cs="Times New Roman"/>
        </w:rPr>
        <w:t xml:space="preserve">estimated </w:t>
      </w:r>
      <w:r w:rsidR="00F65D9F" w:rsidRPr="00B565B9">
        <w:rPr>
          <w:rFonts w:ascii="Times New Roman" w:hAnsi="Times New Roman" w:cs="Times New Roman"/>
        </w:rPr>
        <w:t xml:space="preserve">labour cost share </w:t>
      </w:r>
      <w:r w:rsidR="00480F4E" w:rsidRPr="00B565B9">
        <w:rPr>
          <w:rFonts w:ascii="Times New Roman" w:hAnsi="Times New Roman" w:cs="Times New Roman"/>
        </w:rPr>
        <w:t>of an FOB/CMT price</w:t>
      </w:r>
      <w:r w:rsidR="00053D10" w:rsidRPr="00B565B9">
        <w:rPr>
          <w:rFonts w:ascii="Times New Roman" w:hAnsi="Times New Roman" w:cs="Times New Roman"/>
        </w:rPr>
        <w:t xml:space="preserve">. ACT </w:t>
      </w:r>
      <w:r w:rsidR="00480F4E" w:rsidRPr="00B565B9">
        <w:rPr>
          <w:rFonts w:ascii="Times New Roman" w:hAnsi="Times New Roman" w:cs="Times New Roman"/>
        </w:rPr>
        <w:t xml:space="preserve">describes the </w:t>
      </w:r>
      <w:r w:rsidR="00053D10" w:rsidRPr="00B565B9">
        <w:rPr>
          <w:rFonts w:ascii="Times New Roman" w:hAnsi="Times New Roman" w:cs="Times New Roman"/>
        </w:rPr>
        <w:t>distinction</w:t>
      </w:r>
      <w:r w:rsidR="00480F4E" w:rsidRPr="00B565B9">
        <w:rPr>
          <w:rFonts w:ascii="Times New Roman" w:hAnsi="Times New Roman" w:cs="Times New Roman"/>
        </w:rPr>
        <w:t xml:space="preserve"> as follows</w:t>
      </w:r>
      <w:r w:rsidR="00D710AD" w:rsidRPr="00B565B9">
        <w:rPr>
          <w:rFonts w:ascii="Times New Roman" w:hAnsi="Times New Roman" w:cs="Times New Roman"/>
        </w:rPr>
        <w:t xml:space="preserve">: </w:t>
      </w:r>
      <w:r w:rsidR="00053D10" w:rsidRPr="00B565B9">
        <w:rPr>
          <w:rFonts w:ascii="Times New Roman" w:hAnsi="Times New Roman" w:cs="Times New Roman"/>
        </w:rPr>
        <w:t xml:space="preserve"> </w:t>
      </w:r>
    </w:p>
    <w:p w14:paraId="55C0DC48" w14:textId="53C8ED30" w:rsidR="00053D10" w:rsidRPr="00B565B9" w:rsidRDefault="00053D10" w:rsidP="00AE7A77">
      <w:pPr>
        <w:spacing w:line="240" w:lineRule="auto"/>
        <w:ind w:left="567" w:right="946"/>
        <w:jc w:val="both"/>
        <w:rPr>
          <w:rFonts w:ascii="Times New Roman" w:hAnsi="Times New Roman" w:cs="Times New Roman"/>
          <w:i/>
          <w:iCs/>
        </w:rPr>
      </w:pPr>
      <w:r w:rsidRPr="00B565B9">
        <w:rPr>
          <w:rFonts w:ascii="Times New Roman" w:hAnsi="Times New Roman" w:cs="Times New Roman"/>
          <w:i/>
          <w:iCs/>
        </w:rPr>
        <w:t xml:space="preserve">The CBC requires a detailed level of open costing between buyers and suppliers to determine the price of an item. </w:t>
      </w:r>
    </w:p>
    <w:p w14:paraId="3153B18E" w14:textId="18AC01A1" w:rsidR="00D83B35" w:rsidRPr="00B565B9" w:rsidRDefault="00053D10" w:rsidP="00AE7A77">
      <w:pPr>
        <w:spacing w:line="240" w:lineRule="auto"/>
        <w:ind w:left="567" w:right="946"/>
        <w:jc w:val="both"/>
        <w:rPr>
          <w:rFonts w:ascii="Times New Roman" w:hAnsi="Times New Roman" w:cs="Times New Roman"/>
          <w:i/>
          <w:iCs/>
        </w:rPr>
      </w:pPr>
      <w:r w:rsidRPr="00B565B9">
        <w:rPr>
          <w:rFonts w:ascii="Times New Roman" w:hAnsi="Times New Roman" w:cs="Times New Roman"/>
          <w:i/>
          <w:iCs/>
        </w:rPr>
        <w:t xml:space="preserve">The LS model is designed to facilitate the ring-fencing of labour costs when negotiations rest on a FOB/CMT price and do not engage in detailed costing. The overall price of a product is in this case determined more </w:t>
      </w:r>
      <w:proofErr w:type="gramStart"/>
      <w:r w:rsidRPr="00B565B9">
        <w:rPr>
          <w:rFonts w:ascii="Times New Roman" w:hAnsi="Times New Roman" w:cs="Times New Roman"/>
          <w:i/>
          <w:iCs/>
        </w:rPr>
        <w:t>on the basis of</w:t>
      </w:r>
      <w:proofErr w:type="gramEnd"/>
      <w:r w:rsidRPr="00B565B9">
        <w:rPr>
          <w:rFonts w:ascii="Times New Roman" w:hAnsi="Times New Roman" w:cs="Times New Roman"/>
          <w:i/>
          <w:iCs/>
        </w:rPr>
        <w:t xml:space="preserve"> historic prices or benchmarking in the market</w:t>
      </w:r>
      <w:r w:rsidR="00521155" w:rsidRPr="00B565B9">
        <w:rPr>
          <w:rFonts w:ascii="Times New Roman" w:hAnsi="Times New Roman" w:cs="Times New Roman"/>
          <w:i/>
          <w:iCs/>
        </w:rPr>
        <w:t xml:space="preserve"> </w:t>
      </w:r>
      <w:r w:rsidR="00521155" w:rsidRPr="00B565B9">
        <w:rPr>
          <w:rStyle w:val="FootnoteReference"/>
          <w:rFonts w:ascii="Times New Roman" w:hAnsi="Times New Roman" w:cs="Times New Roman"/>
          <w:i/>
          <w:iCs/>
        </w:rPr>
        <w:footnoteReference w:id="46"/>
      </w:r>
      <w:r w:rsidR="005B32EC" w:rsidRPr="00B565B9">
        <w:rPr>
          <w:rFonts w:ascii="Times New Roman" w:hAnsi="Times New Roman" w:cs="Times New Roman"/>
          <w:i/>
          <w:iCs/>
        </w:rPr>
        <w:t>.</w:t>
      </w:r>
    </w:p>
    <w:p w14:paraId="075B6636" w14:textId="77777777" w:rsidR="00431BF1" w:rsidRPr="00B565B9" w:rsidRDefault="00431BF1" w:rsidP="00FF097F">
      <w:pPr>
        <w:spacing w:line="480" w:lineRule="auto"/>
        <w:jc w:val="both"/>
        <w:rPr>
          <w:rFonts w:ascii="Times New Roman" w:hAnsi="Times New Roman" w:cs="Times New Roman"/>
        </w:rPr>
      </w:pPr>
    </w:p>
    <w:p w14:paraId="7D33A4A1" w14:textId="72645BDD" w:rsidR="00826468" w:rsidRPr="00B565B9" w:rsidRDefault="00FF097F" w:rsidP="00FF097F">
      <w:pPr>
        <w:spacing w:line="480" w:lineRule="auto"/>
        <w:jc w:val="both"/>
        <w:rPr>
          <w:rFonts w:ascii="Times New Roman" w:hAnsi="Times New Roman" w:cs="Times New Roman"/>
        </w:rPr>
      </w:pPr>
      <w:r w:rsidRPr="00B565B9">
        <w:rPr>
          <w:rFonts w:ascii="Times New Roman" w:hAnsi="Times New Roman" w:cs="Times New Roman"/>
        </w:rPr>
        <w:t xml:space="preserve">As ACT began to </w:t>
      </w:r>
      <w:r w:rsidR="005C6C7E" w:rsidRPr="00B565B9">
        <w:rPr>
          <w:rFonts w:ascii="Times New Roman" w:hAnsi="Times New Roman" w:cs="Times New Roman"/>
        </w:rPr>
        <w:t>lobby</w:t>
      </w:r>
      <w:r w:rsidRPr="00B565B9">
        <w:rPr>
          <w:rFonts w:ascii="Times New Roman" w:hAnsi="Times New Roman" w:cs="Times New Roman"/>
        </w:rPr>
        <w:t xml:space="preserve"> the governments and manufacturer’s associations in </w:t>
      </w:r>
      <w:r w:rsidR="005C6C7E" w:rsidRPr="00B565B9">
        <w:rPr>
          <w:rFonts w:ascii="Times New Roman" w:hAnsi="Times New Roman" w:cs="Times New Roman"/>
        </w:rPr>
        <w:t>its</w:t>
      </w:r>
      <w:r w:rsidR="00F56AAA" w:rsidRPr="00B565B9">
        <w:rPr>
          <w:rFonts w:ascii="Times New Roman" w:hAnsi="Times New Roman" w:cs="Times New Roman"/>
        </w:rPr>
        <w:t xml:space="preserve"> </w:t>
      </w:r>
      <w:r w:rsidR="00647A6D" w:rsidRPr="00B565B9">
        <w:rPr>
          <w:rFonts w:ascii="Times New Roman" w:hAnsi="Times New Roman" w:cs="Times New Roman"/>
        </w:rPr>
        <w:t>preliminary target</w:t>
      </w:r>
      <w:r w:rsidR="005C6C7E" w:rsidRPr="00B565B9">
        <w:rPr>
          <w:rFonts w:ascii="Times New Roman" w:hAnsi="Times New Roman" w:cs="Times New Roman"/>
        </w:rPr>
        <w:t xml:space="preserve"> countries</w:t>
      </w:r>
      <w:r w:rsidR="00F56AAA" w:rsidRPr="00B565B9">
        <w:rPr>
          <w:rFonts w:ascii="Times New Roman" w:hAnsi="Times New Roman" w:cs="Times New Roman"/>
        </w:rPr>
        <w:t xml:space="preserve"> (including Myanmar and Ethiopia)</w:t>
      </w:r>
      <w:r w:rsidRPr="00B565B9">
        <w:rPr>
          <w:rFonts w:ascii="Times New Roman" w:hAnsi="Times New Roman" w:cs="Times New Roman"/>
        </w:rPr>
        <w:t>, it became clear that th</w:t>
      </w:r>
      <w:r w:rsidR="00F56AAA" w:rsidRPr="00B565B9">
        <w:rPr>
          <w:rFonts w:ascii="Times New Roman" w:hAnsi="Times New Roman" w:cs="Times New Roman"/>
        </w:rPr>
        <w:t xml:space="preserve">e aim of </w:t>
      </w:r>
      <w:r w:rsidR="00E00A98" w:rsidRPr="00B565B9">
        <w:rPr>
          <w:rFonts w:ascii="Times New Roman" w:hAnsi="Times New Roman" w:cs="Times New Roman"/>
        </w:rPr>
        <w:t>substituting</w:t>
      </w:r>
      <w:r w:rsidR="00E155AA" w:rsidRPr="00B565B9">
        <w:rPr>
          <w:rFonts w:ascii="Times New Roman" w:hAnsi="Times New Roman" w:cs="Times New Roman"/>
        </w:rPr>
        <w:t xml:space="preserve">/complementing the existing minimum wage machinery with </w:t>
      </w:r>
      <w:r w:rsidR="00F56AAA" w:rsidRPr="00B565B9">
        <w:rPr>
          <w:rFonts w:ascii="Times New Roman" w:hAnsi="Times New Roman" w:cs="Times New Roman"/>
        </w:rPr>
        <w:t xml:space="preserve">industry wide </w:t>
      </w:r>
      <w:r w:rsidR="00E155AA" w:rsidRPr="00B565B9">
        <w:rPr>
          <w:rFonts w:ascii="Times New Roman" w:hAnsi="Times New Roman" w:cs="Times New Roman"/>
        </w:rPr>
        <w:t xml:space="preserve">collective </w:t>
      </w:r>
      <w:r w:rsidR="00E34231" w:rsidRPr="00B565B9">
        <w:rPr>
          <w:rFonts w:ascii="Times New Roman" w:hAnsi="Times New Roman" w:cs="Times New Roman"/>
        </w:rPr>
        <w:t xml:space="preserve">bargaining was </w:t>
      </w:r>
      <w:r w:rsidRPr="00B565B9">
        <w:rPr>
          <w:rFonts w:ascii="Times New Roman" w:hAnsi="Times New Roman" w:cs="Times New Roman"/>
        </w:rPr>
        <w:t>an ambitious ask</w:t>
      </w:r>
      <w:r w:rsidR="002F0693" w:rsidRPr="00B565B9">
        <w:rPr>
          <w:rFonts w:ascii="Times New Roman" w:hAnsi="Times New Roman" w:cs="Times New Roman"/>
        </w:rPr>
        <w:t xml:space="preserve">. Quite apart from existing </w:t>
      </w:r>
      <w:r w:rsidRPr="00B565B9">
        <w:rPr>
          <w:rFonts w:ascii="Times New Roman" w:hAnsi="Times New Roman" w:cs="Times New Roman"/>
        </w:rPr>
        <w:t xml:space="preserve">political instabilities in </w:t>
      </w:r>
      <w:r w:rsidR="00FB3DD3" w:rsidRPr="00B565B9">
        <w:rPr>
          <w:rFonts w:ascii="Times New Roman" w:hAnsi="Times New Roman" w:cs="Times New Roman"/>
        </w:rPr>
        <w:t xml:space="preserve">these </w:t>
      </w:r>
      <w:r w:rsidRPr="00B565B9">
        <w:rPr>
          <w:rFonts w:ascii="Times New Roman" w:hAnsi="Times New Roman" w:cs="Times New Roman"/>
        </w:rPr>
        <w:t>countries</w:t>
      </w:r>
      <w:r w:rsidR="00507AE3" w:rsidRPr="00B565B9">
        <w:rPr>
          <w:rFonts w:ascii="Times New Roman" w:hAnsi="Times New Roman" w:cs="Times New Roman"/>
        </w:rPr>
        <w:t xml:space="preserve"> and the lack of</w:t>
      </w:r>
      <w:r w:rsidR="00FB3DD3" w:rsidRPr="00B565B9">
        <w:rPr>
          <w:rFonts w:ascii="Times New Roman" w:hAnsi="Times New Roman" w:cs="Times New Roman"/>
        </w:rPr>
        <w:t xml:space="preserve"> critical </w:t>
      </w:r>
      <w:r w:rsidR="00435693" w:rsidRPr="00B565B9">
        <w:rPr>
          <w:rFonts w:ascii="Times New Roman" w:hAnsi="Times New Roman" w:cs="Times New Roman"/>
        </w:rPr>
        <w:t xml:space="preserve">buyer </w:t>
      </w:r>
      <w:r w:rsidR="00FB3DD3" w:rsidRPr="00B565B9">
        <w:rPr>
          <w:rFonts w:ascii="Times New Roman" w:hAnsi="Times New Roman" w:cs="Times New Roman"/>
        </w:rPr>
        <w:t>mass</w:t>
      </w:r>
      <w:r w:rsidR="00F817A1" w:rsidRPr="00B565B9">
        <w:rPr>
          <w:rStyle w:val="FootnoteReference"/>
          <w:rFonts w:ascii="Times New Roman" w:hAnsi="Times New Roman" w:cs="Times New Roman"/>
        </w:rPr>
        <w:footnoteReference w:id="47"/>
      </w:r>
      <w:r w:rsidR="00FB3DD3" w:rsidRPr="00B565B9">
        <w:rPr>
          <w:rFonts w:ascii="Times New Roman" w:hAnsi="Times New Roman" w:cs="Times New Roman"/>
        </w:rPr>
        <w:t xml:space="preserve"> </w:t>
      </w:r>
      <w:r w:rsidR="00435693" w:rsidRPr="00B565B9">
        <w:rPr>
          <w:rFonts w:ascii="Times New Roman" w:hAnsi="Times New Roman" w:cs="Times New Roman"/>
        </w:rPr>
        <w:t xml:space="preserve">required for </w:t>
      </w:r>
      <w:r w:rsidR="00507AE3" w:rsidRPr="00B565B9">
        <w:rPr>
          <w:rFonts w:ascii="Times New Roman" w:hAnsi="Times New Roman" w:cs="Times New Roman"/>
        </w:rPr>
        <w:t xml:space="preserve">such </w:t>
      </w:r>
      <w:r w:rsidR="00435693" w:rsidRPr="00B565B9">
        <w:rPr>
          <w:rFonts w:ascii="Times New Roman" w:hAnsi="Times New Roman" w:cs="Times New Roman"/>
        </w:rPr>
        <w:t xml:space="preserve">lobbying </w:t>
      </w:r>
      <w:r w:rsidR="00647A6D" w:rsidRPr="00B565B9">
        <w:rPr>
          <w:rFonts w:ascii="Times New Roman" w:hAnsi="Times New Roman" w:cs="Times New Roman"/>
        </w:rPr>
        <w:t>(</w:t>
      </w:r>
      <w:r w:rsidR="00435693" w:rsidRPr="00B565B9">
        <w:rPr>
          <w:rFonts w:ascii="Times New Roman" w:hAnsi="Times New Roman" w:cs="Times New Roman"/>
        </w:rPr>
        <w:t>membership has</w:t>
      </w:r>
      <w:r w:rsidR="00647A6D" w:rsidRPr="00B565B9">
        <w:rPr>
          <w:rFonts w:ascii="Times New Roman" w:hAnsi="Times New Roman" w:cs="Times New Roman"/>
        </w:rPr>
        <w:t xml:space="preserve"> remained virtually static since its inception)</w:t>
      </w:r>
      <w:r w:rsidR="00507AE3" w:rsidRPr="00B565B9">
        <w:rPr>
          <w:rFonts w:ascii="Times New Roman" w:hAnsi="Times New Roman" w:cs="Times New Roman"/>
        </w:rPr>
        <w:t xml:space="preserve">, </w:t>
      </w:r>
      <w:r w:rsidR="00B2291E" w:rsidRPr="00B565B9">
        <w:rPr>
          <w:rFonts w:ascii="Times New Roman" w:hAnsi="Times New Roman" w:cs="Times New Roman"/>
        </w:rPr>
        <w:t xml:space="preserve">manufacturers failed </w:t>
      </w:r>
      <w:r w:rsidRPr="00B565B9">
        <w:rPr>
          <w:rFonts w:ascii="Times New Roman" w:hAnsi="Times New Roman" w:cs="Times New Roman"/>
        </w:rPr>
        <w:t xml:space="preserve">to be convinced of a commitment on the part of ACT members </w:t>
      </w:r>
      <w:r w:rsidRPr="00B565B9">
        <w:rPr>
          <w:rFonts w:ascii="Times New Roman" w:hAnsi="Times New Roman" w:cs="Times New Roman"/>
        </w:rPr>
        <w:lastRenderedPageBreak/>
        <w:t xml:space="preserve">to fund a </w:t>
      </w:r>
      <w:r w:rsidR="000277CC" w:rsidRPr="00B565B9">
        <w:rPr>
          <w:rFonts w:ascii="Times New Roman" w:hAnsi="Times New Roman" w:cs="Times New Roman"/>
        </w:rPr>
        <w:t>5-year</w:t>
      </w:r>
      <w:r w:rsidRPr="00B565B9">
        <w:rPr>
          <w:rFonts w:ascii="Times New Roman" w:hAnsi="Times New Roman" w:cs="Times New Roman"/>
        </w:rPr>
        <w:t xml:space="preserve"> wage growth plan in a target supplier country through the prices they paid</w:t>
      </w:r>
      <w:r w:rsidR="00587603" w:rsidRPr="00B565B9">
        <w:rPr>
          <w:rFonts w:ascii="Times New Roman" w:hAnsi="Times New Roman" w:cs="Times New Roman"/>
        </w:rPr>
        <w:t xml:space="preserve"> with planned capacity </w:t>
      </w:r>
      <w:r w:rsidR="00826468" w:rsidRPr="00B565B9">
        <w:rPr>
          <w:rFonts w:ascii="Times New Roman" w:hAnsi="Times New Roman" w:cs="Times New Roman"/>
        </w:rPr>
        <w:t>commitments.</w:t>
      </w:r>
    </w:p>
    <w:p w14:paraId="79732546" w14:textId="31CDC3F1" w:rsidR="00ED281C" w:rsidRPr="00B565B9" w:rsidRDefault="00826468" w:rsidP="00FF097F">
      <w:pPr>
        <w:spacing w:line="480" w:lineRule="auto"/>
        <w:jc w:val="both"/>
        <w:rPr>
          <w:rFonts w:ascii="Times New Roman" w:hAnsi="Times New Roman" w:cs="Times New Roman"/>
        </w:rPr>
      </w:pPr>
      <w:r w:rsidRPr="00B565B9">
        <w:rPr>
          <w:rFonts w:ascii="Times New Roman" w:hAnsi="Times New Roman" w:cs="Times New Roman"/>
        </w:rPr>
        <w:t xml:space="preserve">In early discussions to frame the </w:t>
      </w:r>
      <w:r w:rsidR="004E1DB9" w:rsidRPr="00B565B9">
        <w:rPr>
          <w:rFonts w:ascii="Times New Roman" w:hAnsi="Times New Roman" w:cs="Times New Roman"/>
        </w:rPr>
        <w:t xml:space="preserve">labour costing approach to </w:t>
      </w:r>
      <w:r w:rsidR="00C92574" w:rsidRPr="00B565B9">
        <w:rPr>
          <w:rFonts w:ascii="Times New Roman" w:hAnsi="Times New Roman" w:cs="Times New Roman"/>
        </w:rPr>
        <w:t>inform industry wide bargaining it became clear that making a labour minute value subject to</w:t>
      </w:r>
      <w:r w:rsidR="00CE5B80" w:rsidRPr="00B565B9">
        <w:rPr>
          <w:rFonts w:ascii="Times New Roman" w:hAnsi="Times New Roman" w:cs="Times New Roman"/>
        </w:rPr>
        <w:t xml:space="preserve"> a sectoral bargain</w:t>
      </w:r>
      <w:r w:rsidR="00C27837" w:rsidRPr="00B565B9">
        <w:rPr>
          <w:rFonts w:ascii="Times New Roman" w:hAnsi="Times New Roman" w:cs="Times New Roman"/>
        </w:rPr>
        <w:t xml:space="preserve"> was going to prove problematic</w:t>
      </w:r>
      <w:r w:rsidR="00CE5B80" w:rsidRPr="00B565B9">
        <w:rPr>
          <w:rFonts w:ascii="Times New Roman" w:hAnsi="Times New Roman" w:cs="Times New Roman"/>
        </w:rPr>
        <w:t>.</w:t>
      </w:r>
      <w:r w:rsidR="00472146" w:rsidRPr="00B565B9">
        <w:rPr>
          <w:rFonts w:ascii="Times New Roman" w:hAnsi="Times New Roman" w:cs="Times New Roman"/>
        </w:rPr>
        <w:t xml:space="preserve"> </w:t>
      </w:r>
      <w:r w:rsidR="00C27837" w:rsidRPr="00B565B9">
        <w:rPr>
          <w:rFonts w:ascii="Times New Roman" w:hAnsi="Times New Roman" w:cs="Times New Roman"/>
        </w:rPr>
        <w:t>If buyers were in some way going to be involved in sectoral bargaining</w:t>
      </w:r>
      <w:r w:rsidR="00B31A57" w:rsidRPr="00B565B9">
        <w:rPr>
          <w:rFonts w:ascii="Times New Roman" w:hAnsi="Times New Roman" w:cs="Times New Roman"/>
        </w:rPr>
        <w:t>,</w:t>
      </w:r>
      <w:r w:rsidR="00862235" w:rsidRPr="00B565B9">
        <w:rPr>
          <w:rStyle w:val="FootnoteReference"/>
          <w:rFonts w:ascii="Times New Roman" w:hAnsi="Times New Roman" w:cs="Times New Roman"/>
        </w:rPr>
        <w:footnoteReference w:id="48"/>
      </w:r>
      <w:r w:rsidR="00C27837" w:rsidRPr="00B565B9">
        <w:rPr>
          <w:rFonts w:ascii="Times New Roman" w:hAnsi="Times New Roman" w:cs="Times New Roman"/>
        </w:rPr>
        <w:t xml:space="preserve"> a wage demand would have to be converted into a labour minute value </w:t>
      </w:r>
      <w:r w:rsidR="00862235" w:rsidRPr="00B565B9">
        <w:rPr>
          <w:rFonts w:ascii="Times New Roman" w:hAnsi="Times New Roman" w:cs="Times New Roman"/>
        </w:rPr>
        <w:t>for their buying departments</w:t>
      </w:r>
      <w:r w:rsidR="00FB4402" w:rsidRPr="00B565B9">
        <w:rPr>
          <w:rFonts w:ascii="Times New Roman" w:hAnsi="Times New Roman" w:cs="Times New Roman"/>
        </w:rPr>
        <w:t xml:space="preserve">. </w:t>
      </w:r>
      <w:r w:rsidR="00FF097F" w:rsidRPr="00B565B9">
        <w:rPr>
          <w:rFonts w:ascii="Times New Roman" w:hAnsi="Times New Roman" w:cs="Times New Roman"/>
        </w:rPr>
        <w:t xml:space="preserve">Set piece industry wide bargaining </w:t>
      </w:r>
      <w:r w:rsidR="00472146" w:rsidRPr="00B565B9">
        <w:rPr>
          <w:rFonts w:ascii="Times New Roman" w:hAnsi="Times New Roman" w:cs="Times New Roman"/>
        </w:rPr>
        <w:t>is</w:t>
      </w:r>
      <w:r w:rsidR="008F7C2B" w:rsidRPr="00B565B9">
        <w:rPr>
          <w:rFonts w:ascii="Times New Roman" w:hAnsi="Times New Roman" w:cs="Times New Roman"/>
        </w:rPr>
        <w:t>,</w:t>
      </w:r>
      <w:r w:rsidR="00FF097F" w:rsidRPr="00B565B9">
        <w:rPr>
          <w:rFonts w:ascii="Times New Roman" w:hAnsi="Times New Roman" w:cs="Times New Roman"/>
        </w:rPr>
        <w:t xml:space="preserve"> </w:t>
      </w:r>
      <w:r w:rsidR="00FB4402" w:rsidRPr="00B565B9">
        <w:rPr>
          <w:rFonts w:ascii="Times New Roman" w:hAnsi="Times New Roman" w:cs="Times New Roman"/>
        </w:rPr>
        <w:t>however</w:t>
      </w:r>
      <w:r w:rsidR="003400CD" w:rsidRPr="00B565B9">
        <w:rPr>
          <w:rFonts w:ascii="Times New Roman" w:hAnsi="Times New Roman" w:cs="Times New Roman"/>
        </w:rPr>
        <w:t xml:space="preserve">, </w:t>
      </w:r>
      <w:r w:rsidR="00FF097F" w:rsidRPr="00B565B9">
        <w:rPr>
          <w:rFonts w:ascii="Times New Roman" w:hAnsi="Times New Roman" w:cs="Times New Roman"/>
        </w:rPr>
        <w:t xml:space="preserve">often determined by the ‘slowest ship in the convoy’ principle </w:t>
      </w:r>
      <w:r w:rsidR="00BC6171" w:rsidRPr="00B565B9">
        <w:rPr>
          <w:rFonts w:ascii="Times New Roman" w:hAnsi="Times New Roman" w:cs="Times New Roman"/>
        </w:rPr>
        <w:t>by which employers’ associations</w:t>
      </w:r>
      <w:r w:rsidR="00F60245" w:rsidRPr="00B565B9">
        <w:rPr>
          <w:rFonts w:ascii="Times New Roman" w:hAnsi="Times New Roman" w:cs="Times New Roman"/>
        </w:rPr>
        <w:t>’</w:t>
      </w:r>
      <w:r w:rsidR="00BC6171" w:rsidRPr="00B565B9">
        <w:rPr>
          <w:rFonts w:ascii="Times New Roman" w:hAnsi="Times New Roman" w:cs="Times New Roman"/>
        </w:rPr>
        <w:t xml:space="preserve"> </w:t>
      </w:r>
      <w:r w:rsidR="008F7C2B" w:rsidRPr="00B565B9">
        <w:rPr>
          <w:rFonts w:ascii="Times New Roman" w:hAnsi="Times New Roman" w:cs="Times New Roman"/>
        </w:rPr>
        <w:t>bargaining committee</w:t>
      </w:r>
      <w:r w:rsidR="00345C89" w:rsidRPr="00B565B9">
        <w:rPr>
          <w:rFonts w:ascii="Times New Roman" w:hAnsi="Times New Roman" w:cs="Times New Roman"/>
        </w:rPr>
        <w:t xml:space="preserve">s </w:t>
      </w:r>
      <w:r w:rsidR="00BC6171" w:rsidRPr="00B565B9">
        <w:rPr>
          <w:rFonts w:ascii="Times New Roman" w:hAnsi="Times New Roman" w:cs="Times New Roman"/>
        </w:rPr>
        <w:t xml:space="preserve">need to </w:t>
      </w:r>
      <w:r w:rsidR="00DE6D4F" w:rsidRPr="00B565B9">
        <w:rPr>
          <w:rFonts w:ascii="Times New Roman" w:hAnsi="Times New Roman" w:cs="Times New Roman"/>
        </w:rPr>
        <w:t>consider</w:t>
      </w:r>
      <w:r w:rsidR="00BC6171" w:rsidRPr="00B565B9">
        <w:rPr>
          <w:rFonts w:ascii="Times New Roman" w:hAnsi="Times New Roman" w:cs="Times New Roman"/>
        </w:rPr>
        <w:t xml:space="preserve"> their </w:t>
      </w:r>
      <w:r w:rsidR="00FF097F" w:rsidRPr="00B565B9">
        <w:rPr>
          <w:rFonts w:ascii="Times New Roman" w:hAnsi="Times New Roman" w:cs="Times New Roman"/>
        </w:rPr>
        <w:t xml:space="preserve">least profitable </w:t>
      </w:r>
      <w:r w:rsidR="003400CD" w:rsidRPr="00B565B9">
        <w:rPr>
          <w:rFonts w:ascii="Times New Roman" w:hAnsi="Times New Roman" w:cs="Times New Roman"/>
        </w:rPr>
        <w:t>member firms</w:t>
      </w:r>
      <w:r w:rsidR="00345C89" w:rsidRPr="00B565B9">
        <w:rPr>
          <w:rFonts w:ascii="Times New Roman" w:hAnsi="Times New Roman" w:cs="Times New Roman"/>
        </w:rPr>
        <w:t xml:space="preserve">’ ability to pay. </w:t>
      </w:r>
      <w:r w:rsidR="007C62D0" w:rsidRPr="00B565B9">
        <w:rPr>
          <w:rFonts w:ascii="Times New Roman" w:hAnsi="Times New Roman" w:cs="Times New Roman"/>
        </w:rPr>
        <w:t xml:space="preserve"> </w:t>
      </w:r>
      <w:r w:rsidR="0085425D" w:rsidRPr="00B565B9">
        <w:rPr>
          <w:rFonts w:ascii="Times New Roman" w:hAnsi="Times New Roman" w:cs="Times New Roman"/>
        </w:rPr>
        <w:t xml:space="preserve"> A living wage labour minute value </w:t>
      </w:r>
      <w:r w:rsidR="007C62D0" w:rsidRPr="00B565B9">
        <w:rPr>
          <w:rFonts w:ascii="Times New Roman" w:hAnsi="Times New Roman" w:cs="Times New Roman"/>
        </w:rPr>
        <w:t xml:space="preserve">in a sectoral agreement </w:t>
      </w:r>
      <w:r w:rsidR="00FF097F" w:rsidRPr="00B565B9">
        <w:rPr>
          <w:rFonts w:ascii="Times New Roman" w:hAnsi="Times New Roman" w:cs="Times New Roman"/>
        </w:rPr>
        <w:t>which</w:t>
      </w:r>
      <w:r w:rsidR="00B43AD2" w:rsidRPr="00B565B9">
        <w:rPr>
          <w:rFonts w:ascii="Times New Roman" w:hAnsi="Times New Roman" w:cs="Times New Roman"/>
        </w:rPr>
        <w:t xml:space="preserve"> only covered mandatory </w:t>
      </w:r>
      <w:r w:rsidR="0099472B" w:rsidRPr="00B565B9">
        <w:rPr>
          <w:rFonts w:ascii="Times New Roman" w:hAnsi="Times New Roman" w:cs="Times New Roman"/>
        </w:rPr>
        <w:t xml:space="preserve">wage elements </w:t>
      </w:r>
      <w:r w:rsidR="00566490" w:rsidRPr="00B565B9">
        <w:rPr>
          <w:rFonts w:ascii="Times New Roman" w:hAnsi="Times New Roman" w:cs="Times New Roman"/>
        </w:rPr>
        <w:t xml:space="preserve">could fail </w:t>
      </w:r>
      <w:r w:rsidR="00FF097F" w:rsidRPr="00B565B9">
        <w:rPr>
          <w:rFonts w:ascii="Times New Roman" w:hAnsi="Times New Roman" w:cs="Times New Roman"/>
        </w:rPr>
        <w:t xml:space="preserve">to capture all the </w:t>
      </w:r>
      <w:r w:rsidR="00E8098A" w:rsidRPr="00B565B9">
        <w:rPr>
          <w:rFonts w:ascii="Times New Roman" w:hAnsi="Times New Roman" w:cs="Times New Roman"/>
        </w:rPr>
        <w:t xml:space="preserve">domestic </w:t>
      </w:r>
      <w:r w:rsidR="00FF097F" w:rsidRPr="00B565B9">
        <w:rPr>
          <w:rFonts w:ascii="Times New Roman" w:hAnsi="Times New Roman" w:cs="Times New Roman"/>
        </w:rPr>
        <w:t>remuneration elements in a particular facility</w:t>
      </w:r>
      <w:r w:rsidR="00FD77E0" w:rsidRPr="00B565B9">
        <w:rPr>
          <w:rFonts w:ascii="Times New Roman" w:hAnsi="Times New Roman" w:cs="Times New Roman"/>
        </w:rPr>
        <w:t>,</w:t>
      </w:r>
      <w:r w:rsidR="00FF097F" w:rsidRPr="00B565B9">
        <w:rPr>
          <w:rFonts w:ascii="Times New Roman" w:hAnsi="Times New Roman" w:cs="Times New Roman"/>
        </w:rPr>
        <w:t xml:space="preserve"> </w:t>
      </w:r>
      <w:r w:rsidR="00F13979" w:rsidRPr="00B565B9">
        <w:rPr>
          <w:rFonts w:ascii="Times New Roman" w:hAnsi="Times New Roman" w:cs="Times New Roman"/>
        </w:rPr>
        <w:t>and in</w:t>
      </w:r>
      <w:r w:rsidR="00FF097F" w:rsidRPr="00B565B9">
        <w:rPr>
          <w:rFonts w:ascii="Times New Roman" w:hAnsi="Times New Roman" w:cs="Times New Roman"/>
        </w:rPr>
        <w:t xml:space="preserve"> the absence of strong workplace</w:t>
      </w:r>
      <w:r w:rsidR="00ED281C" w:rsidRPr="00B565B9">
        <w:rPr>
          <w:rFonts w:ascii="Times New Roman" w:hAnsi="Times New Roman" w:cs="Times New Roman"/>
        </w:rPr>
        <w:t xml:space="preserve"> union organisation</w:t>
      </w:r>
      <w:r w:rsidR="00733AC7" w:rsidRPr="00B565B9">
        <w:rPr>
          <w:rFonts w:ascii="Times New Roman" w:hAnsi="Times New Roman" w:cs="Times New Roman"/>
        </w:rPr>
        <w:t>,</w:t>
      </w:r>
      <w:r w:rsidR="00FF097F" w:rsidRPr="00B565B9">
        <w:rPr>
          <w:rFonts w:ascii="Times New Roman" w:hAnsi="Times New Roman" w:cs="Times New Roman"/>
        </w:rPr>
        <w:t xml:space="preserve"> </w:t>
      </w:r>
      <w:r w:rsidR="00690DC6" w:rsidRPr="00B565B9">
        <w:rPr>
          <w:rFonts w:ascii="Times New Roman" w:hAnsi="Times New Roman" w:cs="Times New Roman"/>
        </w:rPr>
        <w:t xml:space="preserve">be offset against </w:t>
      </w:r>
      <w:r w:rsidR="00353591" w:rsidRPr="00B565B9">
        <w:rPr>
          <w:rFonts w:ascii="Times New Roman" w:hAnsi="Times New Roman" w:cs="Times New Roman"/>
        </w:rPr>
        <w:t xml:space="preserve">such </w:t>
      </w:r>
      <w:r w:rsidR="006261C9" w:rsidRPr="00B565B9">
        <w:rPr>
          <w:rFonts w:ascii="Times New Roman" w:hAnsi="Times New Roman" w:cs="Times New Roman"/>
        </w:rPr>
        <w:t xml:space="preserve">existing factory level bonuses or other additional </w:t>
      </w:r>
      <w:r w:rsidR="00C46C33" w:rsidRPr="00B565B9">
        <w:rPr>
          <w:rFonts w:ascii="Times New Roman" w:hAnsi="Times New Roman" w:cs="Times New Roman"/>
        </w:rPr>
        <w:t xml:space="preserve">wage elements, </w:t>
      </w:r>
      <w:r w:rsidR="00ED281C" w:rsidRPr="00B565B9">
        <w:rPr>
          <w:rFonts w:ascii="Times New Roman" w:hAnsi="Times New Roman" w:cs="Times New Roman"/>
        </w:rPr>
        <w:t xml:space="preserve">thereby nullifying any real wage gains. </w:t>
      </w:r>
      <w:r w:rsidR="00FB1C87" w:rsidRPr="00B565B9">
        <w:rPr>
          <w:rFonts w:ascii="Times New Roman" w:hAnsi="Times New Roman" w:cs="Times New Roman"/>
        </w:rPr>
        <w:t xml:space="preserve"> </w:t>
      </w:r>
    </w:p>
    <w:p w14:paraId="70C7E878" w14:textId="034BBC3E" w:rsidR="00CE5147" w:rsidRPr="00B565B9" w:rsidRDefault="00FF097F" w:rsidP="00FF097F">
      <w:pPr>
        <w:spacing w:line="480" w:lineRule="auto"/>
        <w:jc w:val="both"/>
        <w:rPr>
          <w:rFonts w:ascii="Times New Roman" w:hAnsi="Times New Roman" w:cs="Times New Roman"/>
        </w:rPr>
      </w:pPr>
      <w:r w:rsidRPr="00B565B9">
        <w:rPr>
          <w:rFonts w:ascii="Times New Roman" w:hAnsi="Times New Roman" w:cs="Times New Roman"/>
        </w:rPr>
        <w:t xml:space="preserve">By 2016/7 the </w:t>
      </w:r>
      <w:proofErr w:type="spellStart"/>
      <w:r w:rsidRPr="00B565B9">
        <w:rPr>
          <w:rFonts w:ascii="Times New Roman" w:hAnsi="Times New Roman" w:cs="Times New Roman"/>
        </w:rPr>
        <w:t>Ruggie</w:t>
      </w:r>
      <w:proofErr w:type="spellEnd"/>
      <w:r w:rsidRPr="00B565B9">
        <w:rPr>
          <w:rFonts w:ascii="Times New Roman" w:hAnsi="Times New Roman" w:cs="Times New Roman"/>
        </w:rPr>
        <w:t xml:space="preserve"> principles were gaining traction and ACT members, </w:t>
      </w:r>
      <w:r w:rsidR="001032EB" w:rsidRPr="00B565B9">
        <w:rPr>
          <w:rFonts w:ascii="Times New Roman" w:hAnsi="Times New Roman" w:cs="Times New Roman"/>
        </w:rPr>
        <w:t>in parallel to their efforts on the industry wide bargaining front</w:t>
      </w:r>
      <w:r w:rsidR="003D1192" w:rsidRPr="00B565B9">
        <w:rPr>
          <w:rFonts w:ascii="Times New Roman" w:hAnsi="Times New Roman" w:cs="Times New Roman"/>
        </w:rPr>
        <w:t xml:space="preserve">, </w:t>
      </w:r>
      <w:r w:rsidRPr="00B565B9">
        <w:rPr>
          <w:rFonts w:ascii="Times New Roman" w:hAnsi="Times New Roman" w:cs="Times New Roman"/>
        </w:rPr>
        <w:t>began to engage in what was initially a self-examination of their buying practices, an initiative which eventually developed into a</w:t>
      </w:r>
      <w:r w:rsidR="00125495" w:rsidRPr="00B565B9">
        <w:rPr>
          <w:rFonts w:ascii="Times New Roman" w:hAnsi="Times New Roman" w:cs="Times New Roman"/>
        </w:rPr>
        <w:t xml:space="preserve">n </w:t>
      </w:r>
      <w:r w:rsidR="00F54CB6" w:rsidRPr="00B565B9">
        <w:rPr>
          <w:rFonts w:ascii="Times New Roman" w:hAnsi="Times New Roman" w:cs="Times New Roman"/>
        </w:rPr>
        <w:t>annual third</w:t>
      </w:r>
      <w:r w:rsidR="00DA3E48" w:rsidRPr="00B565B9">
        <w:rPr>
          <w:rFonts w:ascii="Times New Roman" w:hAnsi="Times New Roman" w:cs="Times New Roman"/>
        </w:rPr>
        <w:t>-party</w:t>
      </w:r>
      <w:r w:rsidRPr="00B565B9">
        <w:rPr>
          <w:rFonts w:ascii="Times New Roman" w:hAnsi="Times New Roman" w:cs="Times New Roman"/>
        </w:rPr>
        <w:t xml:space="preserve"> survey of member’s suppliers</w:t>
      </w:r>
      <w:r w:rsidR="009927A3" w:rsidRPr="00B565B9">
        <w:rPr>
          <w:rFonts w:ascii="Times New Roman" w:hAnsi="Times New Roman" w:cs="Times New Roman"/>
        </w:rPr>
        <w:t xml:space="preserve"> </w:t>
      </w:r>
      <w:r w:rsidR="004B09BD" w:rsidRPr="00B565B9">
        <w:rPr>
          <w:rFonts w:ascii="Times New Roman" w:hAnsi="Times New Roman" w:cs="Times New Roman"/>
        </w:rPr>
        <w:t xml:space="preserve">known as the </w:t>
      </w:r>
      <w:r w:rsidR="00125495" w:rsidRPr="00B565B9">
        <w:rPr>
          <w:rFonts w:ascii="Times New Roman" w:hAnsi="Times New Roman" w:cs="Times New Roman"/>
        </w:rPr>
        <w:t>Accountability and Monitoring Report</w:t>
      </w:r>
      <w:r w:rsidRPr="00B565B9">
        <w:rPr>
          <w:rFonts w:ascii="Times New Roman" w:hAnsi="Times New Roman" w:cs="Times New Roman"/>
        </w:rPr>
        <w:t xml:space="preserve">. </w:t>
      </w:r>
      <w:r w:rsidR="00882D88" w:rsidRPr="00B565B9">
        <w:rPr>
          <w:rFonts w:ascii="Times New Roman" w:hAnsi="Times New Roman" w:cs="Times New Roman"/>
        </w:rPr>
        <w:t>This</w:t>
      </w:r>
      <w:r w:rsidR="001E6094" w:rsidRPr="00B565B9">
        <w:rPr>
          <w:rFonts w:ascii="Times New Roman" w:hAnsi="Times New Roman" w:cs="Times New Roman"/>
        </w:rPr>
        <w:t xml:space="preserve"> matches data on purchasing practices of ACT member brands gathered through three different surveys: self-assessments by brands, an assessment by </w:t>
      </w:r>
      <w:r w:rsidR="00927FE6" w:rsidRPr="00B565B9">
        <w:rPr>
          <w:rFonts w:ascii="Times New Roman" w:hAnsi="Times New Roman" w:cs="Times New Roman"/>
        </w:rPr>
        <w:t>suppliers and</w:t>
      </w:r>
      <w:r w:rsidR="001E6094" w:rsidRPr="00B565B9">
        <w:rPr>
          <w:rFonts w:ascii="Times New Roman" w:hAnsi="Times New Roman" w:cs="Times New Roman"/>
        </w:rPr>
        <w:t xml:space="preserve"> a</w:t>
      </w:r>
      <w:r w:rsidR="004E0F6E" w:rsidRPr="00B565B9">
        <w:rPr>
          <w:rFonts w:ascii="Times New Roman" w:hAnsi="Times New Roman" w:cs="Times New Roman"/>
        </w:rPr>
        <w:t xml:space="preserve">n independent survey </w:t>
      </w:r>
      <w:r w:rsidR="0008314E" w:rsidRPr="00B565B9">
        <w:rPr>
          <w:rFonts w:ascii="Times New Roman" w:hAnsi="Times New Roman" w:cs="Times New Roman"/>
        </w:rPr>
        <w:t>of</w:t>
      </w:r>
      <w:r w:rsidR="001E6094" w:rsidRPr="00B565B9">
        <w:rPr>
          <w:rFonts w:ascii="Times New Roman" w:hAnsi="Times New Roman" w:cs="Times New Roman"/>
        </w:rPr>
        <w:t xml:space="preserve"> the ACT Purchasing Practices Commitments.</w:t>
      </w:r>
    </w:p>
    <w:p w14:paraId="3A29F6E8" w14:textId="721B3D99" w:rsidR="009E35CC" w:rsidRPr="00B565B9" w:rsidRDefault="009E35CC" w:rsidP="00FF097F">
      <w:pPr>
        <w:spacing w:line="480" w:lineRule="auto"/>
        <w:jc w:val="both"/>
        <w:rPr>
          <w:rFonts w:ascii="Times New Roman" w:hAnsi="Times New Roman" w:cs="Times New Roman"/>
        </w:rPr>
      </w:pPr>
      <w:r w:rsidRPr="00B565B9">
        <w:rPr>
          <w:rFonts w:ascii="Times New Roman" w:hAnsi="Times New Roman" w:cs="Times New Roman"/>
        </w:rPr>
        <w:t xml:space="preserve">In relation to </w:t>
      </w:r>
      <w:r w:rsidR="006B140D" w:rsidRPr="00B565B9">
        <w:rPr>
          <w:rFonts w:ascii="Times New Roman" w:hAnsi="Times New Roman" w:cs="Times New Roman"/>
        </w:rPr>
        <w:t>purchasing practice commitment</w:t>
      </w:r>
      <w:r w:rsidR="00E42558" w:rsidRPr="00B565B9">
        <w:rPr>
          <w:rFonts w:ascii="Times New Roman" w:hAnsi="Times New Roman" w:cs="Times New Roman"/>
        </w:rPr>
        <w:t xml:space="preserve"> #1</w:t>
      </w:r>
      <w:r w:rsidR="008C29C0" w:rsidRPr="00B565B9">
        <w:rPr>
          <w:rFonts w:ascii="Times New Roman" w:hAnsi="Times New Roman" w:cs="Times New Roman"/>
        </w:rPr>
        <w:t xml:space="preserve"> specific questions were included in the survey</w:t>
      </w:r>
      <w:r w:rsidR="006B4663" w:rsidRPr="00B565B9">
        <w:rPr>
          <w:rFonts w:ascii="Times New Roman" w:hAnsi="Times New Roman" w:cs="Times New Roman"/>
        </w:rPr>
        <w:t>s</w:t>
      </w:r>
      <w:r w:rsidR="00200C4E" w:rsidRPr="00B565B9">
        <w:rPr>
          <w:rFonts w:ascii="Times New Roman" w:hAnsi="Times New Roman" w:cs="Times New Roman"/>
        </w:rPr>
        <w:t xml:space="preserve"> conducted in 2021 and 2023</w:t>
      </w:r>
    </w:p>
    <w:p w14:paraId="5F677AA2" w14:textId="58456F2D" w:rsidR="001305BC" w:rsidRPr="00B565B9" w:rsidRDefault="001305BC" w:rsidP="006B4663">
      <w:pPr>
        <w:spacing w:line="240" w:lineRule="auto"/>
        <w:ind w:left="709" w:right="662" w:hanging="142"/>
        <w:jc w:val="both"/>
        <w:rPr>
          <w:rFonts w:ascii="Times New Roman" w:hAnsi="Times New Roman" w:cs="Times New Roman"/>
        </w:rPr>
      </w:pPr>
      <w:r w:rsidRPr="00B565B9">
        <w:rPr>
          <w:rFonts w:ascii="Times New Roman" w:hAnsi="Times New Roman" w:cs="Times New Roman"/>
        </w:rPr>
        <w:t>— % of volume for which ACT labour costing protocol is applied that isolate wages and other labour costs including wage increases.</w:t>
      </w:r>
    </w:p>
    <w:p w14:paraId="51F910D4" w14:textId="51D8000F" w:rsidR="001305BC" w:rsidRPr="00B565B9" w:rsidRDefault="001305BC" w:rsidP="006B4663">
      <w:pPr>
        <w:spacing w:line="240" w:lineRule="auto"/>
        <w:ind w:left="709" w:right="662" w:hanging="142"/>
        <w:jc w:val="both"/>
        <w:rPr>
          <w:rFonts w:ascii="Times New Roman" w:hAnsi="Times New Roman" w:cs="Times New Roman"/>
        </w:rPr>
      </w:pPr>
      <w:r w:rsidRPr="00B565B9">
        <w:rPr>
          <w:rFonts w:ascii="Times New Roman" w:hAnsi="Times New Roman" w:cs="Times New Roman"/>
        </w:rPr>
        <w:t>— % of suppliers who received guidance on labour costing in line with ACT labour costing protocol.</w:t>
      </w:r>
    </w:p>
    <w:p w14:paraId="482BCE1C" w14:textId="54157509" w:rsidR="001305BC" w:rsidRPr="00B565B9" w:rsidRDefault="001305BC" w:rsidP="006B4663">
      <w:pPr>
        <w:spacing w:line="240" w:lineRule="auto"/>
        <w:ind w:left="709" w:right="662" w:hanging="142"/>
        <w:jc w:val="both"/>
        <w:rPr>
          <w:rFonts w:ascii="Times New Roman" w:hAnsi="Times New Roman" w:cs="Times New Roman"/>
        </w:rPr>
      </w:pPr>
      <w:r w:rsidRPr="00B565B9">
        <w:rPr>
          <w:rFonts w:ascii="Times New Roman" w:hAnsi="Times New Roman" w:cs="Times New Roman"/>
        </w:rPr>
        <w:t>— % of volume for which ACT labour costing protocol is applied that isolate wages and other labour costs including wage increases.</w:t>
      </w:r>
    </w:p>
    <w:p w14:paraId="791BFC2D" w14:textId="47602C2A" w:rsidR="001305BC" w:rsidRPr="00B565B9" w:rsidRDefault="001305BC" w:rsidP="006B4663">
      <w:pPr>
        <w:spacing w:line="240" w:lineRule="auto"/>
        <w:ind w:left="709" w:right="662" w:hanging="142"/>
        <w:jc w:val="both"/>
        <w:rPr>
          <w:rFonts w:ascii="Times New Roman" w:hAnsi="Times New Roman" w:cs="Times New Roman"/>
        </w:rPr>
      </w:pPr>
      <w:r w:rsidRPr="00B565B9">
        <w:rPr>
          <w:rFonts w:ascii="Times New Roman" w:hAnsi="Times New Roman" w:cs="Times New Roman"/>
        </w:rPr>
        <w:lastRenderedPageBreak/>
        <w:t>— % of ACT brands that have an internal monitoring mechanism to track</w:t>
      </w:r>
      <w:r w:rsidR="00637406" w:rsidRPr="00B565B9">
        <w:rPr>
          <w:rFonts w:ascii="Times New Roman" w:hAnsi="Times New Roman" w:cs="Times New Roman"/>
        </w:rPr>
        <w:t xml:space="preserve"> </w:t>
      </w:r>
      <w:r w:rsidRPr="00B565B9">
        <w:rPr>
          <w:rFonts w:ascii="Times New Roman" w:hAnsi="Times New Roman" w:cs="Times New Roman"/>
        </w:rPr>
        <w:t>the application of ACT labour costing protocol including the reflection of higher wages and other labour costs in purchasing prices in place</w:t>
      </w:r>
    </w:p>
    <w:p w14:paraId="3359BE5B" w14:textId="77777777" w:rsidR="00565D24" w:rsidRPr="00B565B9" w:rsidRDefault="00565D24" w:rsidP="00565D24">
      <w:pPr>
        <w:spacing w:line="240" w:lineRule="auto"/>
        <w:jc w:val="both"/>
        <w:rPr>
          <w:rFonts w:ascii="Times New Roman" w:hAnsi="Times New Roman" w:cs="Times New Roman"/>
        </w:rPr>
      </w:pPr>
    </w:p>
    <w:p w14:paraId="21D7F744" w14:textId="115453DA" w:rsidR="00D82385" w:rsidRPr="00B565B9" w:rsidRDefault="006B4663" w:rsidP="00FF097F">
      <w:pPr>
        <w:spacing w:line="480" w:lineRule="auto"/>
        <w:jc w:val="both"/>
        <w:rPr>
          <w:rFonts w:ascii="Times New Roman" w:hAnsi="Times New Roman" w:cs="Times New Roman"/>
        </w:rPr>
      </w:pPr>
      <w:r w:rsidRPr="00B565B9">
        <w:rPr>
          <w:rFonts w:ascii="Times New Roman" w:hAnsi="Times New Roman" w:cs="Times New Roman"/>
        </w:rPr>
        <w:t xml:space="preserve">Annex </w:t>
      </w:r>
      <w:r w:rsidR="00733AC7" w:rsidRPr="00B565B9">
        <w:rPr>
          <w:rFonts w:ascii="Times New Roman" w:hAnsi="Times New Roman" w:cs="Times New Roman"/>
        </w:rPr>
        <w:t>2 shows</w:t>
      </w:r>
      <w:r w:rsidRPr="00B565B9">
        <w:rPr>
          <w:rFonts w:ascii="Times New Roman" w:hAnsi="Times New Roman" w:cs="Times New Roman"/>
        </w:rPr>
        <w:t xml:space="preserve"> </w:t>
      </w:r>
      <w:r w:rsidR="005117EF" w:rsidRPr="00B565B9">
        <w:rPr>
          <w:rFonts w:ascii="Times New Roman" w:hAnsi="Times New Roman" w:cs="Times New Roman"/>
        </w:rPr>
        <w:t>member</w:t>
      </w:r>
      <w:r w:rsidRPr="00B565B9">
        <w:rPr>
          <w:rFonts w:ascii="Times New Roman" w:hAnsi="Times New Roman" w:cs="Times New Roman"/>
        </w:rPr>
        <w:t xml:space="preserve"> </w:t>
      </w:r>
      <w:r w:rsidR="001C0DEA" w:rsidRPr="00B565B9">
        <w:rPr>
          <w:rFonts w:ascii="Times New Roman" w:hAnsi="Times New Roman" w:cs="Times New Roman"/>
        </w:rPr>
        <w:t xml:space="preserve">progress </w:t>
      </w:r>
      <w:r w:rsidR="005117EF" w:rsidRPr="00B565B9">
        <w:rPr>
          <w:rFonts w:ascii="Times New Roman" w:hAnsi="Times New Roman" w:cs="Times New Roman"/>
        </w:rPr>
        <w:t xml:space="preserve">in adopting the commitment </w:t>
      </w:r>
      <w:r w:rsidR="001C0DEA" w:rsidRPr="00B565B9">
        <w:rPr>
          <w:rFonts w:ascii="Times New Roman" w:hAnsi="Times New Roman" w:cs="Times New Roman"/>
        </w:rPr>
        <w:t>between the difficult covid years between 2021 and 2</w:t>
      </w:r>
      <w:r w:rsidR="00FA0B2C" w:rsidRPr="00B565B9">
        <w:rPr>
          <w:rFonts w:ascii="Times New Roman" w:hAnsi="Times New Roman" w:cs="Times New Roman"/>
        </w:rPr>
        <w:t>023</w:t>
      </w:r>
      <w:r w:rsidR="00381D3B" w:rsidRPr="00B565B9">
        <w:rPr>
          <w:rFonts w:ascii="Times New Roman" w:hAnsi="Times New Roman" w:cs="Times New Roman"/>
        </w:rPr>
        <w:t>. Significan</w:t>
      </w:r>
      <w:r w:rsidR="000C4361" w:rsidRPr="00B565B9">
        <w:rPr>
          <w:rFonts w:ascii="Times New Roman" w:hAnsi="Times New Roman" w:cs="Times New Roman"/>
        </w:rPr>
        <w:t xml:space="preserve">tly, of the 1423 suppliers surveyed </w:t>
      </w:r>
      <w:r w:rsidR="003B49BC" w:rsidRPr="00B565B9">
        <w:rPr>
          <w:rFonts w:ascii="Times New Roman" w:hAnsi="Times New Roman" w:cs="Times New Roman"/>
        </w:rPr>
        <w:t>over 5</w:t>
      </w:r>
      <w:r w:rsidR="003A58B8" w:rsidRPr="00B565B9">
        <w:rPr>
          <w:rFonts w:ascii="Times New Roman" w:hAnsi="Times New Roman" w:cs="Times New Roman"/>
        </w:rPr>
        <w:t>4</w:t>
      </w:r>
      <w:r w:rsidR="003D4ABC" w:rsidRPr="00B565B9">
        <w:rPr>
          <w:rFonts w:ascii="Times New Roman" w:hAnsi="Times New Roman" w:cs="Times New Roman"/>
        </w:rPr>
        <w:t>% ranked price negotiation the most important purchasing practice</w:t>
      </w:r>
      <w:r w:rsidR="008444ED" w:rsidRPr="00B565B9">
        <w:rPr>
          <w:rStyle w:val="FootnoteReference"/>
          <w:rFonts w:ascii="Times New Roman" w:hAnsi="Times New Roman" w:cs="Times New Roman"/>
        </w:rPr>
        <w:footnoteReference w:id="49"/>
      </w:r>
      <w:r w:rsidR="000C5FAD" w:rsidRPr="00B565B9">
        <w:rPr>
          <w:rFonts w:ascii="Times New Roman" w:hAnsi="Times New Roman" w:cs="Times New Roman"/>
        </w:rPr>
        <w:t xml:space="preserve"> and it was widely commented by suppliers </w:t>
      </w:r>
      <w:r w:rsidR="00535DF5" w:rsidRPr="00B565B9">
        <w:rPr>
          <w:rFonts w:ascii="Times New Roman" w:hAnsi="Times New Roman" w:cs="Times New Roman"/>
        </w:rPr>
        <w:t>that:</w:t>
      </w:r>
    </w:p>
    <w:p w14:paraId="27A0DCEF" w14:textId="28445F0D" w:rsidR="00D82385" w:rsidRPr="00B565B9" w:rsidRDefault="000C5FAD" w:rsidP="007637FC">
      <w:pPr>
        <w:spacing w:after="0" w:line="240" w:lineRule="auto"/>
        <w:ind w:left="567" w:right="805"/>
        <w:jc w:val="both"/>
        <w:rPr>
          <w:rFonts w:ascii="Times New Roman" w:hAnsi="Times New Roman" w:cs="Times New Roman"/>
          <w:i/>
          <w:iCs/>
        </w:rPr>
      </w:pPr>
      <w:r w:rsidRPr="00B565B9">
        <w:rPr>
          <w:rFonts w:ascii="Times New Roman" w:hAnsi="Times New Roman" w:cs="Times New Roman"/>
          <w:i/>
          <w:iCs/>
        </w:rPr>
        <w:t>‘</w:t>
      </w:r>
      <w:r w:rsidR="00D82385" w:rsidRPr="00B565B9">
        <w:rPr>
          <w:rFonts w:ascii="Times New Roman" w:hAnsi="Times New Roman" w:cs="Times New Roman"/>
          <w:i/>
          <w:iCs/>
        </w:rPr>
        <w:t>The buyers have a target price and that’s all that matters. They don’t tend to consider the increased costs of production, labour, or energy</w:t>
      </w:r>
      <w:r w:rsidRPr="00B565B9">
        <w:rPr>
          <w:rFonts w:ascii="Times New Roman" w:hAnsi="Times New Roman" w:cs="Times New Roman"/>
          <w:i/>
          <w:iCs/>
        </w:rPr>
        <w:t>’.</w:t>
      </w:r>
      <w:r w:rsidR="00AB1038" w:rsidRPr="00B565B9">
        <w:rPr>
          <w:rStyle w:val="FootnoteReference"/>
          <w:rFonts w:ascii="Times New Roman" w:hAnsi="Times New Roman" w:cs="Times New Roman"/>
          <w:i/>
          <w:iCs/>
        </w:rPr>
        <w:footnoteReference w:id="50"/>
      </w:r>
    </w:p>
    <w:p w14:paraId="3519F3D9" w14:textId="77777777" w:rsidR="00D82385" w:rsidRPr="00B565B9" w:rsidRDefault="00D82385" w:rsidP="00FF097F">
      <w:pPr>
        <w:spacing w:line="480" w:lineRule="auto"/>
        <w:jc w:val="both"/>
        <w:rPr>
          <w:rFonts w:ascii="Times New Roman" w:hAnsi="Times New Roman" w:cs="Times New Roman"/>
          <w:i/>
          <w:iCs/>
        </w:rPr>
      </w:pPr>
    </w:p>
    <w:p w14:paraId="23088033" w14:textId="233FF595" w:rsidR="00657E4D" w:rsidRPr="00B565B9" w:rsidRDefault="000C4361" w:rsidP="00657E4D">
      <w:pPr>
        <w:spacing w:line="480" w:lineRule="auto"/>
        <w:jc w:val="both"/>
        <w:rPr>
          <w:rFonts w:ascii="Times New Roman" w:hAnsi="Times New Roman" w:cs="Times New Roman"/>
          <w:color w:val="222222"/>
          <w:shd w:val="clear" w:color="auto" w:fill="FFFFFF"/>
        </w:rPr>
      </w:pPr>
      <w:r w:rsidRPr="00B565B9">
        <w:rPr>
          <w:rFonts w:ascii="Times New Roman" w:hAnsi="Times New Roman" w:cs="Times New Roman"/>
        </w:rPr>
        <w:t xml:space="preserve">Whilst the survey </w:t>
      </w:r>
      <w:r w:rsidR="00C64FE9" w:rsidRPr="00B565B9">
        <w:rPr>
          <w:rFonts w:ascii="Times New Roman" w:hAnsi="Times New Roman" w:cs="Times New Roman"/>
        </w:rPr>
        <w:t>reveals</w:t>
      </w:r>
      <w:r w:rsidRPr="00B565B9">
        <w:rPr>
          <w:rFonts w:ascii="Times New Roman" w:hAnsi="Times New Roman" w:cs="Times New Roman"/>
        </w:rPr>
        <w:t xml:space="preserve"> some differences between brand and supplier responses </w:t>
      </w:r>
      <w:r w:rsidR="00C64FE9" w:rsidRPr="00B565B9">
        <w:rPr>
          <w:rFonts w:ascii="Times New Roman" w:hAnsi="Times New Roman" w:cs="Times New Roman"/>
        </w:rPr>
        <w:t xml:space="preserve">there is still </w:t>
      </w:r>
      <w:r w:rsidR="00AB006C" w:rsidRPr="00B565B9">
        <w:rPr>
          <w:rFonts w:ascii="Times New Roman" w:hAnsi="Times New Roman" w:cs="Times New Roman"/>
        </w:rPr>
        <w:t xml:space="preserve">a considerable task in hand to disseminate and operationalise the </w:t>
      </w:r>
      <w:r w:rsidR="00657E4D" w:rsidRPr="00B565B9">
        <w:rPr>
          <w:rFonts w:ascii="Times New Roman" w:hAnsi="Times New Roman" w:cs="Times New Roman"/>
        </w:rPr>
        <w:t>labour costing protocol.</w:t>
      </w:r>
      <w:r w:rsidR="00657E4D" w:rsidRPr="00B565B9">
        <w:rPr>
          <w:rStyle w:val="FootnoteReference"/>
          <w:rFonts w:ascii="Times New Roman" w:hAnsi="Times New Roman" w:cs="Times New Roman"/>
        </w:rPr>
        <w:footnoteReference w:id="51"/>
      </w:r>
      <w:r w:rsidR="00F670F0" w:rsidRPr="00B565B9">
        <w:rPr>
          <w:rFonts w:ascii="Times New Roman" w:hAnsi="Times New Roman" w:cs="Times New Roman"/>
        </w:rPr>
        <w:t xml:space="preserve"> A signif</w:t>
      </w:r>
      <w:r w:rsidR="00D11E71" w:rsidRPr="00B565B9">
        <w:rPr>
          <w:rFonts w:ascii="Times New Roman" w:hAnsi="Times New Roman" w:cs="Times New Roman"/>
        </w:rPr>
        <w:t xml:space="preserve">icant new development is the negotiation of legally binding support agreements </w:t>
      </w:r>
      <w:r w:rsidR="001C4E6C" w:rsidRPr="00B565B9">
        <w:rPr>
          <w:rFonts w:ascii="Times New Roman" w:hAnsi="Times New Roman" w:cs="Times New Roman"/>
        </w:rPr>
        <w:t xml:space="preserve">to accompany the process of moving towards </w:t>
      </w:r>
      <w:r w:rsidR="00E41DC0" w:rsidRPr="00B565B9">
        <w:rPr>
          <w:rFonts w:ascii="Times New Roman" w:hAnsi="Times New Roman" w:cs="Times New Roman"/>
        </w:rPr>
        <w:t xml:space="preserve">collective bargaining in Cambodia </w:t>
      </w:r>
      <w:r w:rsidR="00D11E71" w:rsidRPr="00B565B9">
        <w:rPr>
          <w:rFonts w:ascii="Times New Roman" w:hAnsi="Times New Roman" w:cs="Times New Roman"/>
        </w:rPr>
        <w:t xml:space="preserve">between </w:t>
      </w:r>
      <w:r w:rsidR="00027DF4" w:rsidRPr="00B565B9">
        <w:rPr>
          <w:rFonts w:ascii="Times New Roman" w:hAnsi="Times New Roman" w:cs="Times New Roman"/>
        </w:rPr>
        <w:t>several</w:t>
      </w:r>
      <w:r w:rsidR="00D11E71" w:rsidRPr="00B565B9">
        <w:rPr>
          <w:rFonts w:ascii="Times New Roman" w:hAnsi="Times New Roman" w:cs="Times New Roman"/>
        </w:rPr>
        <w:t xml:space="preserve"> member brands and </w:t>
      </w:r>
      <w:proofErr w:type="spellStart"/>
      <w:r w:rsidR="00D11E71" w:rsidRPr="00B565B9">
        <w:rPr>
          <w:rFonts w:ascii="Times New Roman" w:hAnsi="Times New Roman" w:cs="Times New Roman"/>
        </w:rPr>
        <w:t>IndustriALL</w:t>
      </w:r>
      <w:proofErr w:type="spellEnd"/>
      <w:r w:rsidR="00E41DC0" w:rsidRPr="00B565B9">
        <w:rPr>
          <w:rFonts w:ascii="Times New Roman" w:hAnsi="Times New Roman" w:cs="Times New Roman"/>
        </w:rPr>
        <w:t xml:space="preserve">. </w:t>
      </w:r>
      <w:r w:rsidR="0055753A" w:rsidRPr="00B565B9">
        <w:rPr>
          <w:rFonts w:ascii="Times New Roman" w:hAnsi="Times New Roman" w:cs="Times New Roman"/>
        </w:rPr>
        <w:t xml:space="preserve">So </w:t>
      </w:r>
      <w:r w:rsidR="00773525" w:rsidRPr="00B565B9">
        <w:rPr>
          <w:rFonts w:ascii="Times New Roman" w:hAnsi="Times New Roman" w:cs="Times New Roman"/>
        </w:rPr>
        <w:t xml:space="preserve">far </w:t>
      </w:r>
      <w:r w:rsidR="00773525" w:rsidRPr="00B565B9">
        <w:rPr>
          <w:rFonts w:ascii="Times New Roman" w:hAnsi="Times New Roman" w:cs="Times New Roman"/>
          <w:color w:val="222222"/>
          <w:shd w:val="clear" w:color="auto" w:fill="FFFFFF"/>
        </w:rPr>
        <w:t>H</w:t>
      </w:r>
      <w:r w:rsidR="0055753A" w:rsidRPr="00B565B9">
        <w:rPr>
          <w:rFonts w:ascii="Times New Roman" w:hAnsi="Times New Roman" w:cs="Times New Roman"/>
          <w:color w:val="222222"/>
          <w:shd w:val="clear" w:color="auto" w:fill="FFFFFF"/>
        </w:rPr>
        <w:t>&amp;M, PVH, Primark, and ASOS have announced the</w:t>
      </w:r>
      <w:r w:rsidR="009B2BC6" w:rsidRPr="00B565B9">
        <w:rPr>
          <w:rFonts w:ascii="Times New Roman" w:hAnsi="Times New Roman" w:cs="Times New Roman"/>
          <w:color w:val="222222"/>
          <w:shd w:val="clear" w:color="auto" w:fill="FFFFFF"/>
        </w:rPr>
        <w:t xml:space="preserve"> signing of these agreements </w:t>
      </w:r>
      <w:r w:rsidR="00773525" w:rsidRPr="00B565B9">
        <w:rPr>
          <w:rFonts w:ascii="Times New Roman" w:hAnsi="Times New Roman" w:cs="Times New Roman"/>
          <w:color w:val="222222"/>
          <w:shd w:val="clear" w:color="auto" w:fill="FFFFFF"/>
        </w:rPr>
        <w:t>which include commitments on volume to the country, labour costing (including monitoring) and financial contribution to a skills training fund.</w:t>
      </w:r>
      <w:r w:rsidR="00D20B31" w:rsidRPr="00B565B9">
        <w:rPr>
          <w:rStyle w:val="FootnoteReference"/>
          <w:rFonts w:ascii="Times New Roman" w:hAnsi="Times New Roman" w:cs="Times New Roman"/>
          <w:color w:val="222222"/>
          <w:shd w:val="clear" w:color="auto" w:fill="FFFFFF"/>
        </w:rPr>
        <w:footnoteReference w:id="52"/>
      </w:r>
      <w:r w:rsidR="00773525" w:rsidRPr="00B565B9">
        <w:rPr>
          <w:rFonts w:ascii="Times New Roman" w:hAnsi="Times New Roman" w:cs="Times New Roman"/>
          <w:color w:val="222222"/>
          <w:shd w:val="clear" w:color="auto" w:fill="FFFFFF"/>
        </w:rPr>
        <w:t xml:space="preserve"> The</w:t>
      </w:r>
      <w:r w:rsidR="00F71BB4" w:rsidRPr="00B565B9">
        <w:rPr>
          <w:rFonts w:ascii="Times New Roman" w:hAnsi="Times New Roman" w:cs="Times New Roman"/>
          <w:color w:val="222222"/>
          <w:shd w:val="clear" w:color="auto" w:fill="FFFFFF"/>
        </w:rPr>
        <w:t>se</w:t>
      </w:r>
      <w:r w:rsidR="00773525" w:rsidRPr="00B565B9">
        <w:rPr>
          <w:rFonts w:ascii="Times New Roman" w:hAnsi="Times New Roman" w:cs="Times New Roman"/>
          <w:color w:val="222222"/>
          <w:shd w:val="clear" w:color="auto" w:fill="FFFFFF"/>
        </w:rPr>
        <w:t xml:space="preserve"> commitments are </w:t>
      </w:r>
      <w:r w:rsidR="00FC58B8" w:rsidRPr="00B565B9">
        <w:rPr>
          <w:rFonts w:ascii="Times New Roman" w:hAnsi="Times New Roman" w:cs="Times New Roman"/>
          <w:color w:val="222222"/>
          <w:shd w:val="clear" w:color="auto" w:fill="FFFFFF"/>
        </w:rPr>
        <w:t xml:space="preserve">subject to </w:t>
      </w:r>
      <w:r w:rsidR="00773525" w:rsidRPr="00B565B9">
        <w:rPr>
          <w:rFonts w:ascii="Times New Roman" w:hAnsi="Times New Roman" w:cs="Times New Roman"/>
          <w:color w:val="222222"/>
          <w:shd w:val="clear" w:color="auto" w:fill="FFFFFF"/>
        </w:rPr>
        <w:t xml:space="preserve">binding </w:t>
      </w:r>
      <w:r w:rsidR="00FC58B8" w:rsidRPr="00B565B9">
        <w:rPr>
          <w:rFonts w:ascii="Times New Roman" w:hAnsi="Times New Roman" w:cs="Times New Roman"/>
          <w:color w:val="222222"/>
          <w:shd w:val="clear" w:color="auto" w:fill="FFFFFF"/>
        </w:rPr>
        <w:t xml:space="preserve">arbitration enforceable </w:t>
      </w:r>
      <w:r w:rsidR="00773525" w:rsidRPr="00B565B9">
        <w:rPr>
          <w:rFonts w:ascii="Times New Roman" w:hAnsi="Times New Roman" w:cs="Times New Roman"/>
          <w:color w:val="222222"/>
          <w:shd w:val="clear" w:color="auto" w:fill="FFFFFF"/>
        </w:rPr>
        <w:t xml:space="preserve">in a similar way </w:t>
      </w:r>
      <w:r w:rsidR="00D71049" w:rsidRPr="00B565B9">
        <w:rPr>
          <w:rFonts w:ascii="Times New Roman" w:hAnsi="Times New Roman" w:cs="Times New Roman"/>
          <w:color w:val="222222"/>
          <w:shd w:val="clear" w:color="auto" w:fill="FFFFFF"/>
        </w:rPr>
        <w:t xml:space="preserve">to the Bangladesh </w:t>
      </w:r>
      <w:r w:rsidR="00773525" w:rsidRPr="00B565B9">
        <w:rPr>
          <w:rFonts w:ascii="Times New Roman" w:hAnsi="Times New Roman" w:cs="Times New Roman"/>
          <w:color w:val="222222"/>
          <w:shd w:val="clear" w:color="auto" w:fill="FFFFFF"/>
        </w:rPr>
        <w:t xml:space="preserve">Accord </w:t>
      </w:r>
      <w:r w:rsidR="00F86079" w:rsidRPr="00B565B9">
        <w:rPr>
          <w:rFonts w:ascii="Times New Roman" w:hAnsi="Times New Roman" w:cs="Times New Roman"/>
          <w:color w:val="222222"/>
          <w:shd w:val="clear" w:color="auto" w:fill="FFFFFF"/>
        </w:rPr>
        <w:t xml:space="preserve">on </w:t>
      </w:r>
      <w:r w:rsidR="00F14C87" w:rsidRPr="00B565B9">
        <w:rPr>
          <w:rFonts w:ascii="Times New Roman" w:hAnsi="Times New Roman" w:cs="Times New Roman"/>
          <w:color w:val="222222"/>
          <w:shd w:val="clear" w:color="auto" w:fill="FFFFFF"/>
        </w:rPr>
        <w:t xml:space="preserve">Fire and Building Safety </w:t>
      </w:r>
      <w:r w:rsidR="00592188" w:rsidRPr="00B565B9">
        <w:rPr>
          <w:rFonts w:ascii="Times New Roman" w:hAnsi="Times New Roman" w:cs="Times New Roman"/>
          <w:color w:val="222222"/>
          <w:shd w:val="clear" w:color="auto" w:fill="FFFFFF"/>
        </w:rPr>
        <w:t xml:space="preserve">via the </w:t>
      </w:r>
      <w:r w:rsidR="00386951" w:rsidRPr="00B565B9">
        <w:rPr>
          <w:rFonts w:ascii="Times New Roman" w:hAnsi="Times New Roman" w:cs="Times New Roman"/>
          <w:color w:val="222222"/>
          <w:shd w:val="clear" w:color="auto" w:fill="FFFFFF"/>
        </w:rPr>
        <w:t>P</w:t>
      </w:r>
      <w:r w:rsidR="00592188" w:rsidRPr="00B565B9">
        <w:rPr>
          <w:rFonts w:ascii="Times New Roman" w:hAnsi="Times New Roman" w:cs="Times New Roman"/>
          <w:color w:val="222222"/>
          <w:shd w:val="clear" w:color="auto" w:fill="FFFFFF"/>
        </w:rPr>
        <w:t xml:space="preserve">ermanent </w:t>
      </w:r>
      <w:r w:rsidR="00386951" w:rsidRPr="00B565B9">
        <w:rPr>
          <w:rFonts w:ascii="Times New Roman" w:hAnsi="Times New Roman" w:cs="Times New Roman"/>
          <w:color w:val="222222"/>
          <w:shd w:val="clear" w:color="auto" w:fill="FFFFFF"/>
        </w:rPr>
        <w:t>C</w:t>
      </w:r>
      <w:r w:rsidR="00592188" w:rsidRPr="00B565B9">
        <w:rPr>
          <w:rFonts w:ascii="Times New Roman" w:hAnsi="Times New Roman" w:cs="Times New Roman"/>
          <w:color w:val="222222"/>
          <w:shd w:val="clear" w:color="auto" w:fill="FFFFFF"/>
        </w:rPr>
        <w:t xml:space="preserve">ourt of </w:t>
      </w:r>
      <w:r w:rsidR="00386951" w:rsidRPr="00B565B9">
        <w:rPr>
          <w:rFonts w:ascii="Times New Roman" w:hAnsi="Times New Roman" w:cs="Times New Roman"/>
          <w:color w:val="222222"/>
          <w:shd w:val="clear" w:color="auto" w:fill="FFFFFF"/>
        </w:rPr>
        <w:t>A</w:t>
      </w:r>
      <w:r w:rsidR="00592188" w:rsidRPr="00B565B9">
        <w:rPr>
          <w:rFonts w:ascii="Times New Roman" w:hAnsi="Times New Roman" w:cs="Times New Roman"/>
          <w:color w:val="222222"/>
          <w:shd w:val="clear" w:color="auto" w:fill="FFFFFF"/>
        </w:rPr>
        <w:t>rbitration</w:t>
      </w:r>
      <w:r w:rsidR="00777010" w:rsidRPr="00B565B9">
        <w:rPr>
          <w:rFonts w:ascii="Times New Roman" w:hAnsi="Times New Roman" w:cs="Times New Roman"/>
          <w:color w:val="222222"/>
          <w:shd w:val="clear" w:color="auto" w:fill="FFFFFF"/>
        </w:rPr>
        <w:t xml:space="preserve"> (PCA)</w:t>
      </w:r>
      <w:r w:rsidR="00592188" w:rsidRPr="00B565B9">
        <w:rPr>
          <w:rFonts w:ascii="Times New Roman" w:hAnsi="Times New Roman" w:cs="Times New Roman"/>
          <w:color w:val="222222"/>
          <w:shd w:val="clear" w:color="auto" w:fill="FFFFFF"/>
        </w:rPr>
        <w:t>.</w:t>
      </w:r>
      <w:r w:rsidR="004B61B6" w:rsidRPr="00B565B9">
        <w:rPr>
          <w:rStyle w:val="FootnoteReference"/>
          <w:rFonts w:ascii="Times New Roman" w:hAnsi="Times New Roman" w:cs="Times New Roman"/>
          <w:color w:val="222222"/>
          <w:shd w:val="clear" w:color="auto" w:fill="FFFFFF"/>
        </w:rPr>
        <w:t xml:space="preserve"> </w:t>
      </w:r>
      <w:r w:rsidR="004B61B6" w:rsidRPr="00B565B9">
        <w:rPr>
          <w:rStyle w:val="FootnoteReference"/>
          <w:rFonts w:ascii="Times New Roman" w:hAnsi="Times New Roman" w:cs="Times New Roman"/>
          <w:color w:val="222222"/>
          <w:shd w:val="clear" w:color="auto" w:fill="FFFFFF"/>
        </w:rPr>
        <w:footnoteReference w:id="53"/>
      </w:r>
      <w:r w:rsidR="00773525" w:rsidRPr="00B565B9">
        <w:rPr>
          <w:rFonts w:ascii="Times New Roman" w:hAnsi="Times New Roman" w:cs="Times New Roman"/>
          <w:color w:val="222222"/>
          <w:shd w:val="clear" w:color="auto" w:fill="FFFFFF"/>
        </w:rPr>
        <w:t xml:space="preserve">  </w:t>
      </w:r>
    </w:p>
    <w:p w14:paraId="0C4CDFD1" w14:textId="42674C48" w:rsidR="007F7234" w:rsidRPr="00B565B9" w:rsidRDefault="00282A06" w:rsidP="00657E4D">
      <w:pPr>
        <w:spacing w:line="480" w:lineRule="auto"/>
        <w:jc w:val="both"/>
        <w:rPr>
          <w:rFonts w:ascii="Times New Roman" w:hAnsi="Times New Roman" w:cs="Times New Roman"/>
          <w:color w:val="222222"/>
          <w:shd w:val="clear" w:color="auto" w:fill="FFFFFF"/>
        </w:rPr>
      </w:pPr>
      <w:r w:rsidRPr="00B565B9">
        <w:rPr>
          <w:rFonts w:ascii="Times New Roman" w:hAnsi="Times New Roman" w:cs="Times New Roman"/>
          <w:color w:val="222222"/>
          <w:shd w:val="clear" w:color="auto" w:fill="FFFFFF"/>
        </w:rPr>
        <w:t xml:space="preserve">Whilst </w:t>
      </w:r>
      <w:proofErr w:type="spellStart"/>
      <w:r w:rsidR="00822AE9" w:rsidRPr="00B565B9">
        <w:rPr>
          <w:rFonts w:ascii="Times New Roman" w:hAnsi="Times New Roman" w:cs="Times New Roman"/>
          <w:color w:val="222222"/>
          <w:shd w:val="clear" w:color="auto" w:fill="FFFFFF"/>
        </w:rPr>
        <w:t>IndustriA</w:t>
      </w:r>
      <w:r w:rsidR="00384E22" w:rsidRPr="00B565B9">
        <w:rPr>
          <w:rFonts w:ascii="Times New Roman" w:hAnsi="Times New Roman" w:cs="Times New Roman"/>
          <w:color w:val="222222"/>
          <w:shd w:val="clear" w:color="auto" w:fill="FFFFFF"/>
        </w:rPr>
        <w:t>LL’</w:t>
      </w:r>
      <w:r w:rsidR="00822AE9" w:rsidRPr="00B565B9">
        <w:rPr>
          <w:rFonts w:ascii="Times New Roman" w:hAnsi="Times New Roman" w:cs="Times New Roman"/>
          <w:color w:val="222222"/>
          <w:shd w:val="clear" w:color="auto" w:fill="FFFFFF"/>
        </w:rPr>
        <w:t>s</w:t>
      </w:r>
      <w:proofErr w:type="spellEnd"/>
      <w:r w:rsidR="00822AE9" w:rsidRPr="00B565B9">
        <w:rPr>
          <w:rFonts w:ascii="Times New Roman" w:hAnsi="Times New Roman" w:cs="Times New Roman"/>
          <w:color w:val="222222"/>
          <w:shd w:val="clear" w:color="auto" w:fill="FFFFFF"/>
        </w:rPr>
        <w:t xml:space="preserve"> </w:t>
      </w:r>
      <w:r w:rsidR="005A0E03" w:rsidRPr="00B565B9">
        <w:rPr>
          <w:rFonts w:ascii="Times New Roman" w:hAnsi="Times New Roman" w:cs="Times New Roman"/>
          <w:color w:val="222222"/>
          <w:shd w:val="clear" w:color="auto" w:fill="FFFFFF"/>
        </w:rPr>
        <w:t xml:space="preserve">advocacy of legally enforceable agreements </w:t>
      </w:r>
      <w:r w:rsidR="00384E22" w:rsidRPr="00B565B9">
        <w:rPr>
          <w:rFonts w:ascii="Times New Roman" w:hAnsi="Times New Roman" w:cs="Times New Roman"/>
          <w:color w:val="222222"/>
          <w:shd w:val="clear" w:color="auto" w:fill="FFFFFF"/>
        </w:rPr>
        <w:t xml:space="preserve">has </w:t>
      </w:r>
      <w:r w:rsidR="00E062F9" w:rsidRPr="00B565B9">
        <w:rPr>
          <w:rFonts w:ascii="Times New Roman" w:hAnsi="Times New Roman" w:cs="Times New Roman"/>
          <w:color w:val="222222"/>
          <w:shd w:val="clear" w:color="auto" w:fill="FFFFFF"/>
        </w:rPr>
        <w:t xml:space="preserve">considerable </w:t>
      </w:r>
      <w:r w:rsidR="00384E22" w:rsidRPr="00B565B9">
        <w:rPr>
          <w:rFonts w:ascii="Times New Roman" w:hAnsi="Times New Roman" w:cs="Times New Roman"/>
          <w:color w:val="222222"/>
          <w:shd w:val="clear" w:color="auto" w:fill="FFFFFF"/>
        </w:rPr>
        <w:t>academic and NGO support</w:t>
      </w:r>
      <w:r w:rsidR="009B2F38">
        <w:rPr>
          <w:rStyle w:val="FootnoteReference"/>
          <w:rFonts w:ascii="Times New Roman" w:hAnsi="Times New Roman" w:cs="Times New Roman"/>
          <w:color w:val="222222"/>
          <w:shd w:val="clear" w:color="auto" w:fill="FFFFFF"/>
        </w:rPr>
        <w:footnoteReference w:id="54"/>
      </w:r>
      <w:r w:rsidR="00384E22" w:rsidRPr="00B565B9">
        <w:rPr>
          <w:rFonts w:ascii="Times New Roman" w:hAnsi="Times New Roman" w:cs="Times New Roman"/>
          <w:color w:val="222222"/>
          <w:shd w:val="clear" w:color="auto" w:fill="FFFFFF"/>
        </w:rPr>
        <w:t xml:space="preserve"> </w:t>
      </w:r>
      <w:r w:rsidR="00B27550" w:rsidRPr="00B565B9">
        <w:rPr>
          <w:rFonts w:ascii="Times New Roman" w:hAnsi="Times New Roman" w:cs="Times New Roman"/>
          <w:color w:val="222222"/>
          <w:shd w:val="clear" w:color="auto" w:fill="FFFFFF"/>
        </w:rPr>
        <w:t xml:space="preserve">and brings us nearer to the operationalisation of the concept of </w:t>
      </w:r>
      <w:r w:rsidR="00B27550" w:rsidRPr="00B565B9">
        <w:rPr>
          <w:rFonts w:ascii="Times New Roman" w:hAnsi="Times New Roman" w:cs="Times New Roman"/>
          <w:i/>
          <w:iCs/>
          <w:color w:val="222222"/>
          <w:shd w:val="clear" w:color="auto" w:fill="FFFFFF"/>
        </w:rPr>
        <w:t>joint responsibility</w:t>
      </w:r>
      <w:r w:rsidR="00B27550" w:rsidRPr="00B565B9">
        <w:rPr>
          <w:rFonts w:ascii="Times New Roman" w:hAnsi="Times New Roman" w:cs="Times New Roman"/>
          <w:color w:val="222222"/>
          <w:shd w:val="clear" w:color="auto" w:fill="FFFFFF"/>
        </w:rPr>
        <w:t xml:space="preserve"> </w:t>
      </w:r>
      <w:r w:rsidR="00377F1B" w:rsidRPr="00B565B9">
        <w:rPr>
          <w:rFonts w:ascii="Times New Roman" w:hAnsi="Times New Roman" w:cs="Times New Roman"/>
          <w:color w:val="222222"/>
          <w:shd w:val="clear" w:color="auto" w:fill="FFFFFF"/>
        </w:rPr>
        <w:t xml:space="preserve">on living </w:t>
      </w:r>
      <w:r w:rsidR="00377F1B" w:rsidRPr="00B565B9">
        <w:rPr>
          <w:rFonts w:ascii="Times New Roman" w:hAnsi="Times New Roman" w:cs="Times New Roman"/>
          <w:color w:val="222222"/>
          <w:shd w:val="clear" w:color="auto" w:fill="FFFFFF"/>
        </w:rPr>
        <w:lastRenderedPageBreak/>
        <w:t xml:space="preserve">wages </w:t>
      </w:r>
      <w:r w:rsidR="00AA23AA" w:rsidRPr="00B565B9">
        <w:rPr>
          <w:rFonts w:ascii="Times New Roman" w:hAnsi="Times New Roman" w:cs="Times New Roman"/>
          <w:color w:val="222222"/>
          <w:shd w:val="clear" w:color="auto" w:fill="FFFFFF"/>
        </w:rPr>
        <w:t xml:space="preserve">there may be cause for </w:t>
      </w:r>
      <w:r w:rsidR="001D6A31" w:rsidRPr="00B565B9">
        <w:rPr>
          <w:rFonts w:ascii="Times New Roman" w:hAnsi="Times New Roman" w:cs="Times New Roman"/>
          <w:color w:val="222222"/>
          <w:shd w:val="clear" w:color="auto" w:fill="FFFFFF"/>
        </w:rPr>
        <w:t xml:space="preserve">some critical consideration at this early stage in </w:t>
      </w:r>
      <w:r w:rsidR="00B526D7" w:rsidRPr="00B565B9">
        <w:rPr>
          <w:rFonts w:ascii="Times New Roman" w:hAnsi="Times New Roman" w:cs="Times New Roman"/>
          <w:color w:val="222222"/>
          <w:shd w:val="clear" w:color="auto" w:fill="FFFFFF"/>
        </w:rPr>
        <w:t>their</w:t>
      </w:r>
      <w:r w:rsidR="001D6A31" w:rsidRPr="00B565B9">
        <w:rPr>
          <w:rFonts w:ascii="Times New Roman" w:hAnsi="Times New Roman" w:cs="Times New Roman"/>
          <w:color w:val="222222"/>
          <w:shd w:val="clear" w:color="auto" w:fill="FFFFFF"/>
        </w:rPr>
        <w:t xml:space="preserve"> development. </w:t>
      </w:r>
      <w:r w:rsidR="005A0E03" w:rsidRPr="00B565B9">
        <w:rPr>
          <w:rFonts w:ascii="Times New Roman" w:hAnsi="Times New Roman" w:cs="Times New Roman"/>
          <w:color w:val="222222"/>
          <w:shd w:val="clear" w:color="auto" w:fill="FFFFFF"/>
        </w:rPr>
        <w:t xml:space="preserve"> </w:t>
      </w:r>
      <w:r w:rsidR="001D6A31" w:rsidRPr="00B565B9">
        <w:rPr>
          <w:rFonts w:ascii="Times New Roman" w:hAnsi="Times New Roman" w:cs="Times New Roman"/>
          <w:color w:val="222222"/>
          <w:shd w:val="clear" w:color="auto" w:fill="FFFFFF"/>
        </w:rPr>
        <w:t xml:space="preserve">Notwithstanding the </w:t>
      </w:r>
      <w:r w:rsidR="005F22A2" w:rsidRPr="00B565B9">
        <w:rPr>
          <w:rFonts w:ascii="Times New Roman" w:hAnsi="Times New Roman" w:cs="Times New Roman"/>
          <w:color w:val="222222"/>
          <w:shd w:val="clear" w:color="auto" w:fill="FFFFFF"/>
        </w:rPr>
        <w:t xml:space="preserve">time involved and </w:t>
      </w:r>
      <w:r w:rsidR="00777010" w:rsidRPr="00B565B9">
        <w:rPr>
          <w:rFonts w:ascii="Times New Roman" w:hAnsi="Times New Roman" w:cs="Times New Roman"/>
          <w:color w:val="222222"/>
          <w:shd w:val="clear" w:color="auto" w:fill="FFFFFF"/>
        </w:rPr>
        <w:t xml:space="preserve">litigation </w:t>
      </w:r>
      <w:r w:rsidR="00377F1B" w:rsidRPr="00B565B9">
        <w:rPr>
          <w:rFonts w:ascii="Times New Roman" w:hAnsi="Times New Roman" w:cs="Times New Roman"/>
          <w:color w:val="222222"/>
          <w:shd w:val="clear" w:color="auto" w:fill="FFFFFF"/>
        </w:rPr>
        <w:t xml:space="preserve">costs </w:t>
      </w:r>
      <w:r w:rsidR="009D0BDB" w:rsidRPr="00B565B9">
        <w:rPr>
          <w:rFonts w:ascii="Times New Roman" w:hAnsi="Times New Roman" w:cs="Times New Roman"/>
          <w:color w:val="222222"/>
          <w:shd w:val="clear" w:color="auto" w:fill="FFFFFF"/>
        </w:rPr>
        <w:t>in the event of a dispute over wage levels</w:t>
      </w:r>
      <w:r w:rsidR="00966309" w:rsidRPr="00B565B9">
        <w:rPr>
          <w:rFonts w:ascii="Times New Roman" w:hAnsi="Times New Roman" w:cs="Times New Roman"/>
          <w:color w:val="222222"/>
          <w:shd w:val="clear" w:color="auto" w:fill="FFFFFF"/>
        </w:rPr>
        <w:t>,</w:t>
      </w:r>
      <w:r w:rsidR="009D0BDB" w:rsidRPr="00B565B9">
        <w:rPr>
          <w:rFonts w:ascii="Times New Roman" w:hAnsi="Times New Roman" w:cs="Times New Roman"/>
          <w:color w:val="222222"/>
          <w:shd w:val="clear" w:color="auto" w:fill="FFFFFF"/>
        </w:rPr>
        <w:t xml:space="preserve"> </w:t>
      </w:r>
      <w:r w:rsidR="00777010" w:rsidRPr="00B565B9">
        <w:rPr>
          <w:rFonts w:ascii="Times New Roman" w:hAnsi="Times New Roman" w:cs="Times New Roman"/>
          <w:color w:val="222222"/>
          <w:shd w:val="clear" w:color="auto" w:fill="FFFFFF"/>
        </w:rPr>
        <w:t xml:space="preserve">(the two Bangladesh cases which </w:t>
      </w:r>
      <w:proofErr w:type="spellStart"/>
      <w:r w:rsidR="00600866" w:rsidRPr="00600866">
        <w:rPr>
          <w:rFonts w:ascii="Times New Roman" w:hAnsi="Times New Roman" w:cs="Times New Roman"/>
          <w:color w:val="222222"/>
          <w:shd w:val="clear" w:color="auto" w:fill="FFFFFF"/>
        </w:rPr>
        <w:t>IndustriALL</w:t>
      </w:r>
      <w:proofErr w:type="spellEnd"/>
      <w:r w:rsidR="00600866" w:rsidRPr="00600866">
        <w:rPr>
          <w:rFonts w:ascii="Times New Roman" w:hAnsi="Times New Roman" w:cs="Times New Roman"/>
          <w:color w:val="222222"/>
          <w:shd w:val="clear" w:color="auto" w:fill="FFFFFF"/>
        </w:rPr>
        <w:t xml:space="preserve"> and UNI </w:t>
      </w:r>
      <w:r w:rsidR="00777010" w:rsidRPr="00B565B9">
        <w:rPr>
          <w:rFonts w:ascii="Times New Roman" w:hAnsi="Times New Roman" w:cs="Times New Roman"/>
          <w:color w:val="222222"/>
          <w:shd w:val="clear" w:color="auto" w:fill="FFFFFF"/>
        </w:rPr>
        <w:t xml:space="preserve">brought </w:t>
      </w:r>
      <w:r w:rsidR="00325E9E" w:rsidRPr="00B565B9">
        <w:rPr>
          <w:rFonts w:ascii="Times New Roman" w:hAnsi="Times New Roman" w:cs="Times New Roman"/>
          <w:color w:val="222222"/>
          <w:shd w:val="clear" w:color="auto" w:fill="FFFFFF"/>
        </w:rPr>
        <w:t xml:space="preserve">under the Accord </w:t>
      </w:r>
      <w:r w:rsidR="00777010" w:rsidRPr="00B565B9">
        <w:rPr>
          <w:rFonts w:ascii="Times New Roman" w:hAnsi="Times New Roman" w:cs="Times New Roman"/>
          <w:color w:val="222222"/>
          <w:shd w:val="clear" w:color="auto" w:fill="FFFFFF"/>
        </w:rPr>
        <w:t xml:space="preserve">before the PCA were conducted pro bono by </w:t>
      </w:r>
      <w:r w:rsidR="00BF404E" w:rsidRPr="00B565B9">
        <w:rPr>
          <w:rFonts w:ascii="Times New Roman" w:hAnsi="Times New Roman" w:cs="Times New Roman"/>
          <w:color w:val="222222"/>
          <w:shd w:val="clear" w:color="auto" w:fill="FFFFFF"/>
        </w:rPr>
        <w:t>the</w:t>
      </w:r>
      <w:r w:rsidR="00600866">
        <w:rPr>
          <w:rFonts w:ascii="Times New Roman" w:hAnsi="Times New Roman" w:cs="Times New Roman"/>
          <w:color w:val="222222"/>
          <w:shd w:val="clear" w:color="auto" w:fill="FFFFFF"/>
        </w:rPr>
        <w:t>ir</w:t>
      </w:r>
      <w:r w:rsidR="00BF404E" w:rsidRPr="00B565B9">
        <w:rPr>
          <w:rFonts w:ascii="Times New Roman" w:hAnsi="Times New Roman" w:cs="Times New Roman"/>
          <w:color w:val="222222"/>
          <w:shd w:val="clear" w:color="auto" w:fill="FFFFFF"/>
        </w:rPr>
        <w:t xml:space="preserve"> lawyers </w:t>
      </w:r>
      <w:r w:rsidR="0049697D" w:rsidRPr="00B565B9">
        <w:rPr>
          <w:rFonts w:ascii="Times New Roman" w:hAnsi="Times New Roman" w:cs="Times New Roman"/>
          <w:color w:val="222222"/>
          <w:shd w:val="clear" w:color="auto" w:fill="FFFFFF"/>
        </w:rPr>
        <w:t xml:space="preserve">) </w:t>
      </w:r>
      <w:r w:rsidR="00083D17" w:rsidRPr="00B565B9">
        <w:rPr>
          <w:rFonts w:ascii="Times New Roman" w:hAnsi="Times New Roman" w:cs="Times New Roman"/>
          <w:color w:val="222222"/>
          <w:shd w:val="clear" w:color="auto" w:fill="FFFFFF"/>
        </w:rPr>
        <w:t xml:space="preserve">cases </w:t>
      </w:r>
      <w:r w:rsidR="0001589C" w:rsidRPr="00B565B9">
        <w:rPr>
          <w:rFonts w:ascii="Times New Roman" w:hAnsi="Times New Roman" w:cs="Times New Roman"/>
          <w:color w:val="222222"/>
          <w:shd w:val="clear" w:color="auto" w:fill="FFFFFF"/>
        </w:rPr>
        <w:t>are</w:t>
      </w:r>
      <w:r w:rsidR="00601D74" w:rsidRPr="00B565B9">
        <w:rPr>
          <w:rFonts w:ascii="Times New Roman" w:hAnsi="Times New Roman" w:cs="Times New Roman"/>
          <w:color w:val="222222"/>
          <w:shd w:val="clear" w:color="auto" w:fill="FFFFFF"/>
        </w:rPr>
        <w:t xml:space="preserve"> likely to fall foul of</w:t>
      </w:r>
      <w:r w:rsidR="007361BD" w:rsidRPr="00B565B9">
        <w:rPr>
          <w:rFonts w:ascii="Times New Roman" w:hAnsi="Times New Roman" w:cs="Times New Roman"/>
          <w:color w:val="222222"/>
          <w:shd w:val="clear" w:color="auto" w:fill="FFFFFF"/>
        </w:rPr>
        <w:t xml:space="preserve"> the fragmented nature of sourcing where </w:t>
      </w:r>
      <w:r w:rsidR="008E35ED" w:rsidRPr="00B565B9">
        <w:rPr>
          <w:rFonts w:ascii="Times New Roman" w:hAnsi="Times New Roman" w:cs="Times New Roman"/>
          <w:color w:val="222222"/>
          <w:shd w:val="clear" w:color="auto" w:fill="FFFFFF"/>
        </w:rPr>
        <w:t xml:space="preserve">brand </w:t>
      </w:r>
      <w:r w:rsidR="007361BD" w:rsidRPr="00B565B9">
        <w:rPr>
          <w:rFonts w:ascii="Times New Roman" w:hAnsi="Times New Roman" w:cs="Times New Roman"/>
          <w:color w:val="222222"/>
          <w:shd w:val="clear" w:color="auto" w:fill="FFFFFF"/>
        </w:rPr>
        <w:t>culpability</w:t>
      </w:r>
      <w:r w:rsidR="008E35ED" w:rsidRPr="00B565B9">
        <w:rPr>
          <w:rFonts w:ascii="Times New Roman" w:hAnsi="Times New Roman" w:cs="Times New Roman"/>
          <w:color w:val="222222"/>
          <w:shd w:val="clear" w:color="auto" w:fill="FFFFFF"/>
        </w:rPr>
        <w:t xml:space="preserve"> will be difficult to determine </w:t>
      </w:r>
      <w:r w:rsidR="00466CD6" w:rsidRPr="00B565B9">
        <w:rPr>
          <w:rFonts w:ascii="Times New Roman" w:hAnsi="Times New Roman" w:cs="Times New Roman"/>
          <w:color w:val="222222"/>
          <w:shd w:val="clear" w:color="auto" w:fill="FFFFFF"/>
        </w:rPr>
        <w:t xml:space="preserve">in shared facilities without drilling down to </w:t>
      </w:r>
      <w:r w:rsidR="00DE171F" w:rsidRPr="00B565B9">
        <w:rPr>
          <w:rFonts w:ascii="Times New Roman" w:hAnsi="Times New Roman" w:cs="Times New Roman"/>
          <w:color w:val="222222"/>
          <w:shd w:val="clear" w:color="auto" w:fill="FFFFFF"/>
        </w:rPr>
        <w:t>the labour minute value</w:t>
      </w:r>
      <w:r w:rsidR="00966309" w:rsidRPr="00B565B9">
        <w:rPr>
          <w:rFonts w:ascii="Times New Roman" w:hAnsi="Times New Roman" w:cs="Times New Roman"/>
          <w:color w:val="222222"/>
          <w:shd w:val="clear" w:color="auto" w:fill="FFFFFF"/>
        </w:rPr>
        <w:t xml:space="preserve"> negotiated by each </w:t>
      </w:r>
      <w:r w:rsidR="00915369" w:rsidRPr="00B565B9">
        <w:rPr>
          <w:rFonts w:ascii="Times New Roman" w:hAnsi="Times New Roman" w:cs="Times New Roman"/>
          <w:color w:val="222222"/>
          <w:shd w:val="clear" w:color="auto" w:fill="FFFFFF"/>
        </w:rPr>
        <w:t>buyer sourcing from the facility in question</w:t>
      </w:r>
      <w:r w:rsidR="00DE171F" w:rsidRPr="00B565B9">
        <w:rPr>
          <w:rFonts w:ascii="Times New Roman" w:hAnsi="Times New Roman" w:cs="Times New Roman"/>
          <w:color w:val="222222"/>
          <w:shd w:val="clear" w:color="auto" w:fill="FFFFFF"/>
        </w:rPr>
        <w:t xml:space="preserve">. As we have seen from the current state of labour costing </w:t>
      </w:r>
      <w:r w:rsidR="00083D17" w:rsidRPr="00B565B9">
        <w:rPr>
          <w:rFonts w:ascii="Times New Roman" w:hAnsi="Times New Roman" w:cs="Times New Roman"/>
          <w:color w:val="222222"/>
          <w:shd w:val="clear" w:color="auto" w:fill="FFFFFF"/>
        </w:rPr>
        <w:t xml:space="preserve">in the two initiatives mentioned </w:t>
      </w:r>
      <w:r w:rsidR="00DE171F" w:rsidRPr="00B565B9">
        <w:rPr>
          <w:rFonts w:ascii="Times New Roman" w:hAnsi="Times New Roman" w:cs="Times New Roman"/>
          <w:color w:val="222222"/>
          <w:shd w:val="clear" w:color="auto" w:fill="FFFFFF"/>
        </w:rPr>
        <w:t>above</w:t>
      </w:r>
      <w:r w:rsidR="00083D17" w:rsidRPr="00B565B9">
        <w:rPr>
          <w:rFonts w:ascii="Times New Roman" w:hAnsi="Times New Roman" w:cs="Times New Roman"/>
          <w:color w:val="222222"/>
          <w:shd w:val="clear" w:color="auto" w:fill="FFFFFF"/>
        </w:rPr>
        <w:t>,</w:t>
      </w:r>
      <w:r w:rsidR="00DE171F" w:rsidRPr="00B565B9">
        <w:rPr>
          <w:rFonts w:ascii="Times New Roman" w:hAnsi="Times New Roman" w:cs="Times New Roman"/>
          <w:color w:val="222222"/>
          <w:shd w:val="clear" w:color="auto" w:fill="FFFFFF"/>
        </w:rPr>
        <w:t xml:space="preserve"> </w:t>
      </w:r>
      <w:r w:rsidR="008362A3" w:rsidRPr="00B565B9">
        <w:rPr>
          <w:rFonts w:ascii="Times New Roman" w:hAnsi="Times New Roman" w:cs="Times New Roman"/>
          <w:color w:val="222222"/>
          <w:shd w:val="clear" w:color="auto" w:fill="FFFFFF"/>
        </w:rPr>
        <w:t>the level of required transparency is not yet</w:t>
      </w:r>
      <w:r w:rsidR="008D63F3">
        <w:rPr>
          <w:rFonts w:ascii="Times New Roman" w:hAnsi="Times New Roman" w:cs="Times New Roman"/>
          <w:color w:val="222222"/>
          <w:shd w:val="clear" w:color="auto" w:fill="FFFFFF"/>
        </w:rPr>
        <w:t xml:space="preserve"> fully </w:t>
      </w:r>
      <w:r w:rsidR="008362A3" w:rsidRPr="00B565B9">
        <w:rPr>
          <w:rFonts w:ascii="Times New Roman" w:hAnsi="Times New Roman" w:cs="Times New Roman"/>
          <w:color w:val="222222"/>
          <w:shd w:val="clear" w:color="auto" w:fill="FFFFFF"/>
        </w:rPr>
        <w:t xml:space="preserve">available and may never be </w:t>
      </w:r>
      <w:r w:rsidR="0001589C" w:rsidRPr="00B565B9">
        <w:rPr>
          <w:rFonts w:ascii="Times New Roman" w:hAnsi="Times New Roman" w:cs="Times New Roman"/>
          <w:color w:val="222222"/>
          <w:shd w:val="clear" w:color="auto" w:fill="FFFFFF"/>
        </w:rPr>
        <w:t>under the current patterns of</w:t>
      </w:r>
      <w:r w:rsidR="008D63F3">
        <w:rPr>
          <w:rFonts w:ascii="Times New Roman" w:hAnsi="Times New Roman" w:cs="Times New Roman"/>
          <w:color w:val="222222"/>
          <w:shd w:val="clear" w:color="auto" w:fill="FFFFFF"/>
        </w:rPr>
        <w:t xml:space="preserve"> sourcing </w:t>
      </w:r>
      <w:proofErr w:type="gramStart"/>
      <w:r w:rsidR="008D63F3">
        <w:rPr>
          <w:rFonts w:ascii="Times New Roman" w:hAnsi="Times New Roman" w:cs="Times New Roman"/>
          <w:color w:val="222222"/>
          <w:shd w:val="clear" w:color="auto" w:fill="FFFFFF"/>
        </w:rPr>
        <w:t xml:space="preserve">and </w:t>
      </w:r>
      <w:r w:rsidR="0001589C" w:rsidRPr="00B565B9">
        <w:rPr>
          <w:rFonts w:ascii="Times New Roman" w:hAnsi="Times New Roman" w:cs="Times New Roman"/>
          <w:color w:val="222222"/>
          <w:shd w:val="clear" w:color="auto" w:fill="FFFFFF"/>
        </w:rPr>
        <w:t xml:space="preserve"> price</w:t>
      </w:r>
      <w:proofErr w:type="gramEnd"/>
      <w:r w:rsidR="0001589C" w:rsidRPr="00B565B9">
        <w:rPr>
          <w:rFonts w:ascii="Times New Roman" w:hAnsi="Times New Roman" w:cs="Times New Roman"/>
          <w:color w:val="222222"/>
          <w:shd w:val="clear" w:color="auto" w:fill="FFFFFF"/>
        </w:rPr>
        <w:t xml:space="preserve"> negotiation.</w:t>
      </w:r>
    </w:p>
    <w:p w14:paraId="1D4B6679" w14:textId="431365DB" w:rsidR="0001589C" w:rsidRPr="00B565B9" w:rsidRDefault="0003457B" w:rsidP="00657E4D">
      <w:pPr>
        <w:spacing w:line="480" w:lineRule="auto"/>
        <w:jc w:val="both"/>
        <w:rPr>
          <w:rFonts w:ascii="Times New Roman" w:hAnsi="Times New Roman" w:cs="Times New Roman"/>
          <w:color w:val="222222"/>
          <w:shd w:val="clear" w:color="auto" w:fill="FFFFFF"/>
        </w:rPr>
      </w:pPr>
      <w:r w:rsidRPr="00B565B9">
        <w:rPr>
          <w:rFonts w:ascii="Times New Roman" w:hAnsi="Times New Roman" w:cs="Times New Roman"/>
          <w:color w:val="222222"/>
          <w:shd w:val="clear" w:color="auto" w:fill="FFFFFF"/>
        </w:rPr>
        <w:t xml:space="preserve">Put another way by a brand member representative </w:t>
      </w:r>
      <w:r w:rsidR="00B27550" w:rsidRPr="00B565B9">
        <w:rPr>
          <w:rFonts w:ascii="Times New Roman" w:hAnsi="Times New Roman" w:cs="Times New Roman"/>
          <w:color w:val="222222"/>
          <w:shd w:val="clear" w:color="auto" w:fill="FFFFFF"/>
        </w:rPr>
        <w:t>of ACT:</w:t>
      </w:r>
    </w:p>
    <w:p w14:paraId="4B0A3DC8" w14:textId="2D7FC26E" w:rsidR="007F7234" w:rsidRPr="00B565B9" w:rsidRDefault="007F7234" w:rsidP="007F7234">
      <w:pPr>
        <w:spacing w:after="0" w:line="240" w:lineRule="auto"/>
        <w:ind w:left="426" w:right="521"/>
        <w:jc w:val="both"/>
        <w:rPr>
          <w:rFonts w:ascii="Times New Roman" w:hAnsi="Times New Roman" w:cs="Times New Roman"/>
          <w:i/>
          <w:iCs/>
          <w:color w:val="222222"/>
          <w:shd w:val="clear" w:color="auto" w:fill="FFFFFF"/>
        </w:rPr>
      </w:pPr>
      <w:r w:rsidRPr="00B565B9">
        <w:rPr>
          <w:rFonts w:ascii="Times New Roman" w:hAnsi="Times New Roman" w:cs="Times New Roman"/>
          <w:i/>
          <w:iCs/>
        </w:rPr>
        <w:t>You can’t guarantee living wages within a factory unless you have 100% of the factory’s capacity, 100% of the time. That just doesn’t happen. And some suppliers are split out into sheds on the same site. You can’t pay workers who are working for one brand in one shed or factory hall, a different pay rate to those in the other, because they talk to each other. There’d be strikes, and rightly so.</w:t>
      </w:r>
      <w:r w:rsidRPr="00B565B9">
        <w:rPr>
          <w:rStyle w:val="FootnoteReference"/>
          <w:rFonts w:ascii="Times New Roman" w:hAnsi="Times New Roman" w:cs="Times New Roman"/>
          <w:i/>
          <w:iCs/>
        </w:rPr>
        <w:footnoteReference w:id="55"/>
      </w:r>
    </w:p>
    <w:p w14:paraId="52F57CE9" w14:textId="77777777" w:rsidR="007F7234" w:rsidRPr="00B565B9" w:rsidRDefault="007F7234" w:rsidP="00657E4D">
      <w:pPr>
        <w:spacing w:line="480" w:lineRule="auto"/>
        <w:jc w:val="both"/>
        <w:rPr>
          <w:rFonts w:ascii="Times New Roman" w:hAnsi="Times New Roman" w:cs="Times New Roman"/>
          <w:color w:val="222222"/>
          <w:shd w:val="clear" w:color="auto" w:fill="FFFFFF"/>
        </w:rPr>
      </w:pPr>
    </w:p>
    <w:p w14:paraId="4153A690" w14:textId="703ABF22" w:rsidR="009511F1" w:rsidRPr="00B565B9" w:rsidRDefault="009845A3" w:rsidP="009511F1">
      <w:pPr>
        <w:spacing w:line="480" w:lineRule="auto"/>
        <w:jc w:val="both"/>
        <w:rPr>
          <w:rFonts w:ascii="Times New Roman" w:hAnsi="Times New Roman" w:cs="Times New Roman"/>
        </w:rPr>
      </w:pPr>
      <w:r w:rsidRPr="00B565B9">
        <w:rPr>
          <w:rFonts w:ascii="Times New Roman" w:hAnsi="Times New Roman" w:cs="Times New Roman"/>
        </w:rPr>
        <w:t>Reviewing the challenges and obstacles which present themselves almost at every turn in embarking on a living wage delivery programme it may seem difficult to avoid some rather pessimistic conclusions. What is patently clear is that existing business models, competition orthodoxy and the structure of the industry clearly militate against significant wage growth in supplier countries</w:t>
      </w:r>
      <w:r w:rsidR="00521AF2" w:rsidRPr="00B565B9">
        <w:rPr>
          <w:rFonts w:ascii="Times New Roman" w:hAnsi="Times New Roman" w:cs="Times New Roman"/>
        </w:rPr>
        <w:t xml:space="preserve">. </w:t>
      </w:r>
      <w:r w:rsidR="009511F1" w:rsidRPr="00B565B9">
        <w:rPr>
          <w:rFonts w:ascii="Times New Roman" w:hAnsi="Times New Roman" w:cs="Times New Roman"/>
        </w:rPr>
        <w:t xml:space="preserve">The task in hand is to </w:t>
      </w:r>
      <w:r w:rsidR="00915369" w:rsidRPr="00B565B9">
        <w:rPr>
          <w:rFonts w:ascii="Times New Roman" w:hAnsi="Times New Roman" w:cs="Times New Roman"/>
        </w:rPr>
        <w:t xml:space="preserve">collectivise </w:t>
      </w:r>
      <w:r w:rsidR="009511F1" w:rsidRPr="00B565B9">
        <w:rPr>
          <w:rFonts w:ascii="Times New Roman" w:hAnsi="Times New Roman" w:cs="Times New Roman"/>
        </w:rPr>
        <w:t xml:space="preserve">the de jure concept of joint responsibility </w:t>
      </w:r>
      <w:r w:rsidR="008C4FDD" w:rsidRPr="00B565B9">
        <w:rPr>
          <w:rFonts w:ascii="Times New Roman" w:hAnsi="Times New Roman" w:cs="Times New Roman"/>
        </w:rPr>
        <w:t xml:space="preserve">and render it into a </w:t>
      </w:r>
      <w:r w:rsidR="009511F1" w:rsidRPr="00B565B9">
        <w:rPr>
          <w:rFonts w:ascii="Times New Roman" w:hAnsi="Times New Roman" w:cs="Times New Roman"/>
        </w:rPr>
        <w:t>manufacturing reality</w:t>
      </w:r>
      <w:r w:rsidR="00C63CC5" w:rsidRPr="00B565B9">
        <w:rPr>
          <w:rStyle w:val="FootnoteReference"/>
          <w:rFonts w:ascii="Times New Roman" w:hAnsi="Times New Roman" w:cs="Times New Roman"/>
        </w:rPr>
        <w:footnoteReference w:id="56"/>
      </w:r>
      <w:r w:rsidR="009511F1" w:rsidRPr="00B565B9">
        <w:rPr>
          <w:rFonts w:ascii="Times New Roman" w:hAnsi="Times New Roman" w:cs="Times New Roman"/>
        </w:rPr>
        <w:t xml:space="preserve">.  What </w:t>
      </w:r>
      <w:r w:rsidR="008C4FDD" w:rsidRPr="00B565B9">
        <w:rPr>
          <w:rFonts w:ascii="Times New Roman" w:hAnsi="Times New Roman" w:cs="Times New Roman"/>
        </w:rPr>
        <w:t xml:space="preserve">business model </w:t>
      </w:r>
      <w:r w:rsidR="009511F1" w:rsidRPr="00B565B9">
        <w:rPr>
          <w:rFonts w:ascii="Times New Roman" w:hAnsi="Times New Roman" w:cs="Times New Roman"/>
        </w:rPr>
        <w:t>might unlock this situation?</w:t>
      </w:r>
    </w:p>
    <w:p w14:paraId="0C89AA8F" w14:textId="77777777" w:rsidR="00CA2714" w:rsidRDefault="00CA2714" w:rsidP="009845A3">
      <w:pPr>
        <w:spacing w:line="480" w:lineRule="auto"/>
        <w:jc w:val="both"/>
        <w:rPr>
          <w:rFonts w:ascii="Times New Roman" w:hAnsi="Times New Roman" w:cs="Times New Roman"/>
          <w:b/>
          <w:bCs/>
          <w:i/>
          <w:iCs/>
        </w:rPr>
      </w:pPr>
    </w:p>
    <w:p w14:paraId="59746D96" w14:textId="77777777" w:rsidR="00CA2714" w:rsidRDefault="00CA2714" w:rsidP="009845A3">
      <w:pPr>
        <w:spacing w:line="480" w:lineRule="auto"/>
        <w:jc w:val="both"/>
        <w:rPr>
          <w:rFonts w:ascii="Times New Roman" w:hAnsi="Times New Roman" w:cs="Times New Roman"/>
          <w:b/>
          <w:bCs/>
          <w:i/>
          <w:iCs/>
        </w:rPr>
      </w:pPr>
    </w:p>
    <w:p w14:paraId="16027EE7" w14:textId="1860ED18" w:rsidR="009845A3" w:rsidRPr="00B565B9" w:rsidRDefault="00093CB8" w:rsidP="009845A3">
      <w:pPr>
        <w:spacing w:line="480" w:lineRule="auto"/>
        <w:jc w:val="both"/>
        <w:rPr>
          <w:rFonts w:ascii="Times New Roman" w:hAnsi="Times New Roman" w:cs="Times New Roman"/>
          <w:b/>
          <w:bCs/>
          <w:i/>
          <w:iCs/>
        </w:rPr>
      </w:pPr>
      <w:r w:rsidRPr="00B565B9">
        <w:rPr>
          <w:rFonts w:ascii="Times New Roman" w:hAnsi="Times New Roman" w:cs="Times New Roman"/>
          <w:b/>
          <w:bCs/>
          <w:i/>
          <w:iCs/>
        </w:rPr>
        <w:lastRenderedPageBreak/>
        <w:t xml:space="preserve">Joint </w:t>
      </w:r>
      <w:r w:rsidR="008C4FDD" w:rsidRPr="00B565B9">
        <w:rPr>
          <w:rFonts w:ascii="Times New Roman" w:hAnsi="Times New Roman" w:cs="Times New Roman"/>
          <w:b/>
          <w:bCs/>
          <w:i/>
          <w:iCs/>
        </w:rPr>
        <w:t xml:space="preserve">Brand </w:t>
      </w:r>
      <w:r w:rsidRPr="00B565B9">
        <w:rPr>
          <w:rFonts w:ascii="Times New Roman" w:hAnsi="Times New Roman" w:cs="Times New Roman"/>
          <w:b/>
          <w:bCs/>
          <w:i/>
          <w:iCs/>
        </w:rPr>
        <w:t>Production Ventures</w:t>
      </w:r>
    </w:p>
    <w:p w14:paraId="78CB179E" w14:textId="7A694C6D" w:rsidR="009845A3" w:rsidRPr="00B565B9" w:rsidRDefault="009845A3" w:rsidP="009845A3">
      <w:pPr>
        <w:spacing w:line="480" w:lineRule="auto"/>
        <w:jc w:val="both"/>
        <w:rPr>
          <w:rFonts w:ascii="Times New Roman" w:hAnsi="Times New Roman" w:cs="Times New Roman"/>
        </w:rPr>
      </w:pPr>
      <w:r w:rsidRPr="00B565B9">
        <w:rPr>
          <w:rFonts w:ascii="Times New Roman" w:hAnsi="Times New Roman" w:cs="Times New Roman"/>
        </w:rPr>
        <w:t>What if a group of buyers, serious about delivering a living wage, were to invest in a production joint venture – perhaps even with an existing manufacturer</w:t>
      </w:r>
      <w:r w:rsidR="0019594A">
        <w:rPr>
          <w:rFonts w:ascii="Times New Roman" w:hAnsi="Times New Roman" w:cs="Times New Roman"/>
        </w:rPr>
        <w:t xml:space="preserve"> or group of manufacturers </w:t>
      </w:r>
      <w:r w:rsidRPr="00B565B9">
        <w:rPr>
          <w:rFonts w:ascii="Times New Roman" w:hAnsi="Times New Roman" w:cs="Times New Roman"/>
        </w:rPr>
        <w:t>to guarantee in</w:t>
      </w:r>
      <w:r w:rsidR="00044543">
        <w:rPr>
          <w:rFonts w:ascii="Times New Roman" w:hAnsi="Times New Roman" w:cs="Times New Roman"/>
        </w:rPr>
        <w:t>ter</w:t>
      </w:r>
      <w:r w:rsidRPr="00B565B9">
        <w:rPr>
          <w:rFonts w:ascii="Times New Roman" w:hAnsi="Times New Roman" w:cs="Times New Roman"/>
        </w:rPr>
        <w:t xml:space="preserve">dependence in the running of the enterprise – which firmly anchored the principle of joint social responsibility? Given that the prime reason for the migration of manufacturing was cost, what cost savings could be made from brands and retailers cooperating in their manufacturing efforts in a real way beyond lip service attendance at many of the </w:t>
      </w:r>
      <w:r w:rsidR="00271333" w:rsidRPr="00B565B9">
        <w:rPr>
          <w:rFonts w:ascii="Times New Roman" w:hAnsi="Times New Roman" w:cs="Times New Roman"/>
        </w:rPr>
        <w:t xml:space="preserve">CSR </w:t>
      </w:r>
      <w:r w:rsidRPr="00B565B9">
        <w:rPr>
          <w:rFonts w:ascii="Times New Roman" w:hAnsi="Times New Roman" w:cs="Times New Roman"/>
        </w:rPr>
        <w:t>initiative meetings which proliferate across the industry</w:t>
      </w:r>
      <w:r w:rsidR="00521AF2" w:rsidRPr="00B565B9">
        <w:rPr>
          <w:rFonts w:ascii="Times New Roman" w:hAnsi="Times New Roman" w:cs="Times New Roman"/>
        </w:rPr>
        <w:t>?</w:t>
      </w:r>
      <w:r w:rsidRPr="00B565B9">
        <w:rPr>
          <w:rFonts w:ascii="Times New Roman" w:hAnsi="Times New Roman" w:cs="Times New Roman"/>
        </w:rPr>
        <w:t xml:space="preserve">  </w:t>
      </w:r>
    </w:p>
    <w:p w14:paraId="539FE903" w14:textId="2D23039D" w:rsidR="00E363A8" w:rsidRPr="00B565B9" w:rsidRDefault="009845A3" w:rsidP="009D7C41">
      <w:pPr>
        <w:spacing w:line="480" w:lineRule="auto"/>
        <w:jc w:val="both"/>
        <w:rPr>
          <w:rFonts w:ascii="Times New Roman" w:hAnsi="Times New Roman" w:cs="Times New Roman"/>
        </w:rPr>
      </w:pPr>
      <w:r w:rsidRPr="00B565B9">
        <w:rPr>
          <w:rFonts w:ascii="Times New Roman" w:hAnsi="Times New Roman" w:cs="Times New Roman"/>
        </w:rPr>
        <w:t xml:space="preserve">The benefits of joint ventures (JVs) are well </w:t>
      </w:r>
      <w:r w:rsidR="007B133F" w:rsidRPr="00B565B9">
        <w:rPr>
          <w:rFonts w:ascii="Times New Roman" w:hAnsi="Times New Roman" w:cs="Times New Roman"/>
        </w:rPr>
        <w:t>known</w:t>
      </w:r>
      <w:r w:rsidR="00093CB8" w:rsidRPr="00B565B9">
        <w:rPr>
          <w:rFonts w:ascii="Times New Roman" w:hAnsi="Times New Roman" w:cs="Times New Roman"/>
        </w:rPr>
        <w:t xml:space="preserve"> </w:t>
      </w:r>
      <w:r w:rsidR="00836C90" w:rsidRPr="00B565B9">
        <w:rPr>
          <w:rFonts w:ascii="Times New Roman" w:hAnsi="Times New Roman" w:cs="Times New Roman"/>
        </w:rPr>
        <w:t xml:space="preserve">- </w:t>
      </w:r>
      <w:r w:rsidRPr="00B565B9">
        <w:rPr>
          <w:rFonts w:ascii="Times New Roman" w:hAnsi="Times New Roman" w:cs="Times New Roman"/>
        </w:rPr>
        <w:t xml:space="preserve">market expansion, resource pooling instead of duplication, synergy creation, tax benefits, and legal and regulatory compliance. </w:t>
      </w:r>
      <w:r w:rsidR="00FD6BFA" w:rsidRPr="00B565B9">
        <w:rPr>
          <w:rFonts w:ascii="Times New Roman" w:hAnsi="Times New Roman" w:cs="Times New Roman"/>
        </w:rPr>
        <w:t>In apparel manufacture</w:t>
      </w:r>
      <w:r w:rsidR="008B3D1D" w:rsidRPr="00B565B9">
        <w:rPr>
          <w:rFonts w:ascii="Times New Roman" w:hAnsi="Times New Roman" w:cs="Times New Roman"/>
        </w:rPr>
        <w:t>,</w:t>
      </w:r>
      <w:r w:rsidR="00FD6BFA" w:rsidRPr="00B565B9">
        <w:rPr>
          <w:rFonts w:ascii="Times New Roman" w:hAnsi="Times New Roman" w:cs="Times New Roman"/>
        </w:rPr>
        <w:t xml:space="preserve"> </w:t>
      </w:r>
      <w:r w:rsidR="00836C90" w:rsidRPr="00B565B9">
        <w:rPr>
          <w:rFonts w:ascii="Times New Roman" w:hAnsi="Times New Roman" w:cs="Times New Roman"/>
        </w:rPr>
        <w:t xml:space="preserve">joint ventures </w:t>
      </w:r>
      <w:r w:rsidR="00770D24" w:rsidRPr="00B565B9">
        <w:rPr>
          <w:rFonts w:ascii="Times New Roman" w:hAnsi="Times New Roman" w:cs="Times New Roman"/>
        </w:rPr>
        <w:t>have proliferated</w:t>
      </w:r>
      <w:r w:rsidR="00B17EAF" w:rsidRPr="00B565B9">
        <w:rPr>
          <w:rFonts w:ascii="Times New Roman" w:hAnsi="Times New Roman" w:cs="Times New Roman"/>
        </w:rPr>
        <w:t xml:space="preserve"> on a bilateral (buyer-supplier) </w:t>
      </w:r>
      <w:r w:rsidR="00CE0D5B" w:rsidRPr="00B565B9">
        <w:rPr>
          <w:rFonts w:ascii="Times New Roman" w:hAnsi="Times New Roman" w:cs="Times New Roman"/>
        </w:rPr>
        <w:t xml:space="preserve">level </w:t>
      </w:r>
      <w:r w:rsidR="00B17EAF" w:rsidRPr="00B565B9">
        <w:rPr>
          <w:rFonts w:ascii="Times New Roman" w:hAnsi="Times New Roman" w:cs="Times New Roman"/>
        </w:rPr>
        <w:t xml:space="preserve">as US and </w:t>
      </w:r>
      <w:r w:rsidR="002B1FB9" w:rsidRPr="00B565B9">
        <w:rPr>
          <w:rFonts w:ascii="Times New Roman" w:hAnsi="Times New Roman" w:cs="Times New Roman"/>
        </w:rPr>
        <w:t xml:space="preserve">European brands and retailers have invested in </w:t>
      </w:r>
      <w:r w:rsidR="00BD5FC2" w:rsidRPr="00B565B9">
        <w:rPr>
          <w:rFonts w:ascii="Times New Roman" w:hAnsi="Times New Roman" w:cs="Times New Roman"/>
        </w:rPr>
        <w:t xml:space="preserve">the economic upgrading of </w:t>
      </w:r>
      <w:r w:rsidR="002B1FB9" w:rsidRPr="00B565B9">
        <w:rPr>
          <w:rFonts w:ascii="Times New Roman" w:hAnsi="Times New Roman" w:cs="Times New Roman"/>
        </w:rPr>
        <w:t xml:space="preserve">manufacturing capacity </w:t>
      </w:r>
      <w:r w:rsidR="00BD5FC2" w:rsidRPr="00B565B9">
        <w:rPr>
          <w:rFonts w:ascii="Times New Roman" w:hAnsi="Times New Roman" w:cs="Times New Roman"/>
        </w:rPr>
        <w:t xml:space="preserve">either in the form of </w:t>
      </w:r>
      <w:r w:rsidR="001F6BFE" w:rsidRPr="00B565B9">
        <w:rPr>
          <w:rFonts w:ascii="Times New Roman" w:hAnsi="Times New Roman" w:cs="Times New Roman"/>
        </w:rPr>
        <w:t xml:space="preserve">technology </w:t>
      </w:r>
      <w:r w:rsidR="00D00DF1" w:rsidRPr="00B565B9">
        <w:rPr>
          <w:rFonts w:ascii="Times New Roman" w:hAnsi="Times New Roman" w:cs="Times New Roman"/>
        </w:rPr>
        <w:t>projects or</w:t>
      </w:r>
      <w:r w:rsidR="001F6BFE" w:rsidRPr="00B565B9">
        <w:rPr>
          <w:rFonts w:ascii="Times New Roman" w:hAnsi="Times New Roman" w:cs="Times New Roman"/>
        </w:rPr>
        <w:t xml:space="preserve"> skills transfer</w:t>
      </w:r>
      <w:r w:rsidR="00656964" w:rsidRPr="00B565B9">
        <w:rPr>
          <w:rFonts w:ascii="Times New Roman" w:hAnsi="Times New Roman" w:cs="Times New Roman"/>
        </w:rPr>
        <w:t xml:space="preserve"> or latterly </w:t>
      </w:r>
      <w:r w:rsidR="00341783" w:rsidRPr="00B565B9">
        <w:rPr>
          <w:rFonts w:ascii="Times New Roman" w:hAnsi="Times New Roman" w:cs="Times New Roman"/>
        </w:rPr>
        <w:t>environmental sustainability.</w:t>
      </w:r>
      <w:r w:rsidR="00842DE6" w:rsidRPr="00B565B9">
        <w:rPr>
          <w:rStyle w:val="FootnoteReference"/>
          <w:rFonts w:ascii="Times New Roman" w:hAnsi="Times New Roman" w:cs="Times New Roman"/>
        </w:rPr>
        <w:footnoteReference w:id="57"/>
      </w:r>
      <w:r w:rsidRPr="00B565B9">
        <w:rPr>
          <w:rFonts w:ascii="Times New Roman" w:hAnsi="Times New Roman" w:cs="Times New Roman"/>
        </w:rPr>
        <w:t xml:space="preserve"> However, </w:t>
      </w:r>
      <w:r w:rsidR="000D36EC" w:rsidRPr="00B565B9">
        <w:rPr>
          <w:rFonts w:ascii="Times New Roman" w:hAnsi="Times New Roman" w:cs="Times New Roman"/>
        </w:rPr>
        <w:t>‘</w:t>
      </w:r>
      <w:r w:rsidR="000D36EC" w:rsidRPr="00B565B9">
        <w:rPr>
          <w:rFonts w:ascii="Times New Roman" w:hAnsi="Times New Roman" w:cs="Times New Roman"/>
          <w:i/>
          <w:iCs/>
        </w:rPr>
        <w:t>coopetition</w:t>
      </w:r>
      <w:r w:rsidR="000D36EC" w:rsidRPr="00B565B9">
        <w:rPr>
          <w:rFonts w:ascii="Times New Roman" w:hAnsi="Times New Roman" w:cs="Times New Roman"/>
        </w:rPr>
        <w:t>’</w:t>
      </w:r>
      <w:r w:rsidR="003E2BD9" w:rsidRPr="00B565B9">
        <w:rPr>
          <w:rStyle w:val="FootnoteReference"/>
          <w:rFonts w:ascii="Times New Roman" w:hAnsi="Times New Roman" w:cs="Times New Roman"/>
        </w:rPr>
        <w:footnoteReference w:id="58"/>
      </w:r>
      <w:r w:rsidR="00447BFD" w:rsidRPr="00B565B9">
        <w:rPr>
          <w:rFonts w:ascii="Times New Roman" w:hAnsi="Times New Roman" w:cs="Times New Roman"/>
        </w:rPr>
        <w:t xml:space="preserve"> </w:t>
      </w:r>
      <w:r w:rsidR="000D36EC" w:rsidRPr="00B565B9">
        <w:rPr>
          <w:rFonts w:ascii="Times New Roman" w:hAnsi="Times New Roman" w:cs="Times New Roman"/>
        </w:rPr>
        <w:t xml:space="preserve">in the form </w:t>
      </w:r>
      <w:r w:rsidR="003E2BD9" w:rsidRPr="00B565B9">
        <w:rPr>
          <w:rFonts w:ascii="Times New Roman" w:hAnsi="Times New Roman" w:cs="Times New Roman"/>
        </w:rPr>
        <w:t xml:space="preserve">of a joint production venture </w:t>
      </w:r>
      <w:r w:rsidRPr="00B565B9">
        <w:rPr>
          <w:rFonts w:ascii="Times New Roman" w:hAnsi="Times New Roman" w:cs="Times New Roman"/>
        </w:rPr>
        <w:t xml:space="preserve"> between a group of brands and or retailers in clothing manufacture – either pooling their resources to create a bespoke joint facility or collectively establishing a</w:t>
      </w:r>
      <w:r w:rsidR="00097746" w:rsidRPr="00B565B9">
        <w:rPr>
          <w:rFonts w:ascii="Times New Roman" w:hAnsi="Times New Roman" w:cs="Times New Roman"/>
        </w:rPr>
        <w:t xml:space="preserve"> purchasing practices agreement </w:t>
      </w:r>
      <w:r w:rsidRPr="00B565B9">
        <w:rPr>
          <w:rFonts w:ascii="Times New Roman" w:hAnsi="Times New Roman" w:cs="Times New Roman"/>
        </w:rPr>
        <w:t xml:space="preserve">with a single supplier </w:t>
      </w:r>
      <w:r w:rsidR="00BD39FF">
        <w:rPr>
          <w:rFonts w:ascii="Times New Roman" w:hAnsi="Times New Roman" w:cs="Times New Roman"/>
        </w:rPr>
        <w:t xml:space="preserve">or group  of </w:t>
      </w:r>
      <w:r w:rsidR="006A7E08">
        <w:rPr>
          <w:rFonts w:ascii="Times New Roman" w:hAnsi="Times New Roman" w:cs="Times New Roman"/>
        </w:rPr>
        <w:t xml:space="preserve"> suppliers </w:t>
      </w:r>
      <w:r w:rsidR="00C22439" w:rsidRPr="00B565B9">
        <w:rPr>
          <w:rFonts w:ascii="Times New Roman" w:hAnsi="Times New Roman" w:cs="Times New Roman"/>
        </w:rPr>
        <w:t xml:space="preserve">has yet to </w:t>
      </w:r>
      <w:r w:rsidR="00A1344C" w:rsidRPr="00B565B9">
        <w:rPr>
          <w:rFonts w:ascii="Times New Roman" w:hAnsi="Times New Roman" w:cs="Times New Roman"/>
        </w:rPr>
        <w:t>be developed</w:t>
      </w:r>
      <w:r w:rsidRPr="00B565B9">
        <w:rPr>
          <w:rFonts w:ascii="Times New Roman" w:hAnsi="Times New Roman" w:cs="Times New Roman"/>
        </w:rPr>
        <w:t xml:space="preserve">. </w:t>
      </w:r>
      <w:r w:rsidR="00E560E3" w:rsidRPr="00B565B9">
        <w:rPr>
          <w:rFonts w:ascii="Times New Roman" w:hAnsi="Times New Roman" w:cs="Times New Roman"/>
        </w:rPr>
        <w:t>What might such an agreement look like</w:t>
      </w:r>
      <w:r w:rsidR="003511CF" w:rsidRPr="00B565B9">
        <w:rPr>
          <w:rFonts w:ascii="Times New Roman" w:hAnsi="Times New Roman" w:cs="Times New Roman"/>
        </w:rPr>
        <w:t>?</w:t>
      </w:r>
    </w:p>
    <w:p w14:paraId="40622004" w14:textId="0B4DDF1A" w:rsidR="009D7C41" w:rsidRPr="00B565B9" w:rsidRDefault="003511CF" w:rsidP="009D7C41">
      <w:pPr>
        <w:spacing w:line="480" w:lineRule="auto"/>
        <w:jc w:val="both"/>
        <w:rPr>
          <w:rFonts w:ascii="Times New Roman" w:hAnsi="Times New Roman" w:cs="Times New Roman"/>
        </w:rPr>
      </w:pPr>
      <w:r w:rsidRPr="00B565B9">
        <w:rPr>
          <w:rFonts w:ascii="Times New Roman" w:hAnsi="Times New Roman" w:cs="Times New Roman"/>
        </w:rPr>
        <w:t xml:space="preserve"> A number of brands which have long term sourcing arrangements with </w:t>
      </w:r>
      <w:r w:rsidR="00B77C63" w:rsidRPr="00B565B9">
        <w:rPr>
          <w:rFonts w:ascii="Times New Roman" w:hAnsi="Times New Roman" w:cs="Times New Roman"/>
        </w:rPr>
        <w:t xml:space="preserve">an individual supplier </w:t>
      </w:r>
      <w:r w:rsidR="000F4322">
        <w:rPr>
          <w:rFonts w:ascii="Times New Roman" w:hAnsi="Times New Roman" w:cs="Times New Roman"/>
        </w:rPr>
        <w:t>c</w:t>
      </w:r>
      <w:r w:rsidR="00B77C63" w:rsidRPr="00B565B9">
        <w:rPr>
          <w:rFonts w:ascii="Times New Roman" w:hAnsi="Times New Roman" w:cs="Times New Roman"/>
        </w:rPr>
        <w:t xml:space="preserve">ould </w:t>
      </w:r>
      <w:r w:rsidR="009027ED" w:rsidRPr="00B565B9">
        <w:rPr>
          <w:rFonts w:ascii="Times New Roman" w:hAnsi="Times New Roman" w:cs="Times New Roman"/>
        </w:rPr>
        <w:t xml:space="preserve">collectively agree to a living wage labour minute value </w:t>
      </w:r>
      <w:r w:rsidR="00DF5DC2" w:rsidRPr="00B565B9">
        <w:rPr>
          <w:rFonts w:ascii="Times New Roman" w:hAnsi="Times New Roman" w:cs="Times New Roman"/>
        </w:rPr>
        <w:t>determined either on the basis of the FWF f</w:t>
      </w:r>
      <w:r w:rsidR="0033598F" w:rsidRPr="00B565B9">
        <w:rPr>
          <w:rFonts w:ascii="Times New Roman" w:hAnsi="Times New Roman" w:cs="Times New Roman"/>
        </w:rPr>
        <w:t>a</w:t>
      </w:r>
      <w:r w:rsidR="00DF5DC2" w:rsidRPr="00B565B9">
        <w:rPr>
          <w:rFonts w:ascii="Times New Roman" w:hAnsi="Times New Roman" w:cs="Times New Roman"/>
        </w:rPr>
        <w:t xml:space="preserve">ir price app or the ACT </w:t>
      </w:r>
      <w:r w:rsidR="00061D77" w:rsidRPr="00B565B9">
        <w:rPr>
          <w:rFonts w:ascii="Times New Roman" w:hAnsi="Times New Roman" w:cs="Times New Roman"/>
        </w:rPr>
        <w:t>cost-based</w:t>
      </w:r>
      <w:r w:rsidR="00886BA5" w:rsidRPr="00B565B9">
        <w:rPr>
          <w:rFonts w:ascii="Times New Roman" w:hAnsi="Times New Roman" w:cs="Times New Roman"/>
        </w:rPr>
        <w:t xml:space="preserve"> methodology</w:t>
      </w:r>
      <w:r w:rsidR="00886BA5" w:rsidRPr="00B565B9">
        <w:rPr>
          <w:rStyle w:val="FootnoteReference"/>
          <w:rFonts w:ascii="Times New Roman" w:hAnsi="Times New Roman" w:cs="Times New Roman"/>
        </w:rPr>
        <w:footnoteReference w:id="59"/>
      </w:r>
      <w:r w:rsidR="00667405" w:rsidRPr="00B565B9">
        <w:rPr>
          <w:rFonts w:ascii="Times New Roman" w:hAnsi="Times New Roman" w:cs="Times New Roman"/>
        </w:rPr>
        <w:t xml:space="preserve"> and </w:t>
      </w:r>
      <w:r w:rsidR="0033598F" w:rsidRPr="00B565B9">
        <w:rPr>
          <w:rFonts w:ascii="Times New Roman" w:hAnsi="Times New Roman" w:cs="Times New Roman"/>
        </w:rPr>
        <w:t xml:space="preserve">commit to a </w:t>
      </w:r>
      <w:r w:rsidR="00003355" w:rsidRPr="00B565B9">
        <w:rPr>
          <w:rFonts w:ascii="Times New Roman" w:hAnsi="Times New Roman" w:cs="Times New Roman"/>
        </w:rPr>
        <w:t>5-year</w:t>
      </w:r>
      <w:r w:rsidR="0033598F" w:rsidRPr="00B565B9">
        <w:rPr>
          <w:rFonts w:ascii="Times New Roman" w:hAnsi="Times New Roman" w:cs="Times New Roman"/>
        </w:rPr>
        <w:t xml:space="preserve"> production plan </w:t>
      </w:r>
      <w:r w:rsidR="003D7668" w:rsidRPr="00B565B9">
        <w:rPr>
          <w:rFonts w:ascii="Times New Roman" w:hAnsi="Times New Roman" w:cs="Times New Roman"/>
        </w:rPr>
        <w:t>to fully engage the supplier’s capacity</w:t>
      </w:r>
      <w:r w:rsidR="000F4322">
        <w:rPr>
          <w:rFonts w:ascii="Times New Roman" w:hAnsi="Times New Roman" w:cs="Times New Roman"/>
        </w:rPr>
        <w:t xml:space="preserve"> at </w:t>
      </w:r>
      <w:r w:rsidR="00624A29">
        <w:rPr>
          <w:rFonts w:ascii="Times New Roman" w:hAnsi="Times New Roman" w:cs="Times New Roman"/>
        </w:rPr>
        <w:t xml:space="preserve">an openly costed working minute value which incorporated a living wage </w:t>
      </w:r>
      <w:r w:rsidR="00624A29">
        <w:rPr>
          <w:rFonts w:ascii="Times New Roman" w:hAnsi="Times New Roman" w:cs="Times New Roman"/>
        </w:rPr>
        <w:lastRenderedPageBreak/>
        <w:t>labour minute value</w:t>
      </w:r>
      <w:r w:rsidR="002A7EBB" w:rsidRPr="00B565B9">
        <w:rPr>
          <w:rFonts w:ascii="Times New Roman" w:hAnsi="Times New Roman" w:cs="Times New Roman"/>
        </w:rPr>
        <w:t xml:space="preserve">. </w:t>
      </w:r>
      <w:r w:rsidR="00003355" w:rsidRPr="00B565B9">
        <w:rPr>
          <w:rFonts w:ascii="Times New Roman" w:hAnsi="Times New Roman" w:cs="Times New Roman"/>
        </w:rPr>
        <w:t>Where</w:t>
      </w:r>
      <w:r w:rsidR="00F46A08" w:rsidRPr="00B565B9">
        <w:rPr>
          <w:rFonts w:ascii="Times New Roman" w:hAnsi="Times New Roman" w:cs="Times New Roman"/>
        </w:rPr>
        <w:t xml:space="preserve">ver there was a capacity shortfall the production joint venture could </w:t>
      </w:r>
      <w:r w:rsidR="00030544" w:rsidRPr="00B565B9">
        <w:rPr>
          <w:rFonts w:ascii="Times New Roman" w:hAnsi="Times New Roman" w:cs="Times New Roman"/>
        </w:rPr>
        <w:t>open</w:t>
      </w:r>
      <w:r w:rsidR="00E304C6" w:rsidRPr="00B565B9">
        <w:rPr>
          <w:rFonts w:ascii="Times New Roman" w:hAnsi="Times New Roman" w:cs="Times New Roman"/>
        </w:rPr>
        <w:t xml:space="preserve"> lines to o</w:t>
      </w:r>
      <w:r w:rsidR="00F31C92" w:rsidRPr="00B565B9">
        <w:rPr>
          <w:rFonts w:ascii="Times New Roman" w:hAnsi="Times New Roman" w:cs="Times New Roman"/>
        </w:rPr>
        <w:t>ther i</w:t>
      </w:r>
      <w:r w:rsidR="00E304C6" w:rsidRPr="00B565B9">
        <w:rPr>
          <w:rFonts w:ascii="Times New Roman" w:hAnsi="Times New Roman" w:cs="Times New Roman"/>
        </w:rPr>
        <w:t>nterested b</w:t>
      </w:r>
      <w:r w:rsidR="00F31C92" w:rsidRPr="00B565B9">
        <w:rPr>
          <w:rFonts w:ascii="Times New Roman" w:hAnsi="Times New Roman" w:cs="Times New Roman"/>
        </w:rPr>
        <w:t>u</w:t>
      </w:r>
      <w:r w:rsidR="00E304C6" w:rsidRPr="00B565B9">
        <w:rPr>
          <w:rFonts w:ascii="Times New Roman" w:hAnsi="Times New Roman" w:cs="Times New Roman"/>
        </w:rPr>
        <w:t xml:space="preserve">yers who would have to accept </w:t>
      </w:r>
      <w:r w:rsidR="00F31C92" w:rsidRPr="00B565B9">
        <w:rPr>
          <w:rFonts w:ascii="Times New Roman" w:hAnsi="Times New Roman" w:cs="Times New Roman"/>
        </w:rPr>
        <w:t>the living wage price terms</w:t>
      </w:r>
      <w:r w:rsidR="00F943C4" w:rsidRPr="00B565B9">
        <w:rPr>
          <w:rFonts w:ascii="Times New Roman" w:hAnsi="Times New Roman" w:cs="Times New Roman"/>
        </w:rPr>
        <w:t>.</w:t>
      </w:r>
      <w:r w:rsidR="00F31C92" w:rsidRPr="00B565B9">
        <w:rPr>
          <w:rFonts w:ascii="Times New Roman" w:hAnsi="Times New Roman" w:cs="Times New Roman"/>
        </w:rPr>
        <w:t xml:space="preserve"> </w:t>
      </w:r>
      <w:r w:rsidR="00003355" w:rsidRPr="00B565B9">
        <w:rPr>
          <w:rFonts w:ascii="Times New Roman" w:hAnsi="Times New Roman" w:cs="Times New Roman"/>
        </w:rPr>
        <w:t xml:space="preserve"> </w:t>
      </w:r>
      <w:r w:rsidR="009D7C41" w:rsidRPr="00B565B9">
        <w:rPr>
          <w:rFonts w:ascii="Times New Roman" w:hAnsi="Times New Roman" w:cs="Times New Roman"/>
        </w:rPr>
        <w:t xml:space="preserve">The dilemma of open costing for the supplier would no longer exist. Each buyer sourcing from the facility would have to pay the existing minute price as part of an open manufacturing cost in which factory overhead </w:t>
      </w:r>
      <w:r w:rsidR="000157E1" w:rsidRPr="00B565B9">
        <w:rPr>
          <w:rFonts w:ascii="Times New Roman" w:hAnsi="Times New Roman" w:cs="Times New Roman"/>
        </w:rPr>
        <w:t>(</w:t>
      </w:r>
      <w:r w:rsidR="000F5792" w:rsidRPr="00B565B9">
        <w:rPr>
          <w:rFonts w:ascii="Times New Roman" w:hAnsi="Times New Roman" w:cs="Times New Roman"/>
        </w:rPr>
        <w:t xml:space="preserve">including </w:t>
      </w:r>
      <w:r w:rsidR="000157E1" w:rsidRPr="00B565B9">
        <w:rPr>
          <w:rFonts w:ascii="Times New Roman" w:hAnsi="Times New Roman" w:cs="Times New Roman"/>
        </w:rPr>
        <w:t xml:space="preserve">compliance costs) </w:t>
      </w:r>
      <w:r w:rsidR="009D7C41" w:rsidRPr="00B565B9">
        <w:rPr>
          <w:rFonts w:ascii="Times New Roman" w:hAnsi="Times New Roman" w:cs="Times New Roman"/>
        </w:rPr>
        <w:t xml:space="preserve">and profit margin were known, although each brand’s manufacturing costs would vary depending on the number of minutes per brand style and could remain confidential.  In this way a living wage price would be sustainably guaranteed, and wages would be taken out of competition while competition, even price competition, would be pushed out to </w:t>
      </w:r>
      <w:r w:rsidR="009F16D0">
        <w:rPr>
          <w:rFonts w:ascii="Times New Roman" w:hAnsi="Times New Roman" w:cs="Times New Roman"/>
        </w:rPr>
        <w:t xml:space="preserve">those </w:t>
      </w:r>
      <w:r w:rsidR="009D7C41" w:rsidRPr="00B565B9">
        <w:rPr>
          <w:rFonts w:ascii="Times New Roman" w:hAnsi="Times New Roman" w:cs="Times New Roman"/>
        </w:rPr>
        <w:t>other key function</w:t>
      </w:r>
      <w:r w:rsidR="009F16D0">
        <w:rPr>
          <w:rFonts w:ascii="Times New Roman" w:hAnsi="Times New Roman" w:cs="Times New Roman"/>
        </w:rPr>
        <w:t xml:space="preserve">al areas </w:t>
      </w:r>
      <w:r w:rsidR="009D7C41" w:rsidRPr="00B565B9">
        <w:rPr>
          <w:rFonts w:ascii="Times New Roman" w:hAnsi="Times New Roman" w:cs="Times New Roman"/>
        </w:rPr>
        <w:t xml:space="preserve"> (e.g. design, marketing, critical path</w:t>
      </w:r>
      <w:r w:rsidR="00BA3B17">
        <w:rPr>
          <w:rFonts w:ascii="Times New Roman" w:hAnsi="Times New Roman" w:cs="Times New Roman"/>
        </w:rPr>
        <w:t xml:space="preserve"> management</w:t>
      </w:r>
      <w:r w:rsidR="009D7C41" w:rsidRPr="00B565B9">
        <w:rPr>
          <w:rFonts w:ascii="Times New Roman" w:hAnsi="Times New Roman" w:cs="Times New Roman"/>
        </w:rPr>
        <w:t xml:space="preserve">) of each participating brand which would continue to remain clear separate business entities beyond the joint venture manufacturing facility. Given the speed at which fashion ideas are copied and buyers are aware of their competitors’ designs when in existing vendor factories, the question of IP would hardly be compromised. </w:t>
      </w:r>
    </w:p>
    <w:p w14:paraId="59129449" w14:textId="0D555D72" w:rsidR="00EA1D2A" w:rsidRPr="00B565B9" w:rsidRDefault="003C0744" w:rsidP="00EA1D2A">
      <w:pPr>
        <w:spacing w:line="480" w:lineRule="auto"/>
        <w:jc w:val="both"/>
        <w:rPr>
          <w:rFonts w:ascii="Times New Roman" w:hAnsi="Times New Roman" w:cs="Times New Roman"/>
        </w:rPr>
      </w:pPr>
      <w:r w:rsidRPr="00B565B9">
        <w:rPr>
          <w:rFonts w:ascii="Times New Roman" w:hAnsi="Times New Roman" w:cs="Times New Roman"/>
        </w:rPr>
        <w:t xml:space="preserve">Such a production joint venture </w:t>
      </w:r>
      <w:r w:rsidR="00746B05" w:rsidRPr="00B565B9">
        <w:rPr>
          <w:rFonts w:ascii="Times New Roman" w:hAnsi="Times New Roman" w:cs="Times New Roman"/>
        </w:rPr>
        <w:t xml:space="preserve">raises </w:t>
      </w:r>
      <w:r w:rsidR="00B73680" w:rsidRPr="00B565B9">
        <w:rPr>
          <w:rFonts w:ascii="Times New Roman" w:hAnsi="Times New Roman" w:cs="Times New Roman"/>
        </w:rPr>
        <w:t xml:space="preserve">immediate </w:t>
      </w:r>
      <w:r w:rsidR="008E5034" w:rsidRPr="00B565B9">
        <w:rPr>
          <w:rFonts w:ascii="Times New Roman" w:hAnsi="Times New Roman" w:cs="Times New Roman"/>
        </w:rPr>
        <w:t xml:space="preserve">questions </w:t>
      </w:r>
      <w:r w:rsidR="002757E4" w:rsidRPr="00B565B9">
        <w:rPr>
          <w:rFonts w:ascii="Times New Roman" w:hAnsi="Times New Roman" w:cs="Times New Roman"/>
        </w:rPr>
        <w:t xml:space="preserve">in relation to </w:t>
      </w:r>
      <w:r w:rsidR="00F76218" w:rsidRPr="00B565B9">
        <w:rPr>
          <w:rFonts w:ascii="Times New Roman" w:hAnsi="Times New Roman" w:cs="Times New Roman"/>
        </w:rPr>
        <w:t xml:space="preserve">anti-trust </w:t>
      </w:r>
      <w:r w:rsidR="002757E4" w:rsidRPr="00B565B9">
        <w:rPr>
          <w:rFonts w:ascii="Times New Roman" w:hAnsi="Times New Roman" w:cs="Times New Roman"/>
        </w:rPr>
        <w:t>and EU competition law.</w:t>
      </w:r>
      <w:r w:rsidR="00F76218" w:rsidRPr="00B565B9">
        <w:rPr>
          <w:rStyle w:val="FootnoteReference"/>
          <w:rFonts w:ascii="Times New Roman" w:hAnsi="Times New Roman" w:cs="Times New Roman"/>
        </w:rPr>
        <w:footnoteReference w:id="60"/>
      </w:r>
      <w:r w:rsidR="00F76218" w:rsidRPr="00B565B9">
        <w:rPr>
          <w:rFonts w:ascii="Times New Roman" w:hAnsi="Times New Roman" w:cs="Times New Roman"/>
        </w:rPr>
        <w:t xml:space="preserve"> </w:t>
      </w:r>
      <w:r w:rsidR="00EA1D2A" w:rsidRPr="00B565B9">
        <w:rPr>
          <w:rFonts w:ascii="Times New Roman" w:hAnsi="Times New Roman" w:cs="Times New Roman"/>
        </w:rPr>
        <w:t>Although almost every multi-stakeholder initiative urges a collective approach in the quest for a living wage</w:t>
      </w:r>
      <w:r w:rsidR="00C87624" w:rsidRPr="00B565B9">
        <w:rPr>
          <w:rFonts w:ascii="Times New Roman" w:hAnsi="Times New Roman" w:cs="Times New Roman"/>
        </w:rPr>
        <w:t>,</w:t>
      </w:r>
      <w:r w:rsidR="00EA1D2A" w:rsidRPr="00B565B9">
        <w:rPr>
          <w:rFonts w:ascii="Times New Roman" w:hAnsi="Times New Roman" w:cs="Times New Roman"/>
        </w:rPr>
        <w:t xml:space="preserve"> competition law has remained an elephant in the room</w:t>
      </w:r>
      <w:r w:rsidR="001151DB" w:rsidRPr="00B565B9">
        <w:rPr>
          <w:rFonts w:ascii="Times New Roman" w:hAnsi="Times New Roman" w:cs="Times New Roman"/>
        </w:rPr>
        <w:t xml:space="preserve"> of every MSI forum on the issue of living wage</w:t>
      </w:r>
      <w:r w:rsidR="00EA1D2A" w:rsidRPr="00B565B9">
        <w:rPr>
          <w:rFonts w:ascii="Times New Roman" w:hAnsi="Times New Roman" w:cs="Times New Roman"/>
        </w:rPr>
        <w:t xml:space="preserve">. </w:t>
      </w:r>
      <w:r w:rsidR="003E5C56" w:rsidRPr="00B565B9">
        <w:rPr>
          <w:rFonts w:ascii="Times New Roman" w:hAnsi="Times New Roman" w:cs="Times New Roman"/>
        </w:rPr>
        <w:t>Put simply</w:t>
      </w:r>
      <w:r w:rsidR="00FE4158" w:rsidRPr="00B565B9">
        <w:rPr>
          <w:rFonts w:ascii="Times New Roman" w:hAnsi="Times New Roman" w:cs="Times New Roman"/>
        </w:rPr>
        <w:t>,</w:t>
      </w:r>
      <w:r w:rsidR="003E5C56" w:rsidRPr="00B565B9">
        <w:rPr>
          <w:rFonts w:ascii="Times New Roman" w:hAnsi="Times New Roman" w:cs="Times New Roman"/>
        </w:rPr>
        <w:t xml:space="preserve"> u</w:t>
      </w:r>
      <w:r w:rsidR="00EA1D2A" w:rsidRPr="00B565B9">
        <w:rPr>
          <w:rFonts w:ascii="Times New Roman" w:hAnsi="Times New Roman" w:cs="Times New Roman"/>
        </w:rPr>
        <w:t>nder existing EU competition</w:t>
      </w:r>
      <w:r w:rsidR="00EA1D2A" w:rsidRPr="00B565B9">
        <w:rPr>
          <w:rStyle w:val="FootnoteReference"/>
          <w:rFonts w:ascii="Times New Roman" w:hAnsi="Times New Roman" w:cs="Times New Roman"/>
        </w:rPr>
        <w:footnoteReference w:id="61"/>
      </w:r>
      <w:r w:rsidR="00EA1D2A" w:rsidRPr="00B565B9">
        <w:rPr>
          <w:rFonts w:ascii="Times New Roman" w:hAnsi="Times New Roman" w:cs="Times New Roman"/>
        </w:rPr>
        <w:t xml:space="preserve"> and US anti-trust law</w:t>
      </w:r>
      <w:r w:rsidR="000B3172" w:rsidRPr="00B565B9">
        <w:rPr>
          <w:rFonts w:ascii="Times New Roman" w:hAnsi="Times New Roman" w:cs="Times New Roman"/>
        </w:rPr>
        <w:t>,</w:t>
      </w:r>
      <w:r w:rsidR="00EA1D2A" w:rsidRPr="00B565B9">
        <w:rPr>
          <w:rFonts w:ascii="Times New Roman" w:hAnsi="Times New Roman" w:cs="Times New Roman"/>
        </w:rPr>
        <w:t xml:space="preserve"> buyers are forbidden from sharing any information on cost. One law firm – Arnold &amp; Porter- has developed a particular expertise on the question of labour costing and competition law advising both ACT and FWF on the pitfalls of collaborative efforts in this area. FWF has published their advice to its members</w:t>
      </w:r>
      <w:r w:rsidR="00EA1D2A" w:rsidRPr="00B565B9">
        <w:rPr>
          <w:rStyle w:val="FootnoteReference"/>
          <w:rFonts w:ascii="Times New Roman" w:hAnsi="Times New Roman" w:cs="Times New Roman"/>
        </w:rPr>
        <w:footnoteReference w:id="62"/>
      </w:r>
      <w:r w:rsidR="00EA1D2A" w:rsidRPr="00B565B9">
        <w:rPr>
          <w:rFonts w:ascii="Times New Roman" w:hAnsi="Times New Roman" w:cs="Times New Roman"/>
        </w:rPr>
        <w:t xml:space="preserve"> </w:t>
      </w:r>
      <w:r w:rsidR="00EA1D2A" w:rsidRPr="00B565B9">
        <w:rPr>
          <w:rFonts w:ascii="Times New Roman" w:hAnsi="Times New Roman" w:cs="Times New Roman"/>
        </w:rPr>
        <w:lastRenderedPageBreak/>
        <w:t>significantly those who have sought to work together on collaborative wage projects.</w:t>
      </w:r>
      <w:r w:rsidR="00EA1D2A" w:rsidRPr="00B565B9">
        <w:rPr>
          <w:rStyle w:val="FootnoteReference"/>
          <w:rFonts w:ascii="Times New Roman" w:hAnsi="Times New Roman" w:cs="Times New Roman"/>
        </w:rPr>
        <w:footnoteReference w:id="63"/>
      </w:r>
      <w:r w:rsidR="00EA1D2A" w:rsidRPr="00B565B9">
        <w:rPr>
          <w:rFonts w:ascii="Times New Roman" w:hAnsi="Times New Roman" w:cs="Times New Roman"/>
        </w:rPr>
        <w:t xml:space="preserve"> </w:t>
      </w:r>
      <w:r w:rsidR="00C77442" w:rsidRPr="00B565B9">
        <w:rPr>
          <w:rFonts w:ascii="Times New Roman" w:hAnsi="Times New Roman" w:cs="Times New Roman"/>
        </w:rPr>
        <w:t>To s</w:t>
      </w:r>
      <w:r w:rsidR="003E5C56" w:rsidRPr="00B565B9">
        <w:rPr>
          <w:rFonts w:ascii="Times New Roman" w:hAnsi="Times New Roman" w:cs="Times New Roman"/>
        </w:rPr>
        <w:t>implify the legal opinion</w:t>
      </w:r>
      <w:r w:rsidR="00C77442" w:rsidRPr="00B565B9">
        <w:rPr>
          <w:rFonts w:ascii="Times New Roman" w:hAnsi="Times New Roman" w:cs="Times New Roman"/>
        </w:rPr>
        <w:t>, i</w:t>
      </w:r>
      <w:r w:rsidR="00EA1D2A" w:rsidRPr="00B565B9">
        <w:rPr>
          <w:rFonts w:ascii="Times New Roman" w:hAnsi="Times New Roman" w:cs="Times New Roman"/>
        </w:rPr>
        <w:t>t is within competition law to hold discussions with another brand about</w:t>
      </w:r>
      <w:r w:rsidR="00C77442" w:rsidRPr="00B565B9">
        <w:rPr>
          <w:rFonts w:ascii="Times New Roman" w:hAnsi="Times New Roman" w:cs="Times New Roman"/>
        </w:rPr>
        <w:t>:</w:t>
      </w:r>
    </w:p>
    <w:p w14:paraId="38CFA3CA" w14:textId="77777777" w:rsidR="00EA1D2A" w:rsidRPr="00B565B9" w:rsidRDefault="00EA1D2A" w:rsidP="00EA1D2A">
      <w:pPr>
        <w:pStyle w:val="ListParagraph"/>
        <w:numPr>
          <w:ilvl w:val="0"/>
          <w:numId w:val="9"/>
        </w:numPr>
        <w:spacing w:line="360" w:lineRule="auto"/>
        <w:jc w:val="both"/>
        <w:rPr>
          <w:rFonts w:ascii="Times New Roman" w:hAnsi="Times New Roman" w:cs="Times New Roman"/>
        </w:rPr>
      </w:pPr>
      <w:r w:rsidRPr="00B565B9">
        <w:rPr>
          <w:rFonts w:ascii="Times New Roman" w:hAnsi="Times New Roman" w:cs="Times New Roman"/>
        </w:rPr>
        <w:t>targeting a specific factory for a joint living wage project</w:t>
      </w:r>
    </w:p>
    <w:p w14:paraId="10CB4C1C" w14:textId="77777777" w:rsidR="00EA1D2A" w:rsidRPr="00B565B9" w:rsidRDefault="00EA1D2A" w:rsidP="00EA1D2A">
      <w:pPr>
        <w:pStyle w:val="ListParagraph"/>
        <w:numPr>
          <w:ilvl w:val="0"/>
          <w:numId w:val="9"/>
        </w:numPr>
        <w:spacing w:after="0" w:line="240" w:lineRule="auto"/>
        <w:jc w:val="both"/>
        <w:rPr>
          <w:rFonts w:ascii="Times New Roman" w:hAnsi="Times New Roman" w:cs="Times New Roman"/>
        </w:rPr>
      </w:pPr>
      <w:r w:rsidRPr="00B565B9">
        <w:rPr>
          <w:rFonts w:ascii="Times New Roman" w:hAnsi="Times New Roman" w:cs="Times New Roman"/>
        </w:rPr>
        <w:t xml:space="preserve">calculating, verifying, monitoring, implementing or revising the labour minute </w:t>
      </w:r>
      <w:proofErr w:type="gramStart"/>
      <w:r w:rsidRPr="00B565B9">
        <w:rPr>
          <w:rFonts w:ascii="Times New Roman" w:hAnsi="Times New Roman" w:cs="Times New Roman"/>
        </w:rPr>
        <w:t>cost;</w:t>
      </w:r>
      <w:proofErr w:type="gramEnd"/>
    </w:p>
    <w:p w14:paraId="62338BD6" w14:textId="77777777" w:rsidR="00EA1D2A" w:rsidRPr="00B565B9" w:rsidRDefault="00EA1D2A" w:rsidP="00EA1D2A">
      <w:pPr>
        <w:spacing w:after="0" w:line="240" w:lineRule="auto"/>
        <w:jc w:val="both"/>
        <w:rPr>
          <w:rFonts w:ascii="Times New Roman" w:hAnsi="Times New Roman" w:cs="Times New Roman"/>
        </w:rPr>
      </w:pPr>
    </w:p>
    <w:p w14:paraId="6E887D63" w14:textId="77777777" w:rsidR="00EA1D2A" w:rsidRPr="00B565B9" w:rsidRDefault="00EA1D2A" w:rsidP="00EA1D2A">
      <w:pPr>
        <w:pStyle w:val="ListParagraph"/>
        <w:numPr>
          <w:ilvl w:val="0"/>
          <w:numId w:val="9"/>
        </w:numPr>
        <w:spacing w:after="0" w:line="240" w:lineRule="auto"/>
        <w:jc w:val="both"/>
        <w:rPr>
          <w:rFonts w:ascii="Times New Roman" w:hAnsi="Times New Roman" w:cs="Times New Roman"/>
        </w:rPr>
      </w:pPr>
      <w:r w:rsidRPr="00B565B9">
        <w:rPr>
          <w:rFonts w:ascii="Times New Roman" w:hAnsi="Times New Roman" w:cs="Times New Roman"/>
        </w:rPr>
        <w:t>negotiating with shared factories the terms for accepting the labour minute</w:t>
      </w:r>
    </w:p>
    <w:p w14:paraId="053F2758" w14:textId="77777777" w:rsidR="00EA1D2A" w:rsidRPr="00B565B9" w:rsidRDefault="00EA1D2A" w:rsidP="00EA1D2A">
      <w:pPr>
        <w:pStyle w:val="ListParagraph"/>
        <w:spacing w:after="0" w:line="240" w:lineRule="auto"/>
        <w:jc w:val="both"/>
        <w:rPr>
          <w:rFonts w:ascii="Times New Roman" w:hAnsi="Times New Roman" w:cs="Times New Roman"/>
        </w:rPr>
      </w:pPr>
      <w:r w:rsidRPr="00B565B9">
        <w:rPr>
          <w:rFonts w:ascii="Times New Roman" w:hAnsi="Times New Roman" w:cs="Times New Roman"/>
        </w:rPr>
        <w:t>cost or the living wage calculation.</w:t>
      </w:r>
    </w:p>
    <w:p w14:paraId="62D50F7E" w14:textId="77777777" w:rsidR="00EA1D2A" w:rsidRPr="00B565B9" w:rsidRDefault="00EA1D2A" w:rsidP="00EA1D2A">
      <w:pPr>
        <w:spacing w:after="0" w:line="240" w:lineRule="auto"/>
        <w:ind w:right="380"/>
        <w:jc w:val="both"/>
        <w:rPr>
          <w:rFonts w:ascii="Times New Roman" w:hAnsi="Times New Roman" w:cs="Times New Roman"/>
        </w:rPr>
      </w:pPr>
    </w:p>
    <w:p w14:paraId="22C03B47" w14:textId="77777777" w:rsidR="00EA1D2A" w:rsidRPr="00B565B9" w:rsidRDefault="00EA1D2A" w:rsidP="00EA1D2A">
      <w:pPr>
        <w:pStyle w:val="ListParagraph"/>
        <w:numPr>
          <w:ilvl w:val="0"/>
          <w:numId w:val="9"/>
        </w:numPr>
        <w:spacing w:after="0" w:line="240" w:lineRule="auto"/>
        <w:ind w:right="380"/>
        <w:jc w:val="both"/>
        <w:rPr>
          <w:rFonts w:ascii="Times New Roman" w:hAnsi="Times New Roman" w:cs="Times New Roman"/>
        </w:rPr>
      </w:pPr>
      <w:r w:rsidRPr="00B565B9">
        <w:rPr>
          <w:rFonts w:ascii="Times New Roman" w:hAnsi="Times New Roman" w:cs="Times New Roman"/>
        </w:rPr>
        <w:t xml:space="preserve">developing review mechanisms to ensure that the labour minute cost    </w:t>
      </w:r>
      <w:r w:rsidRPr="00B565B9">
        <w:rPr>
          <w:rFonts w:ascii="Times New Roman" w:hAnsi="Times New Roman" w:cs="Times New Roman"/>
        </w:rPr>
        <w:tab/>
      </w:r>
      <w:r w:rsidRPr="00B565B9">
        <w:rPr>
          <w:rFonts w:ascii="Times New Roman" w:hAnsi="Times New Roman" w:cs="Times New Roman"/>
        </w:rPr>
        <w:tab/>
        <w:t xml:space="preserve">      calculation remains up to-date</w:t>
      </w:r>
      <w:r w:rsidRPr="00B565B9">
        <w:rPr>
          <w:rStyle w:val="FootnoteReference"/>
          <w:rFonts w:ascii="Times New Roman" w:hAnsi="Times New Roman" w:cs="Times New Roman"/>
        </w:rPr>
        <w:footnoteReference w:id="64"/>
      </w:r>
      <w:r w:rsidRPr="00B565B9">
        <w:rPr>
          <w:rFonts w:ascii="Times New Roman" w:hAnsi="Times New Roman" w:cs="Times New Roman"/>
        </w:rPr>
        <w:t>.</w:t>
      </w:r>
    </w:p>
    <w:p w14:paraId="516AD43A" w14:textId="77777777" w:rsidR="005F3324" w:rsidRPr="00B565B9" w:rsidRDefault="005F3324" w:rsidP="00EA1D2A">
      <w:pPr>
        <w:spacing w:line="240" w:lineRule="auto"/>
        <w:ind w:left="709" w:right="379"/>
        <w:jc w:val="both"/>
        <w:rPr>
          <w:rFonts w:ascii="Times New Roman" w:hAnsi="Times New Roman" w:cs="Times New Roman"/>
        </w:rPr>
      </w:pPr>
    </w:p>
    <w:p w14:paraId="1D20BEF0" w14:textId="314C266C" w:rsidR="00EA1D2A" w:rsidRPr="00B565B9" w:rsidRDefault="00EA1D2A" w:rsidP="005F3324">
      <w:pPr>
        <w:spacing w:line="240" w:lineRule="auto"/>
        <w:ind w:right="379"/>
        <w:jc w:val="both"/>
        <w:rPr>
          <w:rFonts w:ascii="Times New Roman" w:hAnsi="Times New Roman" w:cs="Times New Roman"/>
        </w:rPr>
      </w:pPr>
      <w:r w:rsidRPr="00B565B9">
        <w:rPr>
          <w:rFonts w:ascii="Times New Roman" w:hAnsi="Times New Roman" w:cs="Times New Roman"/>
        </w:rPr>
        <w:t xml:space="preserve">However, it is not safe to discuss with other brands  </w:t>
      </w:r>
    </w:p>
    <w:p w14:paraId="0C49B53D" w14:textId="77777777" w:rsidR="00EA1D2A" w:rsidRPr="00B565B9" w:rsidRDefault="00EA1D2A" w:rsidP="00EA1D2A">
      <w:pPr>
        <w:spacing w:line="240" w:lineRule="auto"/>
        <w:ind w:left="709" w:right="379"/>
        <w:jc w:val="both"/>
        <w:rPr>
          <w:rFonts w:ascii="Times New Roman" w:hAnsi="Times New Roman" w:cs="Times New Roman"/>
        </w:rPr>
      </w:pPr>
    </w:p>
    <w:p w14:paraId="02BA938B" w14:textId="77777777" w:rsidR="00EA1D2A" w:rsidRPr="00B565B9" w:rsidRDefault="00EA1D2A" w:rsidP="00EA1D2A">
      <w:pPr>
        <w:pStyle w:val="ListParagraph"/>
        <w:numPr>
          <w:ilvl w:val="0"/>
          <w:numId w:val="9"/>
        </w:numPr>
        <w:spacing w:line="240" w:lineRule="auto"/>
        <w:ind w:right="379"/>
        <w:jc w:val="both"/>
        <w:rPr>
          <w:rFonts w:ascii="Times New Roman" w:hAnsi="Times New Roman" w:cs="Times New Roman"/>
        </w:rPr>
      </w:pPr>
      <w:r w:rsidRPr="00B565B9">
        <w:rPr>
          <w:rFonts w:ascii="Times New Roman" w:hAnsi="Times New Roman" w:cs="Times New Roman"/>
        </w:rPr>
        <w:t xml:space="preserve">the number of labour minutes that each brand’s garments will require. </w:t>
      </w:r>
    </w:p>
    <w:p w14:paraId="4ABAFFAE" w14:textId="77777777" w:rsidR="00EA1D2A" w:rsidRPr="00B565B9" w:rsidRDefault="00EA1D2A" w:rsidP="00EA1D2A">
      <w:pPr>
        <w:pStyle w:val="ListParagraph"/>
        <w:spacing w:line="240" w:lineRule="auto"/>
        <w:ind w:right="379"/>
        <w:jc w:val="both"/>
        <w:rPr>
          <w:rFonts w:ascii="Times New Roman" w:hAnsi="Times New Roman" w:cs="Times New Roman"/>
        </w:rPr>
      </w:pPr>
    </w:p>
    <w:p w14:paraId="02EF9B4C" w14:textId="77777777" w:rsidR="00EA1D2A" w:rsidRPr="00B565B9" w:rsidRDefault="00EA1D2A" w:rsidP="00EA1D2A">
      <w:pPr>
        <w:pStyle w:val="ListParagraph"/>
        <w:numPr>
          <w:ilvl w:val="0"/>
          <w:numId w:val="9"/>
        </w:numPr>
        <w:spacing w:line="240" w:lineRule="auto"/>
        <w:ind w:right="379"/>
        <w:jc w:val="both"/>
        <w:rPr>
          <w:rFonts w:ascii="Times New Roman" w:hAnsi="Times New Roman" w:cs="Times New Roman"/>
        </w:rPr>
      </w:pPr>
      <w:r w:rsidRPr="00B565B9">
        <w:rPr>
          <w:rFonts w:ascii="Times New Roman" w:hAnsi="Times New Roman" w:cs="Times New Roman"/>
        </w:rPr>
        <w:t xml:space="preserve">the FOB (ex-factory) price of the brand’s respective garments. </w:t>
      </w:r>
    </w:p>
    <w:p w14:paraId="3D255800" w14:textId="77777777" w:rsidR="00EA1D2A" w:rsidRPr="00B565B9" w:rsidRDefault="00EA1D2A" w:rsidP="00EA1D2A">
      <w:pPr>
        <w:pStyle w:val="ListParagraph"/>
        <w:spacing w:line="240" w:lineRule="auto"/>
        <w:ind w:right="379"/>
        <w:jc w:val="both"/>
        <w:rPr>
          <w:rFonts w:ascii="Times New Roman" w:hAnsi="Times New Roman" w:cs="Times New Roman"/>
        </w:rPr>
      </w:pPr>
    </w:p>
    <w:p w14:paraId="5CADC3FA" w14:textId="77777777" w:rsidR="00EA1D2A" w:rsidRPr="00B565B9" w:rsidRDefault="00EA1D2A" w:rsidP="00EA1D2A">
      <w:pPr>
        <w:pStyle w:val="ListParagraph"/>
        <w:numPr>
          <w:ilvl w:val="0"/>
          <w:numId w:val="9"/>
        </w:numPr>
        <w:spacing w:line="240" w:lineRule="auto"/>
        <w:ind w:right="379"/>
        <w:jc w:val="both"/>
        <w:rPr>
          <w:rFonts w:ascii="Times New Roman" w:hAnsi="Times New Roman" w:cs="Times New Roman"/>
        </w:rPr>
      </w:pPr>
      <w:r w:rsidRPr="00B565B9">
        <w:rPr>
          <w:rFonts w:ascii="Times New Roman" w:hAnsi="Times New Roman" w:cs="Times New Roman"/>
        </w:rPr>
        <w:t xml:space="preserve">other commercial terms to be agreed with the factories that are not necessary for the adoption of the living wage, such as delivery and payment terms, insurance risk, returns policy, sourcing of materials for garments. </w:t>
      </w:r>
    </w:p>
    <w:p w14:paraId="114445B5" w14:textId="77777777" w:rsidR="00EA1D2A" w:rsidRPr="00B565B9" w:rsidRDefault="00EA1D2A" w:rsidP="00EA1D2A">
      <w:pPr>
        <w:pStyle w:val="ListParagraph"/>
        <w:spacing w:line="240" w:lineRule="auto"/>
        <w:ind w:right="379"/>
        <w:jc w:val="both"/>
        <w:rPr>
          <w:rFonts w:ascii="Times New Roman" w:hAnsi="Times New Roman" w:cs="Times New Roman"/>
        </w:rPr>
      </w:pPr>
    </w:p>
    <w:p w14:paraId="0332FC36" w14:textId="77777777" w:rsidR="00EA1D2A" w:rsidRPr="00B565B9" w:rsidRDefault="00EA1D2A" w:rsidP="00EA1D2A">
      <w:pPr>
        <w:pStyle w:val="ListParagraph"/>
        <w:numPr>
          <w:ilvl w:val="0"/>
          <w:numId w:val="9"/>
        </w:numPr>
        <w:spacing w:line="240" w:lineRule="auto"/>
        <w:ind w:right="379"/>
        <w:jc w:val="both"/>
        <w:rPr>
          <w:rFonts w:ascii="Times New Roman" w:hAnsi="Times New Roman" w:cs="Times New Roman"/>
        </w:rPr>
      </w:pPr>
      <w:r w:rsidRPr="00B565B9">
        <w:rPr>
          <w:rFonts w:ascii="Times New Roman" w:hAnsi="Times New Roman" w:cs="Times New Roman"/>
        </w:rPr>
        <w:t>any element of cost or price further along the supply chain, such as shipping or distribution costs or wholesale or retail prices.</w:t>
      </w:r>
    </w:p>
    <w:p w14:paraId="560253B8" w14:textId="77777777" w:rsidR="00EA1D2A" w:rsidRPr="00B565B9" w:rsidRDefault="00EA1D2A" w:rsidP="00EA1D2A">
      <w:pPr>
        <w:pStyle w:val="ListParagraph"/>
        <w:spacing w:line="240" w:lineRule="auto"/>
        <w:ind w:right="379"/>
        <w:jc w:val="both"/>
        <w:rPr>
          <w:rFonts w:ascii="Times New Roman" w:hAnsi="Times New Roman" w:cs="Times New Roman"/>
        </w:rPr>
      </w:pPr>
    </w:p>
    <w:p w14:paraId="3252AB37" w14:textId="77777777" w:rsidR="00EA1D2A" w:rsidRDefault="00EA1D2A" w:rsidP="00EA1D2A">
      <w:pPr>
        <w:pStyle w:val="ListParagraph"/>
        <w:numPr>
          <w:ilvl w:val="0"/>
          <w:numId w:val="9"/>
        </w:numPr>
        <w:spacing w:line="240" w:lineRule="auto"/>
        <w:ind w:right="379"/>
        <w:jc w:val="both"/>
        <w:rPr>
          <w:rFonts w:ascii="Times New Roman" w:hAnsi="Times New Roman" w:cs="Times New Roman"/>
        </w:rPr>
      </w:pPr>
      <w:r w:rsidRPr="00B565B9">
        <w:rPr>
          <w:rFonts w:ascii="Times New Roman" w:hAnsi="Times New Roman" w:cs="Times New Roman"/>
        </w:rPr>
        <w:t>any element of cost or price higher up the supply chain, such as joint purchasing of cotton (or other materials) – or agreement on suppliers.</w:t>
      </w:r>
      <w:r w:rsidRPr="00B565B9">
        <w:rPr>
          <w:rStyle w:val="FootnoteReference"/>
          <w:rFonts w:ascii="Times New Roman" w:hAnsi="Times New Roman" w:cs="Times New Roman"/>
        </w:rPr>
        <w:footnoteReference w:id="65"/>
      </w:r>
    </w:p>
    <w:p w14:paraId="1354B356" w14:textId="77777777" w:rsidR="005322DE" w:rsidRPr="005322DE" w:rsidRDefault="005322DE" w:rsidP="005322DE">
      <w:pPr>
        <w:pStyle w:val="ListParagraph"/>
        <w:rPr>
          <w:rFonts w:ascii="Times New Roman" w:hAnsi="Times New Roman" w:cs="Times New Roman"/>
        </w:rPr>
      </w:pPr>
    </w:p>
    <w:p w14:paraId="658751A9" w14:textId="77777777" w:rsidR="005322DE" w:rsidRPr="00B565B9" w:rsidRDefault="005322DE" w:rsidP="005322DE">
      <w:pPr>
        <w:pStyle w:val="ListParagraph"/>
        <w:spacing w:line="240" w:lineRule="auto"/>
        <w:ind w:right="379"/>
        <w:jc w:val="both"/>
        <w:rPr>
          <w:rFonts w:ascii="Times New Roman" w:hAnsi="Times New Roman" w:cs="Times New Roman"/>
        </w:rPr>
      </w:pPr>
    </w:p>
    <w:p w14:paraId="287F20A4" w14:textId="5F5EC82F" w:rsidR="00EA1D2A" w:rsidRPr="00B565B9" w:rsidRDefault="003C7922" w:rsidP="00EA1D2A">
      <w:pPr>
        <w:spacing w:line="480" w:lineRule="auto"/>
        <w:jc w:val="both"/>
        <w:rPr>
          <w:rFonts w:ascii="Times New Roman" w:hAnsi="Times New Roman" w:cs="Times New Roman"/>
          <w:b/>
          <w:bCs/>
        </w:rPr>
      </w:pPr>
      <w:r w:rsidRPr="00B565B9">
        <w:rPr>
          <w:rFonts w:ascii="Times New Roman" w:hAnsi="Times New Roman" w:cs="Times New Roman"/>
        </w:rPr>
        <w:t xml:space="preserve">Whilst it would be possible for a collective purchasing agreement/production joint venture agreement </w:t>
      </w:r>
      <w:r w:rsidR="005739B8" w:rsidRPr="00B565B9">
        <w:rPr>
          <w:rFonts w:ascii="Times New Roman" w:hAnsi="Times New Roman" w:cs="Times New Roman"/>
        </w:rPr>
        <w:t xml:space="preserve">as described here </w:t>
      </w:r>
      <w:r w:rsidR="00204D44" w:rsidRPr="00B565B9">
        <w:rPr>
          <w:rFonts w:ascii="Times New Roman" w:hAnsi="Times New Roman" w:cs="Times New Roman"/>
        </w:rPr>
        <w:t>to satisfy these requirements</w:t>
      </w:r>
      <w:r w:rsidR="00DC0DA8" w:rsidRPr="00B565B9">
        <w:rPr>
          <w:rFonts w:ascii="Times New Roman" w:hAnsi="Times New Roman" w:cs="Times New Roman"/>
        </w:rPr>
        <w:t>, a</w:t>
      </w:r>
      <w:r w:rsidR="00BA3664" w:rsidRPr="00B565B9">
        <w:rPr>
          <w:rFonts w:ascii="Times New Roman" w:hAnsi="Times New Roman" w:cs="Times New Roman"/>
        </w:rPr>
        <w:t xml:space="preserve"> collective </w:t>
      </w:r>
      <w:r w:rsidR="00DC0DA8" w:rsidRPr="00B565B9">
        <w:rPr>
          <w:rFonts w:ascii="Times New Roman" w:hAnsi="Times New Roman" w:cs="Times New Roman"/>
        </w:rPr>
        <w:t>agreement signed between a group of brands, a supplier</w:t>
      </w:r>
      <w:r w:rsidR="00BA3664" w:rsidRPr="00B565B9">
        <w:rPr>
          <w:rFonts w:ascii="Times New Roman" w:hAnsi="Times New Roman" w:cs="Times New Roman"/>
        </w:rPr>
        <w:t xml:space="preserve"> and one or more </w:t>
      </w:r>
      <w:r w:rsidR="00D569A8" w:rsidRPr="00B565B9">
        <w:rPr>
          <w:rFonts w:ascii="Times New Roman" w:hAnsi="Times New Roman" w:cs="Times New Roman"/>
        </w:rPr>
        <w:t xml:space="preserve">recognised </w:t>
      </w:r>
      <w:r w:rsidR="00BA3664" w:rsidRPr="00B565B9">
        <w:rPr>
          <w:rFonts w:ascii="Times New Roman" w:hAnsi="Times New Roman" w:cs="Times New Roman"/>
        </w:rPr>
        <w:t xml:space="preserve">trade unions regulating </w:t>
      </w:r>
      <w:r w:rsidR="00537823" w:rsidRPr="00B565B9">
        <w:rPr>
          <w:rFonts w:ascii="Times New Roman" w:hAnsi="Times New Roman" w:cs="Times New Roman"/>
        </w:rPr>
        <w:t xml:space="preserve">the </w:t>
      </w:r>
      <w:r w:rsidR="004857A6" w:rsidRPr="00B565B9">
        <w:rPr>
          <w:rFonts w:ascii="Times New Roman" w:hAnsi="Times New Roman" w:cs="Times New Roman"/>
        </w:rPr>
        <w:t xml:space="preserve">wage paid at such a facility </w:t>
      </w:r>
      <w:r w:rsidR="00D569A8" w:rsidRPr="00B565B9">
        <w:rPr>
          <w:rFonts w:ascii="Times New Roman" w:hAnsi="Times New Roman" w:cs="Times New Roman"/>
        </w:rPr>
        <w:t xml:space="preserve">on the basis of a collective agreement </w:t>
      </w:r>
      <w:r w:rsidR="00537823" w:rsidRPr="00B565B9">
        <w:rPr>
          <w:rFonts w:ascii="Times New Roman" w:hAnsi="Times New Roman" w:cs="Times New Roman"/>
        </w:rPr>
        <w:t xml:space="preserve">labour costing model – </w:t>
      </w:r>
      <w:r w:rsidR="00CE2FE5" w:rsidRPr="00B565B9">
        <w:rPr>
          <w:rFonts w:ascii="Times New Roman" w:hAnsi="Times New Roman" w:cs="Times New Roman"/>
        </w:rPr>
        <w:t>would satisfy a protection from a</w:t>
      </w:r>
      <w:r w:rsidR="00374AFB" w:rsidRPr="00B565B9">
        <w:rPr>
          <w:rFonts w:ascii="Times New Roman" w:hAnsi="Times New Roman" w:cs="Times New Roman"/>
        </w:rPr>
        <w:t>n unfair competition challenge</w:t>
      </w:r>
      <w:r w:rsidR="007436F3" w:rsidRPr="00B565B9">
        <w:rPr>
          <w:rFonts w:ascii="Times New Roman" w:hAnsi="Times New Roman" w:cs="Times New Roman"/>
        </w:rPr>
        <w:t>.</w:t>
      </w:r>
      <w:r w:rsidR="00374AFB" w:rsidRPr="00B565B9">
        <w:rPr>
          <w:rStyle w:val="FootnoteReference"/>
          <w:rFonts w:ascii="Times New Roman" w:hAnsi="Times New Roman" w:cs="Times New Roman"/>
        </w:rPr>
        <w:footnoteReference w:id="66"/>
      </w:r>
      <w:r w:rsidR="00374AFB" w:rsidRPr="00B565B9">
        <w:rPr>
          <w:rFonts w:ascii="Times New Roman" w:hAnsi="Times New Roman" w:cs="Times New Roman"/>
        </w:rPr>
        <w:t xml:space="preserve"> </w:t>
      </w:r>
      <w:r w:rsidR="007436F3" w:rsidRPr="00B565B9">
        <w:rPr>
          <w:rFonts w:ascii="Times New Roman" w:hAnsi="Times New Roman" w:cs="Times New Roman"/>
        </w:rPr>
        <w:t xml:space="preserve">Such a collective agreement could set the </w:t>
      </w:r>
      <w:r w:rsidR="00537823" w:rsidRPr="00B565B9">
        <w:rPr>
          <w:rFonts w:ascii="Times New Roman" w:hAnsi="Times New Roman" w:cs="Times New Roman"/>
        </w:rPr>
        <w:t>labour minute value</w:t>
      </w:r>
      <w:r w:rsidR="007436F3" w:rsidRPr="00B565B9">
        <w:rPr>
          <w:rFonts w:ascii="Times New Roman" w:hAnsi="Times New Roman" w:cs="Times New Roman"/>
        </w:rPr>
        <w:t xml:space="preserve"> based on the </w:t>
      </w:r>
      <w:r w:rsidR="007436F3" w:rsidRPr="00B565B9">
        <w:rPr>
          <w:rFonts w:ascii="Times New Roman" w:hAnsi="Times New Roman" w:cs="Times New Roman"/>
        </w:rPr>
        <w:lastRenderedPageBreak/>
        <w:t>living wage</w:t>
      </w:r>
      <w:r w:rsidR="009308FC" w:rsidRPr="00B565B9">
        <w:rPr>
          <w:rFonts w:ascii="Times New Roman" w:hAnsi="Times New Roman" w:cs="Times New Roman"/>
        </w:rPr>
        <w:t xml:space="preserve"> and other benefits paid at the facility</w:t>
      </w:r>
      <w:r w:rsidR="00537823" w:rsidRPr="00B565B9">
        <w:rPr>
          <w:rFonts w:ascii="Times New Roman" w:hAnsi="Times New Roman" w:cs="Times New Roman"/>
        </w:rPr>
        <w:t xml:space="preserve">, </w:t>
      </w:r>
      <w:r w:rsidR="009308FC" w:rsidRPr="00B565B9">
        <w:rPr>
          <w:rFonts w:ascii="Times New Roman" w:hAnsi="Times New Roman" w:cs="Times New Roman"/>
        </w:rPr>
        <w:t xml:space="preserve">as well as </w:t>
      </w:r>
      <w:r w:rsidR="00537823" w:rsidRPr="00B565B9">
        <w:rPr>
          <w:rFonts w:ascii="Times New Roman" w:hAnsi="Times New Roman" w:cs="Times New Roman"/>
        </w:rPr>
        <w:t>methods for achieving the standard time and efficiency</w:t>
      </w:r>
      <w:r w:rsidR="00A015D5" w:rsidRPr="00B565B9">
        <w:rPr>
          <w:rFonts w:ascii="Times New Roman" w:hAnsi="Times New Roman" w:cs="Times New Roman"/>
        </w:rPr>
        <w:t xml:space="preserve">. </w:t>
      </w:r>
      <w:r w:rsidR="002012F3" w:rsidRPr="00B565B9">
        <w:rPr>
          <w:rFonts w:ascii="Times New Roman" w:hAnsi="Times New Roman" w:cs="Times New Roman"/>
        </w:rPr>
        <w:t>Future w</w:t>
      </w:r>
      <w:r w:rsidR="00537823" w:rsidRPr="00B565B9">
        <w:rPr>
          <w:rFonts w:ascii="Times New Roman" w:hAnsi="Times New Roman" w:cs="Times New Roman"/>
        </w:rPr>
        <w:t xml:space="preserve">age growth would then occur </w:t>
      </w:r>
      <w:r w:rsidR="002012F3" w:rsidRPr="00B565B9">
        <w:rPr>
          <w:rFonts w:ascii="Times New Roman" w:hAnsi="Times New Roman" w:cs="Times New Roman"/>
        </w:rPr>
        <w:t xml:space="preserve">via </w:t>
      </w:r>
      <w:r w:rsidR="00537823" w:rsidRPr="00B565B9">
        <w:rPr>
          <w:rFonts w:ascii="Times New Roman" w:hAnsi="Times New Roman" w:cs="Times New Roman"/>
        </w:rPr>
        <w:t xml:space="preserve">collective bargaining </w:t>
      </w:r>
      <w:r w:rsidR="002012F3" w:rsidRPr="00B565B9">
        <w:rPr>
          <w:rFonts w:ascii="Times New Roman" w:hAnsi="Times New Roman" w:cs="Times New Roman"/>
        </w:rPr>
        <w:t>from a living wage basis</w:t>
      </w:r>
      <w:r w:rsidR="00D324B2" w:rsidRPr="00B565B9">
        <w:rPr>
          <w:rFonts w:ascii="Times New Roman" w:hAnsi="Times New Roman" w:cs="Times New Roman"/>
        </w:rPr>
        <w:t xml:space="preserve"> wage. </w:t>
      </w:r>
    </w:p>
    <w:p w14:paraId="55BDB9EC" w14:textId="415A8186" w:rsidR="009845A3" w:rsidRPr="00B565B9" w:rsidRDefault="005252DF" w:rsidP="009845A3">
      <w:pPr>
        <w:spacing w:line="480" w:lineRule="auto"/>
        <w:jc w:val="both"/>
        <w:rPr>
          <w:rFonts w:ascii="Times New Roman" w:hAnsi="Times New Roman" w:cs="Times New Roman"/>
        </w:rPr>
      </w:pPr>
      <w:r w:rsidRPr="00B565B9">
        <w:rPr>
          <w:rFonts w:ascii="Times New Roman" w:hAnsi="Times New Roman" w:cs="Times New Roman"/>
        </w:rPr>
        <w:t xml:space="preserve">What would be the benefits to </w:t>
      </w:r>
      <w:r w:rsidR="00EB595F" w:rsidRPr="00B565B9">
        <w:rPr>
          <w:rFonts w:ascii="Times New Roman" w:hAnsi="Times New Roman" w:cs="Times New Roman"/>
        </w:rPr>
        <w:t xml:space="preserve">buyers and suppliers of such an arrangement? </w:t>
      </w:r>
      <w:r w:rsidR="009845A3" w:rsidRPr="00B565B9">
        <w:rPr>
          <w:rFonts w:ascii="Times New Roman" w:hAnsi="Times New Roman" w:cs="Times New Roman"/>
        </w:rPr>
        <w:t xml:space="preserve">Firstly, </w:t>
      </w:r>
      <w:r w:rsidR="000B6BF9" w:rsidRPr="00B565B9">
        <w:rPr>
          <w:rFonts w:ascii="Times New Roman" w:hAnsi="Times New Roman" w:cs="Times New Roman"/>
        </w:rPr>
        <w:t>buyers would</w:t>
      </w:r>
      <w:r w:rsidR="009845A3" w:rsidRPr="00B565B9">
        <w:rPr>
          <w:rFonts w:ascii="Times New Roman" w:hAnsi="Times New Roman" w:cs="Times New Roman"/>
        </w:rPr>
        <w:t xml:space="preserve"> be confronted with the true manufacturing cost instead of engaging in the existing cat and mouse game of seeking transparency from suppliers who legitimately conflate </w:t>
      </w:r>
      <w:r w:rsidR="00521AF2" w:rsidRPr="00B565B9">
        <w:rPr>
          <w:rFonts w:ascii="Times New Roman" w:hAnsi="Times New Roman" w:cs="Times New Roman"/>
        </w:rPr>
        <w:t>on cost</w:t>
      </w:r>
      <w:r w:rsidR="009845A3" w:rsidRPr="00B565B9">
        <w:rPr>
          <w:rFonts w:ascii="Times New Roman" w:hAnsi="Times New Roman" w:cs="Times New Roman"/>
        </w:rPr>
        <w:t xml:space="preserve"> and labour cost </w:t>
      </w:r>
      <w:r w:rsidR="00521AF2" w:rsidRPr="00B565B9">
        <w:rPr>
          <w:rFonts w:ascii="Times New Roman" w:hAnsi="Times New Roman" w:cs="Times New Roman"/>
        </w:rPr>
        <w:t xml:space="preserve">in providing a CMT quote. </w:t>
      </w:r>
      <w:r w:rsidR="000F25DC" w:rsidRPr="00B565B9">
        <w:rPr>
          <w:rFonts w:ascii="Times New Roman" w:hAnsi="Times New Roman" w:cs="Times New Roman"/>
        </w:rPr>
        <w:t xml:space="preserve">This would have implications for </w:t>
      </w:r>
      <w:r w:rsidR="00EB595F" w:rsidRPr="00B565B9">
        <w:rPr>
          <w:rFonts w:ascii="Times New Roman" w:hAnsi="Times New Roman" w:cs="Times New Roman"/>
        </w:rPr>
        <w:t>margin,</w:t>
      </w:r>
      <w:r w:rsidR="000F25DC" w:rsidRPr="00B565B9">
        <w:rPr>
          <w:rFonts w:ascii="Times New Roman" w:hAnsi="Times New Roman" w:cs="Times New Roman"/>
        </w:rPr>
        <w:t xml:space="preserve"> but </w:t>
      </w:r>
      <w:r w:rsidR="00095893" w:rsidRPr="00B565B9">
        <w:rPr>
          <w:rFonts w:ascii="Times New Roman" w:hAnsi="Times New Roman" w:cs="Times New Roman"/>
        </w:rPr>
        <w:t>multi-brand synergies have</w:t>
      </w:r>
      <w:r w:rsidR="00EB0AD7" w:rsidRPr="00B565B9">
        <w:rPr>
          <w:rFonts w:ascii="Times New Roman" w:hAnsi="Times New Roman" w:cs="Times New Roman"/>
        </w:rPr>
        <w:t xml:space="preserve"> the potential to </w:t>
      </w:r>
      <w:r w:rsidR="00095893" w:rsidRPr="00B565B9">
        <w:rPr>
          <w:rFonts w:ascii="Times New Roman" w:hAnsi="Times New Roman" w:cs="Times New Roman"/>
        </w:rPr>
        <w:t xml:space="preserve">generate cost savings </w:t>
      </w:r>
      <w:r w:rsidR="00EB0AD7" w:rsidRPr="00B565B9">
        <w:rPr>
          <w:rFonts w:ascii="Times New Roman" w:hAnsi="Times New Roman" w:cs="Times New Roman"/>
        </w:rPr>
        <w:t xml:space="preserve">across the board. </w:t>
      </w:r>
      <w:r w:rsidR="009845A3" w:rsidRPr="00B565B9">
        <w:rPr>
          <w:rFonts w:ascii="Times New Roman" w:hAnsi="Times New Roman" w:cs="Times New Roman"/>
        </w:rPr>
        <w:t xml:space="preserve">What would make this different from the existing industrial reality? One critique of the argument for isolating the labour cost rightly focused on the </w:t>
      </w:r>
      <w:r w:rsidR="00521AF2" w:rsidRPr="00B565B9">
        <w:rPr>
          <w:rFonts w:ascii="Times New Roman" w:hAnsi="Times New Roman" w:cs="Times New Roman"/>
        </w:rPr>
        <w:t xml:space="preserve">way </w:t>
      </w:r>
      <w:r w:rsidR="004C4DC9" w:rsidRPr="00B565B9">
        <w:rPr>
          <w:rFonts w:ascii="Times New Roman" w:hAnsi="Times New Roman" w:cs="Times New Roman"/>
        </w:rPr>
        <w:t xml:space="preserve">the </w:t>
      </w:r>
      <w:r w:rsidR="009845A3" w:rsidRPr="00B565B9">
        <w:rPr>
          <w:rFonts w:ascii="Times New Roman" w:hAnsi="Times New Roman" w:cs="Times New Roman"/>
        </w:rPr>
        <w:t xml:space="preserve">volatility of sourcing impacted on capacity in such a way that </w:t>
      </w:r>
      <w:r w:rsidR="008C2BF8">
        <w:rPr>
          <w:rFonts w:ascii="Times New Roman" w:hAnsi="Times New Roman" w:cs="Times New Roman"/>
        </w:rPr>
        <w:t xml:space="preserve">manufacturers would always struggle </w:t>
      </w:r>
      <w:r w:rsidR="009845A3" w:rsidRPr="00B565B9">
        <w:rPr>
          <w:rFonts w:ascii="Times New Roman" w:hAnsi="Times New Roman" w:cs="Times New Roman"/>
        </w:rPr>
        <w:t xml:space="preserve">to maintain </w:t>
      </w:r>
      <w:r w:rsidR="001F2E2D" w:rsidRPr="00B565B9">
        <w:rPr>
          <w:rFonts w:ascii="Times New Roman" w:hAnsi="Times New Roman" w:cs="Times New Roman"/>
        </w:rPr>
        <w:t xml:space="preserve">their </w:t>
      </w:r>
      <w:r w:rsidR="009845A3" w:rsidRPr="00B565B9">
        <w:rPr>
          <w:rFonts w:ascii="Times New Roman" w:hAnsi="Times New Roman" w:cs="Times New Roman"/>
        </w:rPr>
        <w:t>wage</w:t>
      </w:r>
      <w:r w:rsidR="001F2E2D" w:rsidRPr="00B565B9">
        <w:rPr>
          <w:rFonts w:ascii="Times New Roman" w:hAnsi="Times New Roman" w:cs="Times New Roman"/>
        </w:rPr>
        <w:t xml:space="preserve"> bill </w:t>
      </w:r>
      <w:r w:rsidR="009845A3" w:rsidRPr="00B565B9">
        <w:rPr>
          <w:rFonts w:ascii="Times New Roman" w:hAnsi="Times New Roman" w:cs="Times New Roman"/>
        </w:rPr>
        <w:t>at status quo.</w:t>
      </w:r>
      <w:r w:rsidR="009845A3" w:rsidRPr="00B565B9">
        <w:rPr>
          <w:rStyle w:val="FootnoteReference"/>
          <w:rFonts w:ascii="Times New Roman" w:hAnsi="Times New Roman" w:cs="Times New Roman"/>
        </w:rPr>
        <w:footnoteReference w:id="67"/>
      </w:r>
      <w:r w:rsidR="009845A3" w:rsidRPr="00B565B9">
        <w:rPr>
          <w:rFonts w:ascii="Times New Roman" w:hAnsi="Times New Roman" w:cs="Times New Roman"/>
        </w:rPr>
        <w:t xml:space="preserve"> A joint</w:t>
      </w:r>
      <w:r w:rsidR="00BD3A8A" w:rsidRPr="00B565B9">
        <w:rPr>
          <w:rFonts w:ascii="Times New Roman" w:hAnsi="Times New Roman" w:cs="Times New Roman"/>
        </w:rPr>
        <w:t xml:space="preserve"> prod</w:t>
      </w:r>
      <w:r w:rsidR="008339C0" w:rsidRPr="00B565B9">
        <w:rPr>
          <w:rFonts w:ascii="Times New Roman" w:hAnsi="Times New Roman" w:cs="Times New Roman"/>
        </w:rPr>
        <w:t>u</w:t>
      </w:r>
      <w:r w:rsidR="009845A3" w:rsidRPr="00B565B9">
        <w:rPr>
          <w:rFonts w:ascii="Times New Roman" w:hAnsi="Times New Roman" w:cs="Times New Roman"/>
        </w:rPr>
        <w:t xml:space="preserve">ction facility would render it economically necessary for each stakeholder to maximise the capacity of the facility by regular order placement. </w:t>
      </w:r>
      <w:r w:rsidR="00EB0AD7" w:rsidRPr="00B565B9">
        <w:rPr>
          <w:rFonts w:ascii="Times New Roman" w:hAnsi="Times New Roman" w:cs="Times New Roman"/>
        </w:rPr>
        <w:t xml:space="preserve">Where capacity </w:t>
      </w:r>
      <w:r w:rsidR="00A815E7" w:rsidRPr="00B565B9">
        <w:rPr>
          <w:rFonts w:ascii="Times New Roman" w:hAnsi="Times New Roman" w:cs="Times New Roman"/>
        </w:rPr>
        <w:t>could not be filled</w:t>
      </w:r>
      <w:r w:rsidR="005746F4" w:rsidRPr="00B565B9">
        <w:rPr>
          <w:rFonts w:ascii="Times New Roman" w:hAnsi="Times New Roman" w:cs="Times New Roman"/>
        </w:rPr>
        <w:t>,</w:t>
      </w:r>
      <w:r w:rsidR="00A815E7" w:rsidRPr="00B565B9">
        <w:rPr>
          <w:rFonts w:ascii="Times New Roman" w:hAnsi="Times New Roman" w:cs="Times New Roman"/>
        </w:rPr>
        <w:t xml:space="preserve"> lines would be open to those buyers willing to source from </w:t>
      </w:r>
      <w:r w:rsidR="005746F4" w:rsidRPr="00B565B9">
        <w:rPr>
          <w:rFonts w:ascii="Times New Roman" w:hAnsi="Times New Roman" w:cs="Times New Roman"/>
        </w:rPr>
        <w:t xml:space="preserve">a designated living wage supplier. </w:t>
      </w:r>
      <w:r w:rsidR="009845A3" w:rsidRPr="00B565B9">
        <w:rPr>
          <w:rFonts w:ascii="Times New Roman" w:hAnsi="Times New Roman" w:cs="Times New Roman"/>
        </w:rPr>
        <w:t xml:space="preserve">Moreover, all joint </w:t>
      </w:r>
      <w:r w:rsidR="005746F4" w:rsidRPr="00B565B9">
        <w:rPr>
          <w:rFonts w:ascii="Times New Roman" w:hAnsi="Times New Roman" w:cs="Times New Roman"/>
        </w:rPr>
        <w:t xml:space="preserve">signatories </w:t>
      </w:r>
      <w:r w:rsidR="000D36EC" w:rsidRPr="00B565B9">
        <w:rPr>
          <w:rFonts w:ascii="Times New Roman" w:hAnsi="Times New Roman" w:cs="Times New Roman"/>
        </w:rPr>
        <w:t>would have</w:t>
      </w:r>
      <w:r w:rsidR="009845A3" w:rsidRPr="00B565B9">
        <w:rPr>
          <w:rFonts w:ascii="Times New Roman" w:hAnsi="Times New Roman" w:cs="Times New Roman"/>
        </w:rPr>
        <w:t xml:space="preserve"> a vested interest in the overall factory efficiency and not just </w:t>
      </w:r>
      <w:r w:rsidR="00A41577" w:rsidRPr="00B565B9">
        <w:rPr>
          <w:rFonts w:ascii="Times New Roman" w:hAnsi="Times New Roman" w:cs="Times New Roman"/>
        </w:rPr>
        <w:t>focus on</w:t>
      </w:r>
      <w:r w:rsidR="009845A3" w:rsidRPr="00B565B9">
        <w:rPr>
          <w:rFonts w:ascii="Times New Roman" w:hAnsi="Times New Roman" w:cs="Times New Roman"/>
        </w:rPr>
        <w:t xml:space="preserve"> those lines at a supplier’s factory which were dedicated to their product. </w:t>
      </w:r>
    </w:p>
    <w:p w14:paraId="0DD4FB28" w14:textId="34C86FC9" w:rsidR="009845A3" w:rsidRPr="00B565B9" w:rsidRDefault="002F638A" w:rsidP="009845A3">
      <w:pPr>
        <w:spacing w:line="480" w:lineRule="auto"/>
        <w:jc w:val="both"/>
        <w:rPr>
          <w:rFonts w:ascii="Times New Roman" w:hAnsi="Times New Roman" w:cs="Times New Roman"/>
        </w:rPr>
      </w:pPr>
      <w:r w:rsidRPr="00B565B9">
        <w:rPr>
          <w:rFonts w:ascii="Times New Roman" w:hAnsi="Times New Roman" w:cs="Times New Roman"/>
        </w:rPr>
        <w:t xml:space="preserve">What would be the prospects for ACT to deliver such </w:t>
      </w:r>
      <w:r w:rsidR="00AC2EDE" w:rsidRPr="00B565B9">
        <w:rPr>
          <w:rFonts w:ascii="Times New Roman" w:hAnsi="Times New Roman" w:cs="Times New Roman"/>
        </w:rPr>
        <w:t>a</w:t>
      </w:r>
      <w:r w:rsidR="00753260" w:rsidRPr="00B565B9">
        <w:rPr>
          <w:rFonts w:ascii="Times New Roman" w:hAnsi="Times New Roman" w:cs="Times New Roman"/>
        </w:rPr>
        <w:t xml:space="preserve">n agreement. Could the new type of legally binding </w:t>
      </w:r>
      <w:r w:rsidR="00CB1B3D" w:rsidRPr="00B565B9">
        <w:rPr>
          <w:rFonts w:ascii="Times New Roman" w:hAnsi="Times New Roman" w:cs="Times New Roman"/>
        </w:rPr>
        <w:t xml:space="preserve">agreements </w:t>
      </w:r>
      <w:proofErr w:type="gramStart"/>
      <w:r w:rsidR="00CB1B3D" w:rsidRPr="00B565B9">
        <w:rPr>
          <w:rFonts w:ascii="Times New Roman" w:hAnsi="Times New Roman" w:cs="Times New Roman"/>
        </w:rPr>
        <w:t>signed</w:t>
      </w:r>
      <w:proofErr w:type="gramEnd"/>
      <w:r w:rsidR="00CB1B3D" w:rsidRPr="00B565B9">
        <w:rPr>
          <w:rFonts w:ascii="Times New Roman" w:hAnsi="Times New Roman" w:cs="Times New Roman"/>
        </w:rPr>
        <w:t xml:space="preserve"> between certain brand members and </w:t>
      </w:r>
      <w:proofErr w:type="spellStart"/>
      <w:r w:rsidR="00CB1B3D" w:rsidRPr="00B565B9">
        <w:rPr>
          <w:rFonts w:ascii="Times New Roman" w:hAnsi="Times New Roman" w:cs="Times New Roman"/>
        </w:rPr>
        <w:t>IndustriALL</w:t>
      </w:r>
      <w:proofErr w:type="spellEnd"/>
      <w:r w:rsidR="00735929">
        <w:rPr>
          <w:rStyle w:val="FootnoteReference"/>
          <w:rFonts w:ascii="Times New Roman" w:hAnsi="Times New Roman" w:cs="Times New Roman"/>
        </w:rPr>
        <w:footnoteReference w:id="68"/>
      </w:r>
      <w:r w:rsidR="00CB1B3D" w:rsidRPr="00B565B9">
        <w:rPr>
          <w:rFonts w:ascii="Times New Roman" w:hAnsi="Times New Roman" w:cs="Times New Roman"/>
        </w:rPr>
        <w:t xml:space="preserve"> </w:t>
      </w:r>
      <w:r w:rsidR="00CB424F" w:rsidRPr="00B565B9">
        <w:rPr>
          <w:rFonts w:ascii="Times New Roman" w:hAnsi="Times New Roman" w:cs="Times New Roman"/>
        </w:rPr>
        <w:t>be a platform for collective brand agreements? A crucial mi</w:t>
      </w:r>
      <w:r w:rsidR="00284676" w:rsidRPr="00B565B9">
        <w:rPr>
          <w:rFonts w:ascii="Times New Roman" w:hAnsi="Times New Roman" w:cs="Times New Roman"/>
        </w:rPr>
        <w:t xml:space="preserve">ssing component is the supplier in all this. Such an agreement on its own would be unlikely to gain the support of a national manufacturers’ association </w:t>
      </w:r>
      <w:r w:rsidR="00F016BD" w:rsidRPr="00B565B9">
        <w:rPr>
          <w:rFonts w:ascii="Times New Roman" w:hAnsi="Times New Roman" w:cs="Times New Roman"/>
        </w:rPr>
        <w:t xml:space="preserve">as any member firm seeking to enter such an agreement with a cluster of brands would be </w:t>
      </w:r>
      <w:r w:rsidR="0046035F" w:rsidRPr="00B565B9">
        <w:rPr>
          <w:rFonts w:ascii="Times New Roman" w:hAnsi="Times New Roman" w:cs="Times New Roman"/>
        </w:rPr>
        <w:t xml:space="preserve">likely viewed </w:t>
      </w:r>
      <w:r w:rsidR="00FA1D78" w:rsidRPr="00B565B9">
        <w:rPr>
          <w:rFonts w:ascii="Times New Roman" w:hAnsi="Times New Roman" w:cs="Times New Roman"/>
        </w:rPr>
        <w:t>as a destabilising outlier. However, a multi</w:t>
      </w:r>
      <w:r w:rsidR="00471130" w:rsidRPr="00B565B9">
        <w:rPr>
          <w:rFonts w:ascii="Times New Roman" w:hAnsi="Times New Roman" w:cs="Times New Roman"/>
        </w:rPr>
        <w:t>-</w:t>
      </w:r>
      <w:r w:rsidR="00FA1D78" w:rsidRPr="00B565B9">
        <w:rPr>
          <w:rFonts w:ascii="Times New Roman" w:hAnsi="Times New Roman" w:cs="Times New Roman"/>
        </w:rPr>
        <w:t>employer</w:t>
      </w:r>
      <w:r w:rsidR="007E1A63" w:rsidRPr="00B565B9">
        <w:rPr>
          <w:rFonts w:ascii="Times New Roman" w:hAnsi="Times New Roman" w:cs="Times New Roman"/>
        </w:rPr>
        <w:t>/</w:t>
      </w:r>
      <w:r w:rsidR="00471130" w:rsidRPr="00B565B9">
        <w:rPr>
          <w:rFonts w:ascii="Times New Roman" w:hAnsi="Times New Roman" w:cs="Times New Roman"/>
        </w:rPr>
        <w:t xml:space="preserve">multi-brand purchasing agreement in which </w:t>
      </w:r>
      <w:r w:rsidR="00345E8E" w:rsidRPr="00B565B9">
        <w:rPr>
          <w:rFonts w:ascii="Times New Roman" w:hAnsi="Times New Roman" w:cs="Times New Roman"/>
        </w:rPr>
        <w:t xml:space="preserve">the manufacturer’s association was indeed the driving force would go some way </w:t>
      </w:r>
      <w:r w:rsidR="000466DA" w:rsidRPr="00B565B9">
        <w:rPr>
          <w:rFonts w:ascii="Times New Roman" w:hAnsi="Times New Roman" w:cs="Times New Roman"/>
        </w:rPr>
        <w:t>to operationalising</w:t>
      </w:r>
      <w:r w:rsidR="00345E8E" w:rsidRPr="00B565B9">
        <w:rPr>
          <w:rFonts w:ascii="Times New Roman" w:hAnsi="Times New Roman" w:cs="Times New Roman"/>
        </w:rPr>
        <w:t xml:space="preserve"> many </w:t>
      </w:r>
      <w:r w:rsidR="00345E8E" w:rsidRPr="00B565B9">
        <w:rPr>
          <w:rFonts w:ascii="Times New Roman" w:hAnsi="Times New Roman" w:cs="Times New Roman"/>
        </w:rPr>
        <w:lastRenderedPageBreak/>
        <w:t xml:space="preserve">of the </w:t>
      </w:r>
      <w:r w:rsidR="00085ED1" w:rsidRPr="00B565B9">
        <w:rPr>
          <w:rFonts w:ascii="Times New Roman" w:hAnsi="Times New Roman" w:cs="Times New Roman"/>
        </w:rPr>
        <w:t xml:space="preserve">aims of the sustainable terms of trade initiative </w:t>
      </w:r>
      <w:r w:rsidR="000466DA" w:rsidRPr="00B565B9">
        <w:rPr>
          <w:rFonts w:ascii="Times New Roman" w:hAnsi="Times New Roman" w:cs="Times New Roman"/>
        </w:rPr>
        <w:t>contained in the Asian manufacturers’ White paper</w:t>
      </w:r>
      <w:r w:rsidR="000466DA" w:rsidRPr="00B565B9">
        <w:rPr>
          <w:rStyle w:val="FootnoteReference"/>
          <w:rFonts w:ascii="Times New Roman" w:hAnsi="Times New Roman" w:cs="Times New Roman"/>
        </w:rPr>
        <w:footnoteReference w:id="69"/>
      </w:r>
      <w:r w:rsidR="000466DA" w:rsidRPr="00B565B9">
        <w:rPr>
          <w:rFonts w:ascii="Times New Roman" w:hAnsi="Times New Roman" w:cs="Times New Roman"/>
        </w:rPr>
        <w:t xml:space="preserve">. </w:t>
      </w:r>
    </w:p>
    <w:p w14:paraId="486DC0EC" w14:textId="6F257930" w:rsidR="00053004" w:rsidRPr="00B565B9" w:rsidRDefault="00182904" w:rsidP="002376A1">
      <w:pPr>
        <w:spacing w:line="480" w:lineRule="auto"/>
        <w:jc w:val="both"/>
        <w:rPr>
          <w:rFonts w:ascii="Times New Roman" w:hAnsi="Times New Roman" w:cs="Times New Roman"/>
          <w:b/>
          <w:bCs/>
        </w:rPr>
      </w:pPr>
      <w:r w:rsidRPr="00B565B9">
        <w:rPr>
          <w:rFonts w:ascii="Times New Roman" w:hAnsi="Times New Roman" w:cs="Times New Roman"/>
          <w:b/>
          <w:bCs/>
        </w:rPr>
        <w:t>Conclusions</w:t>
      </w:r>
    </w:p>
    <w:p w14:paraId="71E4F23D" w14:textId="73D4FF07" w:rsidR="00DC06A5" w:rsidRPr="00B565B9" w:rsidRDefault="0017142C" w:rsidP="00182904">
      <w:pPr>
        <w:spacing w:line="480" w:lineRule="auto"/>
        <w:jc w:val="both"/>
        <w:rPr>
          <w:rFonts w:ascii="Times New Roman" w:hAnsi="Times New Roman" w:cs="Times New Roman"/>
        </w:rPr>
      </w:pPr>
      <w:r w:rsidRPr="00B565B9">
        <w:rPr>
          <w:rFonts w:ascii="Times New Roman" w:hAnsi="Times New Roman" w:cs="Times New Roman"/>
        </w:rPr>
        <w:t xml:space="preserve">OECD due diligence guidance recommends </w:t>
      </w:r>
      <w:r w:rsidR="000E11A8" w:rsidRPr="00B565B9">
        <w:rPr>
          <w:rFonts w:ascii="Times New Roman" w:hAnsi="Times New Roman" w:cs="Times New Roman"/>
        </w:rPr>
        <w:t xml:space="preserve">that buying companies develop pricing models which </w:t>
      </w:r>
      <w:proofErr w:type="gramStart"/>
      <w:r w:rsidR="000E11A8" w:rsidRPr="00B565B9">
        <w:rPr>
          <w:rFonts w:ascii="Times New Roman" w:hAnsi="Times New Roman" w:cs="Times New Roman"/>
        </w:rPr>
        <w:t>take into account</w:t>
      </w:r>
      <w:proofErr w:type="gramEnd"/>
      <w:r w:rsidR="000E11A8" w:rsidRPr="00B565B9">
        <w:rPr>
          <w:rFonts w:ascii="Times New Roman" w:hAnsi="Times New Roman" w:cs="Times New Roman"/>
        </w:rPr>
        <w:t xml:space="preserve"> </w:t>
      </w:r>
      <w:r w:rsidR="00084B53" w:rsidRPr="00B565B9">
        <w:rPr>
          <w:rFonts w:ascii="Times New Roman" w:hAnsi="Times New Roman" w:cs="Times New Roman"/>
        </w:rPr>
        <w:t>a pro rata labour cost element sufficient to satisfy the basic needs of workers and their families’</w:t>
      </w:r>
      <w:r w:rsidR="00F17CCF" w:rsidRPr="00B565B9">
        <w:rPr>
          <w:rFonts w:ascii="Times New Roman" w:hAnsi="Times New Roman" w:cs="Times New Roman"/>
        </w:rPr>
        <w:t>.</w:t>
      </w:r>
      <w:r w:rsidR="00182904" w:rsidRPr="00B565B9">
        <w:rPr>
          <w:rFonts w:ascii="Times New Roman" w:hAnsi="Times New Roman" w:cs="Times New Roman"/>
        </w:rPr>
        <w:t xml:space="preserve"> </w:t>
      </w:r>
      <w:r w:rsidR="0088765E" w:rsidRPr="00B565B9">
        <w:rPr>
          <w:rFonts w:ascii="Times New Roman" w:hAnsi="Times New Roman" w:cs="Times New Roman"/>
        </w:rPr>
        <w:t>Since p</w:t>
      </w:r>
      <w:r w:rsidR="00AD58C5" w:rsidRPr="00B565B9">
        <w:rPr>
          <w:rFonts w:ascii="Times New Roman" w:hAnsi="Times New Roman" w:cs="Times New Roman"/>
        </w:rPr>
        <w:t>ri</w:t>
      </w:r>
      <w:r w:rsidR="00EC45E4" w:rsidRPr="00B565B9">
        <w:rPr>
          <w:rFonts w:ascii="Times New Roman" w:hAnsi="Times New Roman" w:cs="Times New Roman"/>
        </w:rPr>
        <w:t xml:space="preserve">cing in apparel manufacturing is based on the buying and selling of </w:t>
      </w:r>
      <w:r w:rsidR="00EC45E4" w:rsidRPr="00B565B9">
        <w:rPr>
          <w:rFonts w:ascii="Times New Roman" w:hAnsi="Times New Roman" w:cs="Times New Roman"/>
          <w:i/>
          <w:iCs/>
        </w:rPr>
        <w:t>sewing minutes</w:t>
      </w:r>
      <w:r w:rsidR="002C7EBB" w:rsidRPr="00B565B9">
        <w:rPr>
          <w:rFonts w:ascii="Times New Roman" w:hAnsi="Times New Roman" w:cs="Times New Roman"/>
          <w:i/>
          <w:iCs/>
        </w:rPr>
        <w:t>,</w:t>
      </w:r>
      <w:r w:rsidR="00EC45E4" w:rsidRPr="00B565B9">
        <w:rPr>
          <w:rFonts w:ascii="Times New Roman" w:hAnsi="Times New Roman" w:cs="Times New Roman"/>
        </w:rPr>
        <w:t xml:space="preserve"> </w:t>
      </w:r>
      <w:r w:rsidR="0088765E" w:rsidRPr="00B565B9">
        <w:rPr>
          <w:rFonts w:ascii="Times New Roman" w:hAnsi="Times New Roman" w:cs="Times New Roman"/>
        </w:rPr>
        <w:t>b</w:t>
      </w:r>
      <w:r w:rsidR="002D29DD" w:rsidRPr="00B565B9">
        <w:rPr>
          <w:rFonts w:ascii="Times New Roman" w:hAnsi="Times New Roman" w:cs="Times New Roman"/>
        </w:rPr>
        <w:t xml:space="preserve">uying companies must </w:t>
      </w:r>
      <w:r w:rsidR="001667CE" w:rsidRPr="00B565B9">
        <w:rPr>
          <w:rFonts w:ascii="Times New Roman" w:hAnsi="Times New Roman" w:cs="Times New Roman"/>
        </w:rPr>
        <w:t xml:space="preserve">gear their costing for </w:t>
      </w:r>
      <w:r w:rsidR="00F17CCF" w:rsidRPr="00B565B9">
        <w:rPr>
          <w:rFonts w:ascii="Times New Roman" w:hAnsi="Times New Roman" w:cs="Times New Roman"/>
        </w:rPr>
        <w:t xml:space="preserve">living </w:t>
      </w:r>
      <w:r w:rsidR="00787A50" w:rsidRPr="00B565B9">
        <w:rPr>
          <w:rFonts w:ascii="Times New Roman" w:hAnsi="Times New Roman" w:cs="Times New Roman"/>
        </w:rPr>
        <w:t xml:space="preserve">wage compliance </w:t>
      </w:r>
      <w:r w:rsidR="001667CE" w:rsidRPr="00B565B9">
        <w:rPr>
          <w:rFonts w:ascii="Times New Roman" w:hAnsi="Times New Roman" w:cs="Times New Roman"/>
        </w:rPr>
        <w:t xml:space="preserve">through </w:t>
      </w:r>
      <w:r w:rsidR="00BB38C4" w:rsidRPr="00B565B9">
        <w:rPr>
          <w:rFonts w:ascii="Times New Roman" w:hAnsi="Times New Roman" w:cs="Times New Roman"/>
        </w:rPr>
        <w:t xml:space="preserve">the labour minute </w:t>
      </w:r>
      <w:r w:rsidR="004A426C" w:rsidRPr="00B565B9">
        <w:rPr>
          <w:rFonts w:ascii="Times New Roman" w:hAnsi="Times New Roman" w:cs="Times New Roman"/>
        </w:rPr>
        <w:t>value</w:t>
      </w:r>
      <w:r w:rsidR="00BB38C4" w:rsidRPr="00B565B9">
        <w:rPr>
          <w:rFonts w:ascii="Times New Roman" w:hAnsi="Times New Roman" w:cs="Times New Roman"/>
        </w:rPr>
        <w:t xml:space="preserve"> they pay as part of their manufacturing cost within an FOB price.</w:t>
      </w:r>
      <w:r w:rsidR="00182904" w:rsidRPr="00B565B9">
        <w:rPr>
          <w:rFonts w:ascii="Times New Roman" w:hAnsi="Times New Roman" w:cs="Times New Roman"/>
        </w:rPr>
        <w:t xml:space="preserve"> </w:t>
      </w:r>
      <w:r w:rsidR="00BC4A16" w:rsidRPr="00B565B9">
        <w:rPr>
          <w:rFonts w:ascii="Times New Roman" w:hAnsi="Times New Roman" w:cs="Times New Roman"/>
        </w:rPr>
        <w:t xml:space="preserve">Buying companies </w:t>
      </w:r>
      <w:r w:rsidR="00D950F2" w:rsidRPr="00B565B9">
        <w:rPr>
          <w:rFonts w:ascii="Times New Roman" w:hAnsi="Times New Roman" w:cs="Times New Roman"/>
        </w:rPr>
        <w:t>are</w:t>
      </w:r>
      <w:r w:rsidR="00C46355" w:rsidRPr="00B565B9">
        <w:rPr>
          <w:rFonts w:ascii="Times New Roman" w:hAnsi="Times New Roman" w:cs="Times New Roman"/>
        </w:rPr>
        <w:t>,</w:t>
      </w:r>
      <w:r w:rsidR="00D950F2" w:rsidRPr="00B565B9">
        <w:rPr>
          <w:rFonts w:ascii="Times New Roman" w:hAnsi="Times New Roman" w:cs="Times New Roman"/>
        </w:rPr>
        <w:t xml:space="preserve"> </w:t>
      </w:r>
      <w:r w:rsidR="00C46355" w:rsidRPr="00B565B9">
        <w:rPr>
          <w:rFonts w:ascii="Times New Roman" w:hAnsi="Times New Roman" w:cs="Times New Roman"/>
        </w:rPr>
        <w:t xml:space="preserve">however, </w:t>
      </w:r>
      <w:r w:rsidR="00D950F2" w:rsidRPr="00B565B9">
        <w:rPr>
          <w:rFonts w:ascii="Times New Roman" w:hAnsi="Times New Roman" w:cs="Times New Roman"/>
        </w:rPr>
        <w:t xml:space="preserve">not in a position to accurately calculate the </w:t>
      </w:r>
      <w:r w:rsidR="00DC06A5" w:rsidRPr="00B565B9">
        <w:rPr>
          <w:rFonts w:ascii="Times New Roman" w:hAnsi="Times New Roman" w:cs="Times New Roman"/>
        </w:rPr>
        <w:t xml:space="preserve">labour cost component of a sewing minute. Only </w:t>
      </w:r>
      <w:r w:rsidR="00C46355" w:rsidRPr="00B565B9">
        <w:rPr>
          <w:rFonts w:ascii="Times New Roman" w:hAnsi="Times New Roman" w:cs="Times New Roman"/>
        </w:rPr>
        <w:t xml:space="preserve">the manufacturer </w:t>
      </w:r>
      <w:proofErr w:type="gramStart"/>
      <w:r w:rsidR="00C46355" w:rsidRPr="00B565B9">
        <w:rPr>
          <w:rFonts w:ascii="Times New Roman" w:hAnsi="Times New Roman" w:cs="Times New Roman"/>
        </w:rPr>
        <w:t>is in a position to</w:t>
      </w:r>
      <w:proofErr w:type="gramEnd"/>
      <w:r w:rsidR="00C46355" w:rsidRPr="00B565B9">
        <w:rPr>
          <w:rFonts w:ascii="Times New Roman" w:hAnsi="Times New Roman" w:cs="Times New Roman"/>
        </w:rPr>
        <w:t xml:space="preserve"> do this. </w:t>
      </w:r>
      <w:r w:rsidR="00DC06A5" w:rsidRPr="00B565B9">
        <w:rPr>
          <w:rFonts w:ascii="Times New Roman" w:hAnsi="Times New Roman" w:cs="Times New Roman"/>
        </w:rPr>
        <w:t xml:space="preserve"> </w:t>
      </w:r>
    </w:p>
    <w:p w14:paraId="00EEBC39" w14:textId="20ADB0C5" w:rsidR="00A343DE" w:rsidRPr="00B565B9" w:rsidRDefault="00C46355" w:rsidP="00182904">
      <w:pPr>
        <w:spacing w:line="480" w:lineRule="auto"/>
        <w:jc w:val="both"/>
        <w:rPr>
          <w:rFonts w:ascii="Times New Roman" w:hAnsi="Times New Roman" w:cs="Times New Roman"/>
        </w:rPr>
      </w:pPr>
      <w:r w:rsidRPr="00B565B9">
        <w:rPr>
          <w:rFonts w:ascii="Times New Roman" w:hAnsi="Times New Roman" w:cs="Times New Roman"/>
        </w:rPr>
        <w:t xml:space="preserve">Once the current labour minute value is disclosed it is possible to apply a living wage factor based on an agreed benchmark to generate </w:t>
      </w:r>
      <w:r w:rsidR="00FB7761" w:rsidRPr="00B565B9">
        <w:rPr>
          <w:rFonts w:ascii="Times New Roman" w:hAnsi="Times New Roman" w:cs="Times New Roman"/>
        </w:rPr>
        <w:t>a living wage minute price.</w:t>
      </w:r>
      <w:r w:rsidR="00182904" w:rsidRPr="00B565B9">
        <w:rPr>
          <w:rFonts w:ascii="Times New Roman" w:hAnsi="Times New Roman" w:cs="Times New Roman"/>
        </w:rPr>
        <w:t xml:space="preserve"> </w:t>
      </w:r>
      <w:r w:rsidR="00FB7761" w:rsidRPr="00B565B9">
        <w:rPr>
          <w:rFonts w:ascii="Times New Roman" w:hAnsi="Times New Roman" w:cs="Times New Roman"/>
        </w:rPr>
        <w:t xml:space="preserve">Such a </w:t>
      </w:r>
      <w:r w:rsidR="00B74C87" w:rsidRPr="00B565B9">
        <w:rPr>
          <w:rFonts w:ascii="Times New Roman" w:hAnsi="Times New Roman" w:cs="Times New Roman"/>
        </w:rPr>
        <w:t>f</w:t>
      </w:r>
      <w:r w:rsidR="000D2C5A" w:rsidRPr="00B565B9">
        <w:rPr>
          <w:rFonts w:ascii="Times New Roman" w:hAnsi="Times New Roman" w:cs="Times New Roman"/>
        </w:rPr>
        <w:t>ull</w:t>
      </w:r>
      <w:r w:rsidR="00B74C87" w:rsidRPr="00B565B9">
        <w:rPr>
          <w:rFonts w:ascii="Times New Roman" w:hAnsi="Times New Roman" w:cs="Times New Roman"/>
        </w:rPr>
        <w:t>y</w:t>
      </w:r>
      <w:r w:rsidR="000D2C5A" w:rsidRPr="00B565B9">
        <w:rPr>
          <w:rFonts w:ascii="Times New Roman" w:hAnsi="Times New Roman" w:cs="Times New Roman"/>
        </w:rPr>
        <w:t xml:space="preserve"> open </w:t>
      </w:r>
      <w:r w:rsidR="00BA5E4E" w:rsidRPr="00B565B9">
        <w:rPr>
          <w:rFonts w:ascii="Times New Roman" w:hAnsi="Times New Roman" w:cs="Times New Roman"/>
        </w:rPr>
        <w:t xml:space="preserve">verified </w:t>
      </w:r>
      <w:r w:rsidR="00781978" w:rsidRPr="00B565B9">
        <w:rPr>
          <w:rFonts w:ascii="Times New Roman" w:hAnsi="Times New Roman" w:cs="Times New Roman"/>
        </w:rPr>
        <w:t xml:space="preserve">labour costing </w:t>
      </w:r>
      <w:r w:rsidR="00344FF9">
        <w:rPr>
          <w:rFonts w:ascii="Times New Roman" w:hAnsi="Times New Roman" w:cs="Times New Roman"/>
        </w:rPr>
        <w:t>c</w:t>
      </w:r>
      <w:r w:rsidR="009453D2" w:rsidRPr="00B565B9">
        <w:rPr>
          <w:rFonts w:ascii="Times New Roman" w:hAnsi="Times New Roman" w:cs="Times New Roman"/>
        </w:rPr>
        <w:t xml:space="preserve">ould be evidence that a buying company </w:t>
      </w:r>
      <w:r w:rsidR="005F2ECE">
        <w:rPr>
          <w:rFonts w:ascii="Times New Roman" w:hAnsi="Times New Roman" w:cs="Times New Roman"/>
        </w:rPr>
        <w:t xml:space="preserve">has developed a pricing model which </w:t>
      </w:r>
      <w:r w:rsidR="00705111">
        <w:rPr>
          <w:rFonts w:ascii="Times New Roman" w:hAnsi="Times New Roman" w:cs="Times New Roman"/>
        </w:rPr>
        <w:t xml:space="preserve">is </w:t>
      </w:r>
      <w:r w:rsidR="00344FF9">
        <w:rPr>
          <w:rFonts w:ascii="Times New Roman" w:hAnsi="Times New Roman" w:cs="Times New Roman"/>
        </w:rPr>
        <w:t xml:space="preserve">at the least </w:t>
      </w:r>
      <w:r w:rsidR="009453D2" w:rsidRPr="00B565B9">
        <w:rPr>
          <w:rFonts w:ascii="Times New Roman" w:hAnsi="Times New Roman" w:cs="Times New Roman"/>
        </w:rPr>
        <w:t>cos</w:t>
      </w:r>
      <w:r w:rsidR="00A343DE" w:rsidRPr="00B565B9">
        <w:rPr>
          <w:rFonts w:ascii="Times New Roman" w:hAnsi="Times New Roman" w:cs="Times New Roman"/>
        </w:rPr>
        <w:t>t</w:t>
      </w:r>
      <w:r w:rsidR="009453D2" w:rsidRPr="00B565B9">
        <w:rPr>
          <w:rFonts w:ascii="Times New Roman" w:hAnsi="Times New Roman" w:cs="Times New Roman"/>
        </w:rPr>
        <w:t>ing for a living wage</w:t>
      </w:r>
      <w:r w:rsidR="00A343DE" w:rsidRPr="00B565B9">
        <w:rPr>
          <w:rFonts w:ascii="Times New Roman" w:hAnsi="Times New Roman" w:cs="Times New Roman"/>
        </w:rPr>
        <w:t xml:space="preserve">. </w:t>
      </w:r>
    </w:p>
    <w:p w14:paraId="03D8DDDD" w14:textId="4AAEAAB9" w:rsidR="006872F3" w:rsidRPr="00B565B9" w:rsidRDefault="005F2ECE" w:rsidP="00182904">
      <w:pPr>
        <w:spacing w:line="480" w:lineRule="auto"/>
        <w:jc w:val="both"/>
        <w:rPr>
          <w:rFonts w:ascii="Times New Roman" w:hAnsi="Times New Roman" w:cs="Times New Roman"/>
        </w:rPr>
      </w:pPr>
      <w:r>
        <w:rPr>
          <w:rFonts w:ascii="Times New Roman" w:hAnsi="Times New Roman" w:cs="Times New Roman"/>
        </w:rPr>
        <w:t>However, t</w:t>
      </w:r>
      <w:r w:rsidR="00A343DE" w:rsidRPr="00B565B9">
        <w:rPr>
          <w:rFonts w:ascii="Times New Roman" w:hAnsi="Times New Roman" w:cs="Times New Roman"/>
        </w:rPr>
        <w:t xml:space="preserve">he presence of </w:t>
      </w:r>
      <w:r w:rsidR="001141A2" w:rsidRPr="00B565B9">
        <w:rPr>
          <w:rFonts w:ascii="Times New Roman" w:hAnsi="Times New Roman" w:cs="Times New Roman"/>
        </w:rPr>
        <w:t xml:space="preserve">a fully transparent labour cost </w:t>
      </w:r>
      <w:r w:rsidR="000D2C5A" w:rsidRPr="00B565B9">
        <w:rPr>
          <w:rFonts w:ascii="Times New Roman" w:hAnsi="Times New Roman" w:cs="Times New Roman"/>
        </w:rPr>
        <w:t xml:space="preserve">on a </w:t>
      </w:r>
      <w:r w:rsidR="00B74C87" w:rsidRPr="00B565B9">
        <w:rPr>
          <w:rFonts w:ascii="Times New Roman" w:hAnsi="Times New Roman" w:cs="Times New Roman"/>
        </w:rPr>
        <w:t>buyer/</w:t>
      </w:r>
      <w:r w:rsidR="000D2C5A" w:rsidRPr="00B565B9">
        <w:rPr>
          <w:rFonts w:ascii="Times New Roman" w:hAnsi="Times New Roman" w:cs="Times New Roman"/>
        </w:rPr>
        <w:t xml:space="preserve">supplier costing sheet would </w:t>
      </w:r>
      <w:r w:rsidR="001141A2" w:rsidRPr="00B565B9">
        <w:rPr>
          <w:rFonts w:ascii="Times New Roman" w:hAnsi="Times New Roman" w:cs="Times New Roman"/>
        </w:rPr>
        <w:t xml:space="preserve">not </w:t>
      </w:r>
      <w:r w:rsidR="00B74C87" w:rsidRPr="00B565B9">
        <w:rPr>
          <w:rFonts w:ascii="Times New Roman" w:hAnsi="Times New Roman" w:cs="Times New Roman"/>
        </w:rPr>
        <w:t xml:space="preserve">constitute </w:t>
      </w:r>
      <w:r w:rsidR="000D2C5A" w:rsidRPr="00B565B9">
        <w:rPr>
          <w:rFonts w:ascii="Times New Roman" w:hAnsi="Times New Roman" w:cs="Times New Roman"/>
        </w:rPr>
        <w:t xml:space="preserve">evidence of due diligence </w:t>
      </w:r>
      <w:r w:rsidR="004E331D" w:rsidRPr="00B565B9">
        <w:rPr>
          <w:rFonts w:ascii="Times New Roman" w:hAnsi="Times New Roman" w:cs="Times New Roman"/>
        </w:rPr>
        <w:t>on wage</w:t>
      </w:r>
      <w:r w:rsidR="00595734" w:rsidRPr="00B565B9">
        <w:rPr>
          <w:rFonts w:ascii="Times New Roman" w:hAnsi="Times New Roman" w:cs="Times New Roman"/>
        </w:rPr>
        <w:t xml:space="preserve"> compliance </w:t>
      </w:r>
      <w:r w:rsidR="000169FB" w:rsidRPr="00B565B9">
        <w:rPr>
          <w:rFonts w:ascii="Times New Roman" w:hAnsi="Times New Roman" w:cs="Times New Roman"/>
        </w:rPr>
        <w:t xml:space="preserve">per se since the </w:t>
      </w:r>
      <w:r w:rsidR="004E331D" w:rsidRPr="00B565B9">
        <w:rPr>
          <w:rFonts w:ascii="Times New Roman" w:hAnsi="Times New Roman" w:cs="Times New Roman"/>
        </w:rPr>
        <w:t xml:space="preserve">vendor’s wage fund is dependent on </w:t>
      </w:r>
      <w:r w:rsidR="007E3F9C" w:rsidRPr="00B565B9">
        <w:rPr>
          <w:rFonts w:ascii="Times New Roman" w:hAnsi="Times New Roman" w:cs="Times New Roman"/>
        </w:rPr>
        <w:t>projected order books and the income received from other buyer</w:t>
      </w:r>
      <w:r w:rsidR="00494721" w:rsidRPr="00B565B9">
        <w:rPr>
          <w:rFonts w:ascii="Times New Roman" w:hAnsi="Times New Roman" w:cs="Times New Roman"/>
        </w:rPr>
        <w:t>s</w:t>
      </w:r>
      <w:r w:rsidR="007E3F9C" w:rsidRPr="00B565B9">
        <w:rPr>
          <w:rFonts w:ascii="Times New Roman" w:hAnsi="Times New Roman" w:cs="Times New Roman"/>
        </w:rPr>
        <w:t xml:space="preserve"> sourcing from that facility. </w:t>
      </w:r>
      <w:r w:rsidR="00182904" w:rsidRPr="00B565B9">
        <w:rPr>
          <w:rFonts w:ascii="Times New Roman" w:hAnsi="Times New Roman" w:cs="Times New Roman"/>
        </w:rPr>
        <w:t xml:space="preserve"> </w:t>
      </w:r>
      <w:r w:rsidR="007E3F9C" w:rsidRPr="00B565B9">
        <w:rPr>
          <w:rFonts w:ascii="Times New Roman" w:hAnsi="Times New Roman" w:cs="Times New Roman"/>
        </w:rPr>
        <w:t>Having</w:t>
      </w:r>
      <w:r w:rsidR="004A426C" w:rsidRPr="00B565B9">
        <w:rPr>
          <w:rFonts w:ascii="Times New Roman" w:hAnsi="Times New Roman" w:cs="Times New Roman"/>
        </w:rPr>
        <w:t xml:space="preserve"> calculate</w:t>
      </w:r>
      <w:r w:rsidR="000E37EA" w:rsidRPr="00B565B9">
        <w:rPr>
          <w:rFonts w:ascii="Times New Roman" w:hAnsi="Times New Roman" w:cs="Times New Roman"/>
        </w:rPr>
        <w:t>d</w:t>
      </w:r>
      <w:r w:rsidR="004A426C" w:rsidRPr="00B565B9">
        <w:rPr>
          <w:rFonts w:ascii="Times New Roman" w:hAnsi="Times New Roman" w:cs="Times New Roman"/>
        </w:rPr>
        <w:t xml:space="preserve"> a revised labour minute value based on an agreed living wage benchmark</w:t>
      </w:r>
      <w:r w:rsidR="00BA0BB4" w:rsidRPr="00B565B9">
        <w:rPr>
          <w:rFonts w:ascii="Times New Roman" w:hAnsi="Times New Roman" w:cs="Times New Roman"/>
        </w:rPr>
        <w:t>,</w:t>
      </w:r>
      <w:r w:rsidR="00093CF9" w:rsidRPr="00B565B9">
        <w:rPr>
          <w:rFonts w:ascii="Times New Roman" w:hAnsi="Times New Roman" w:cs="Times New Roman"/>
        </w:rPr>
        <w:t xml:space="preserve"> </w:t>
      </w:r>
      <w:r w:rsidR="00D600B0" w:rsidRPr="00B565B9">
        <w:rPr>
          <w:rFonts w:ascii="Times New Roman" w:hAnsi="Times New Roman" w:cs="Times New Roman"/>
        </w:rPr>
        <w:t xml:space="preserve">a living wage ‘fair share’ payment </w:t>
      </w:r>
      <w:r w:rsidR="000E37EA" w:rsidRPr="00B565B9">
        <w:rPr>
          <w:rFonts w:ascii="Times New Roman" w:hAnsi="Times New Roman" w:cs="Times New Roman"/>
        </w:rPr>
        <w:t xml:space="preserve">based on the volume of the order </w:t>
      </w:r>
      <w:r w:rsidR="00D600B0" w:rsidRPr="00B565B9">
        <w:rPr>
          <w:rFonts w:ascii="Times New Roman" w:hAnsi="Times New Roman" w:cs="Times New Roman"/>
        </w:rPr>
        <w:t>could be paid to a vendor for onward transmission to the workforce</w:t>
      </w:r>
      <w:r w:rsidR="000E7194" w:rsidRPr="00B565B9">
        <w:rPr>
          <w:rFonts w:ascii="Times New Roman" w:hAnsi="Times New Roman" w:cs="Times New Roman"/>
        </w:rPr>
        <w:t xml:space="preserve"> in whatever form.</w:t>
      </w:r>
      <w:r w:rsidR="00182904" w:rsidRPr="00B565B9">
        <w:rPr>
          <w:rFonts w:ascii="Times New Roman" w:hAnsi="Times New Roman" w:cs="Times New Roman"/>
        </w:rPr>
        <w:t xml:space="preserve"> </w:t>
      </w:r>
      <w:r w:rsidR="00BA5E4E" w:rsidRPr="00B565B9">
        <w:rPr>
          <w:rFonts w:ascii="Times New Roman" w:hAnsi="Times New Roman" w:cs="Times New Roman"/>
        </w:rPr>
        <w:t xml:space="preserve">A review </w:t>
      </w:r>
      <w:r w:rsidR="00BA1716" w:rsidRPr="00B565B9">
        <w:rPr>
          <w:rFonts w:ascii="Times New Roman" w:hAnsi="Times New Roman" w:cs="Times New Roman"/>
        </w:rPr>
        <w:t xml:space="preserve">of two initiatives </w:t>
      </w:r>
      <w:r w:rsidR="006872F3" w:rsidRPr="00B565B9">
        <w:rPr>
          <w:rFonts w:ascii="Times New Roman" w:hAnsi="Times New Roman" w:cs="Times New Roman"/>
        </w:rPr>
        <w:t xml:space="preserve">(ACT and FWF) </w:t>
      </w:r>
      <w:r w:rsidR="00BA1716" w:rsidRPr="00B565B9">
        <w:rPr>
          <w:rFonts w:ascii="Times New Roman" w:hAnsi="Times New Roman" w:cs="Times New Roman"/>
        </w:rPr>
        <w:t>supporting the development of more transparent pricing models</w:t>
      </w:r>
      <w:r w:rsidR="006872F3" w:rsidRPr="00B565B9">
        <w:rPr>
          <w:rFonts w:ascii="Times New Roman" w:hAnsi="Times New Roman" w:cs="Times New Roman"/>
        </w:rPr>
        <w:t xml:space="preserve"> </w:t>
      </w:r>
      <w:r w:rsidR="00BA1716" w:rsidRPr="00B565B9">
        <w:rPr>
          <w:rFonts w:ascii="Times New Roman" w:hAnsi="Times New Roman" w:cs="Times New Roman"/>
        </w:rPr>
        <w:t xml:space="preserve">reveals </w:t>
      </w:r>
      <w:r w:rsidR="007004EB" w:rsidRPr="00B565B9">
        <w:rPr>
          <w:rFonts w:ascii="Times New Roman" w:hAnsi="Times New Roman" w:cs="Times New Roman"/>
        </w:rPr>
        <w:t>a</w:t>
      </w:r>
      <w:r w:rsidR="005F12F6" w:rsidRPr="00B565B9">
        <w:rPr>
          <w:rFonts w:ascii="Times New Roman" w:hAnsi="Times New Roman" w:cs="Times New Roman"/>
        </w:rPr>
        <w:t xml:space="preserve">n uneven </w:t>
      </w:r>
      <w:r w:rsidR="007004EB" w:rsidRPr="00B565B9">
        <w:rPr>
          <w:rFonts w:ascii="Times New Roman" w:hAnsi="Times New Roman" w:cs="Times New Roman"/>
        </w:rPr>
        <w:t xml:space="preserve">approach in which buyers are concerned primarily </w:t>
      </w:r>
      <w:r w:rsidR="00520E17" w:rsidRPr="00B565B9">
        <w:rPr>
          <w:rFonts w:ascii="Times New Roman" w:hAnsi="Times New Roman" w:cs="Times New Roman"/>
        </w:rPr>
        <w:t>with ensuring such models underpin existing wage compliance</w:t>
      </w:r>
      <w:r w:rsidR="000E7194" w:rsidRPr="00B565B9">
        <w:rPr>
          <w:rFonts w:ascii="Times New Roman" w:hAnsi="Times New Roman" w:cs="Times New Roman"/>
        </w:rPr>
        <w:t xml:space="preserve"> rather than </w:t>
      </w:r>
      <w:r w:rsidR="005F0231" w:rsidRPr="00B565B9">
        <w:rPr>
          <w:rFonts w:ascii="Times New Roman" w:hAnsi="Times New Roman" w:cs="Times New Roman"/>
        </w:rPr>
        <w:t>deliver a living wage fair share</w:t>
      </w:r>
      <w:r w:rsidR="006872F3" w:rsidRPr="00B565B9">
        <w:rPr>
          <w:rFonts w:ascii="Times New Roman" w:hAnsi="Times New Roman" w:cs="Times New Roman"/>
        </w:rPr>
        <w:t>.</w:t>
      </w:r>
    </w:p>
    <w:p w14:paraId="26789C82" w14:textId="25B7C65B" w:rsidR="00AC78D5" w:rsidRDefault="00747787" w:rsidP="00AC78D5">
      <w:pPr>
        <w:spacing w:line="480" w:lineRule="auto"/>
        <w:jc w:val="both"/>
        <w:rPr>
          <w:rFonts w:ascii="Times New Roman" w:hAnsi="Times New Roman" w:cs="Times New Roman"/>
        </w:rPr>
      </w:pPr>
      <w:r w:rsidRPr="00B565B9">
        <w:rPr>
          <w:rFonts w:ascii="Times New Roman" w:hAnsi="Times New Roman" w:cs="Times New Roman"/>
        </w:rPr>
        <w:t xml:space="preserve">Attempts to </w:t>
      </w:r>
      <w:proofErr w:type="gramStart"/>
      <w:r w:rsidRPr="00B565B9">
        <w:rPr>
          <w:rFonts w:ascii="Times New Roman" w:hAnsi="Times New Roman" w:cs="Times New Roman"/>
        </w:rPr>
        <w:t>open</w:t>
      </w:r>
      <w:r w:rsidR="005F0231" w:rsidRPr="00B565B9">
        <w:rPr>
          <w:rFonts w:ascii="Times New Roman" w:hAnsi="Times New Roman" w:cs="Times New Roman"/>
        </w:rPr>
        <w:t xml:space="preserve"> </w:t>
      </w:r>
      <w:r w:rsidRPr="00B565B9">
        <w:rPr>
          <w:rFonts w:ascii="Times New Roman" w:hAnsi="Times New Roman" w:cs="Times New Roman"/>
        </w:rPr>
        <w:t>up</w:t>
      </w:r>
      <w:proofErr w:type="gramEnd"/>
      <w:r w:rsidRPr="00B565B9">
        <w:rPr>
          <w:rFonts w:ascii="Times New Roman" w:hAnsi="Times New Roman" w:cs="Times New Roman"/>
        </w:rPr>
        <w:t xml:space="preserve"> labour cost are frustrated by </w:t>
      </w:r>
      <w:r w:rsidR="00303627" w:rsidRPr="00B565B9">
        <w:rPr>
          <w:rFonts w:ascii="Times New Roman" w:hAnsi="Times New Roman" w:cs="Times New Roman"/>
        </w:rPr>
        <w:t xml:space="preserve">legitimate supplier resistance to supplying </w:t>
      </w:r>
      <w:r w:rsidR="00D96FD7" w:rsidRPr="00B565B9">
        <w:rPr>
          <w:rFonts w:ascii="Times New Roman" w:hAnsi="Times New Roman" w:cs="Times New Roman"/>
        </w:rPr>
        <w:t>anything other than their working minute price in a quotation to a buyer.</w:t>
      </w:r>
      <w:r w:rsidR="00182904" w:rsidRPr="00B565B9">
        <w:rPr>
          <w:rFonts w:ascii="Times New Roman" w:hAnsi="Times New Roman" w:cs="Times New Roman"/>
        </w:rPr>
        <w:t xml:space="preserve"> </w:t>
      </w:r>
      <w:r w:rsidR="0027565A" w:rsidRPr="00B565B9">
        <w:rPr>
          <w:rFonts w:ascii="Times New Roman" w:hAnsi="Times New Roman" w:cs="Times New Roman"/>
        </w:rPr>
        <w:t>Similarly,</w:t>
      </w:r>
      <w:r w:rsidR="00D96FD7" w:rsidRPr="00B565B9">
        <w:rPr>
          <w:rFonts w:ascii="Times New Roman" w:hAnsi="Times New Roman" w:cs="Times New Roman"/>
        </w:rPr>
        <w:t xml:space="preserve"> buyers are reluctant </w:t>
      </w:r>
      <w:r w:rsidR="009A5DAF" w:rsidRPr="00B565B9">
        <w:rPr>
          <w:rFonts w:ascii="Times New Roman" w:hAnsi="Times New Roman" w:cs="Times New Roman"/>
        </w:rPr>
        <w:t xml:space="preserve">to yield </w:t>
      </w:r>
      <w:r w:rsidR="009A5DAF" w:rsidRPr="00B565B9">
        <w:rPr>
          <w:rFonts w:ascii="Times New Roman" w:hAnsi="Times New Roman" w:cs="Times New Roman"/>
        </w:rPr>
        <w:lastRenderedPageBreak/>
        <w:t>any more than the margin constraints set by their CFO</w:t>
      </w:r>
      <w:r w:rsidR="00461B22" w:rsidRPr="00B565B9">
        <w:rPr>
          <w:rFonts w:ascii="Times New Roman" w:hAnsi="Times New Roman" w:cs="Times New Roman"/>
        </w:rPr>
        <w:t xml:space="preserve">. This continues to make </w:t>
      </w:r>
      <w:r w:rsidR="002866A6" w:rsidRPr="00B565B9">
        <w:rPr>
          <w:rFonts w:ascii="Times New Roman" w:hAnsi="Times New Roman" w:cs="Times New Roman"/>
        </w:rPr>
        <w:t>wage compliance problematic fol</w:t>
      </w:r>
      <w:r w:rsidR="00DC4E6C" w:rsidRPr="00B565B9">
        <w:rPr>
          <w:rFonts w:ascii="Times New Roman" w:hAnsi="Times New Roman" w:cs="Times New Roman"/>
        </w:rPr>
        <w:t>lowing minimum wage determinations.</w:t>
      </w:r>
      <w:r w:rsidR="00351E6E" w:rsidRPr="00B565B9">
        <w:rPr>
          <w:rFonts w:ascii="Times New Roman" w:hAnsi="Times New Roman" w:cs="Times New Roman"/>
        </w:rPr>
        <w:t xml:space="preserve"> </w:t>
      </w:r>
      <w:r w:rsidR="00710E8B" w:rsidRPr="00B565B9">
        <w:rPr>
          <w:rFonts w:ascii="Times New Roman" w:hAnsi="Times New Roman" w:cs="Times New Roman"/>
        </w:rPr>
        <w:t>For this reason, unless a buy</w:t>
      </w:r>
      <w:r w:rsidR="007D1747">
        <w:rPr>
          <w:rFonts w:ascii="Times New Roman" w:hAnsi="Times New Roman" w:cs="Times New Roman"/>
        </w:rPr>
        <w:t xml:space="preserve">ing company </w:t>
      </w:r>
      <w:r w:rsidR="00710E8B" w:rsidRPr="00B565B9">
        <w:rPr>
          <w:rFonts w:ascii="Times New Roman" w:hAnsi="Times New Roman" w:cs="Times New Roman"/>
        </w:rPr>
        <w:t>owns and controls</w:t>
      </w:r>
      <w:r w:rsidR="0006143F">
        <w:rPr>
          <w:rFonts w:ascii="Times New Roman" w:hAnsi="Times New Roman" w:cs="Times New Roman"/>
        </w:rPr>
        <w:t xml:space="preserve"> </w:t>
      </w:r>
      <w:r w:rsidR="00704AE3">
        <w:rPr>
          <w:rFonts w:ascii="Times New Roman" w:hAnsi="Times New Roman" w:cs="Times New Roman"/>
        </w:rPr>
        <w:t xml:space="preserve">its </w:t>
      </w:r>
      <w:r w:rsidR="0006143F">
        <w:rPr>
          <w:rFonts w:ascii="Times New Roman" w:hAnsi="Times New Roman" w:cs="Times New Roman"/>
        </w:rPr>
        <w:t>production</w:t>
      </w:r>
      <w:r w:rsidR="00710E8B" w:rsidRPr="00B565B9">
        <w:rPr>
          <w:rFonts w:ascii="Times New Roman" w:hAnsi="Times New Roman" w:cs="Times New Roman"/>
        </w:rPr>
        <w:t>, whether whole or in part</w:t>
      </w:r>
      <w:r w:rsidR="004545BC" w:rsidRPr="00B565B9">
        <w:rPr>
          <w:rFonts w:ascii="Times New Roman" w:hAnsi="Times New Roman" w:cs="Times New Roman"/>
        </w:rPr>
        <w:t>,</w:t>
      </w:r>
      <w:r w:rsidR="00710E8B" w:rsidRPr="00B565B9">
        <w:rPr>
          <w:rFonts w:ascii="Times New Roman" w:hAnsi="Times New Roman" w:cs="Times New Roman"/>
        </w:rPr>
        <w:t xml:space="preserve"> </w:t>
      </w:r>
      <w:r w:rsidR="004545BC" w:rsidRPr="00B565B9">
        <w:rPr>
          <w:rFonts w:ascii="Times New Roman" w:hAnsi="Times New Roman" w:cs="Times New Roman"/>
        </w:rPr>
        <w:t xml:space="preserve">or engages </w:t>
      </w:r>
      <w:r w:rsidR="00710E8B" w:rsidRPr="00B565B9">
        <w:rPr>
          <w:rFonts w:ascii="Times New Roman" w:hAnsi="Times New Roman" w:cs="Times New Roman"/>
        </w:rPr>
        <w:t>collaboratively with other like-minded buying companies</w:t>
      </w:r>
      <w:r w:rsidR="007D1747">
        <w:rPr>
          <w:rFonts w:ascii="Times New Roman" w:hAnsi="Times New Roman" w:cs="Times New Roman"/>
        </w:rPr>
        <w:t xml:space="preserve"> in a production facility</w:t>
      </w:r>
      <w:r w:rsidR="00710E8B" w:rsidRPr="00B565B9">
        <w:rPr>
          <w:rFonts w:ascii="Times New Roman" w:hAnsi="Times New Roman" w:cs="Times New Roman"/>
        </w:rPr>
        <w:t>, it cannot declare itself a living wage brand.</w:t>
      </w:r>
      <w:r w:rsidR="00494BAB">
        <w:rPr>
          <w:rFonts w:ascii="Times New Roman" w:hAnsi="Times New Roman" w:cs="Times New Roman"/>
        </w:rPr>
        <w:t xml:space="preserve"> </w:t>
      </w:r>
      <w:r w:rsidR="003D0137" w:rsidRPr="00B565B9">
        <w:rPr>
          <w:rFonts w:ascii="Times New Roman" w:hAnsi="Times New Roman" w:cs="Times New Roman"/>
        </w:rPr>
        <w:t>To overcome this situation a</w:t>
      </w:r>
      <w:r w:rsidR="0068272F" w:rsidRPr="00B565B9">
        <w:rPr>
          <w:rFonts w:ascii="Times New Roman" w:hAnsi="Times New Roman" w:cs="Times New Roman"/>
        </w:rPr>
        <w:t xml:space="preserve"> group of brands could enter into a</w:t>
      </w:r>
      <w:r w:rsidR="00172321" w:rsidRPr="00B565B9">
        <w:rPr>
          <w:rFonts w:ascii="Times New Roman" w:hAnsi="Times New Roman" w:cs="Times New Roman"/>
        </w:rPr>
        <w:t xml:space="preserve"> collective agreement with a supplier and one or more trade unions </w:t>
      </w:r>
      <w:r w:rsidR="00D62CAA" w:rsidRPr="00B565B9">
        <w:rPr>
          <w:rFonts w:ascii="Times New Roman" w:hAnsi="Times New Roman" w:cs="Times New Roman"/>
        </w:rPr>
        <w:t xml:space="preserve">which sets a living wage </w:t>
      </w:r>
      <w:r w:rsidR="002A4228" w:rsidRPr="00B565B9">
        <w:rPr>
          <w:rFonts w:ascii="Times New Roman" w:hAnsi="Times New Roman" w:cs="Times New Roman"/>
        </w:rPr>
        <w:t>based on a mutually agreed labour minute value</w:t>
      </w:r>
      <w:r w:rsidR="00D1080C" w:rsidRPr="00B565B9">
        <w:rPr>
          <w:rFonts w:ascii="Times New Roman" w:hAnsi="Times New Roman" w:cs="Times New Roman"/>
        </w:rPr>
        <w:t xml:space="preserve"> </w:t>
      </w:r>
      <w:r w:rsidR="00EC39A6">
        <w:rPr>
          <w:rFonts w:ascii="Times New Roman" w:hAnsi="Times New Roman" w:cs="Times New Roman"/>
        </w:rPr>
        <w:t xml:space="preserve">for that enterprise </w:t>
      </w:r>
      <w:r w:rsidR="00512571" w:rsidRPr="00B565B9">
        <w:rPr>
          <w:rFonts w:ascii="Times New Roman" w:hAnsi="Times New Roman" w:cs="Times New Roman"/>
        </w:rPr>
        <w:t xml:space="preserve">which would deliver such </w:t>
      </w:r>
      <w:r w:rsidR="003208F3" w:rsidRPr="00B565B9">
        <w:rPr>
          <w:rFonts w:ascii="Times New Roman" w:hAnsi="Times New Roman" w:cs="Times New Roman"/>
        </w:rPr>
        <w:t>a rate of pay,</w:t>
      </w:r>
      <w:r w:rsidR="00512571" w:rsidRPr="00B565B9">
        <w:rPr>
          <w:rFonts w:ascii="Times New Roman" w:hAnsi="Times New Roman" w:cs="Times New Roman"/>
        </w:rPr>
        <w:t xml:space="preserve"> </w:t>
      </w:r>
      <w:r w:rsidR="00D1080C" w:rsidRPr="00B565B9">
        <w:rPr>
          <w:rFonts w:ascii="Times New Roman" w:hAnsi="Times New Roman" w:cs="Times New Roman"/>
        </w:rPr>
        <w:t xml:space="preserve">and a commitment to a </w:t>
      </w:r>
      <w:r w:rsidR="00A703E4" w:rsidRPr="00B565B9">
        <w:rPr>
          <w:rFonts w:ascii="Times New Roman" w:hAnsi="Times New Roman" w:cs="Times New Roman"/>
        </w:rPr>
        <w:t>5-year</w:t>
      </w:r>
      <w:r w:rsidR="00D1080C" w:rsidRPr="00B565B9">
        <w:rPr>
          <w:rFonts w:ascii="Times New Roman" w:hAnsi="Times New Roman" w:cs="Times New Roman"/>
        </w:rPr>
        <w:t xml:space="preserve"> order plan</w:t>
      </w:r>
      <w:r w:rsidR="00950E86" w:rsidRPr="00B565B9">
        <w:rPr>
          <w:rFonts w:ascii="Times New Roman" w:hAnsi="Times New Roman" w:cs="Times New Roman"/>
        </w:rPr>
        <w:t xml:space="preserve"> to enable real wage growth going forward. </w:t>
      </w:r>
      <w:r w:rsidR="002C62AF" w:rsidRPr="00B565B9">
        <w:rPr>
          <w:rFonts w:ascii="Times New Roman" w:hAnsi="Times New Roman" w:cs="Times New Roman"/>
        </w:rPr>
        <w:t xml:space="preserve">Such an agreement </w:t>
      </w:r>
      <w:r w:rsidR="00501DF9">
        <w:rPr>
          <w:rFonts w:ascii="Times New Roman" w:hAnsi="Times New Roman" w:cs="Times New Roman"/>
        </w:rPr>
        <w:t xml:space="preserve">ought to meet a </w:t>
      </w:r>
      <w:r w:rsidR="002C62AF" w:rsidRPr="00B565B9">
        <w:rPr>
          <w:rFonts w:ascii="Times New Roman" w:hAnsi="Times New Roman" w:cs="Times New Roman"/>
        </w:rPr>
        <w:t>competition law</w:t>
      </w:r>
      <w:r w:rsidR="00B6720C">
        <w:rPr>
          <w:rFonts w:ascii="Times New Roman" w:hAnsi="Times New Roman" w:cs="Times New Roman"/>
        </w:rPr>
        <w:t xml:space="preserve"> test</w:t>
      </w:r>
      <w:r w:rsidR="0092226F" w:rsidRPr="00B565B9">
        <w:rPr>
          <w:rFonts w:ascii="Times New Roman" w:hAnsi="Times New Roman" w:cs="Times New Roman"/>
        </w:rPr>
        <w:t>.</w:t>
      </w:r>
      <w:r w:rsidR="00351E6E" w:rsidRPr="00B565B9">
        <w:rPr>
          <w:rFonts w:ascii="Times New Roman" w:hAnsi="Times New Roman" w:cs="Times New Roman"/>
        </w:rPr>
        <w:t xml:space="preserve"> </w:t>
      </w:r>
      <w:r w:rsidR="00EE6557" w:rsidRPr="00B565B9">
        <w:rPr>
          <w:rFonts w:ascii="Times New Roman" w:hAnsi="Times New Roman" w:cs="Times New Roman"/>
        </w:rPr>
        <w:t>Su</w:t>
      </w:r>
      <w:r w:rsidR="00CE1533" w:rsidRPr="00B565B9">
        <w:rPr>
          <w:rFonts w:ascii="Times New Roman" w:hAnsi="Times New Roman" w:cs="Times New Roman"/>
        </w:rPr>
        <w:t>ch a j</w:t>
      </w:r>
      <w:r w:rsidR="0092226F" w:rsidRPr="00B565B9">
        <w:rPr>
          <w:rFonts w:ascii="Times New Roman" w:hAnsi="Times New Roman" w:cs="Times New Roman"/>
        </w:rPr>
        <w:t xml:space="preserve">oint production venture </w:t>
      </w:r>
      <w:r w:rsidR="00CE1533" w:rsidRPr="00B565B9">
        <w:rPr>
          <w:rFonts w:ascii="Times New Roman" w:hAnsi="Times New Roman" w:cs="Times New Roman"/>
        </w:rPr>
        <w:t xml:space="preserve">business model </w:t>
      </w:r>
      <w:r w:rsidR="0092226F" w:rsidRPr="00B565B9">
        <w:rPr>
          <w:rFonts w:ascii="Times New Roman" w:hAnsi="Times New Roman" w:cs="Times New Roman"/>
        </w:rPr>
        <w:t xml:space="preserve">could pave the way for other synergies </w:t>
      </w:r>
      <w:r w:rsidR="00A30EE0" w:rsidRPr="00B565B9">
        <w:rPr>
          <w:rFonts w:ascii="Times New Roman" w:hAnsi="Times New Roman" w:cs="Times New Roman"/>
        </w:rPr>
        <w:t xml:space="preserve">and provide a model for manufacturer’s associations to </w:t>
      </w:r>
      <w:r w:rsidR="00084E51" w:rsidRPr="00B565B9">
        <w:rPr>
          <w:rFonts w:ascii="Times New Roman" w:hAnsi="Times New Roman" w:cs="Times New Roman"/>
        </w:rPr>
        <w:t xml:space="preserve">offer </w:t>
      </w:r>
      <w:r w:rsidR="00B6720C">
        <w:rPr>
          <w:rFonts w:ascii="Times New Roman" w:hAnsi="Times New Roman" w:cs="Times New Roman"/>
        </w:rPr>
        <w:t xml:space="preserve">to </w:t>
      </w:r>
      <w:r w:rsidR="00084E51" w:rsidRPr="00B565B9">
        <w:rPr>
          <w:rFonts w:ascii="Times New Roman" w:hAnsi="Times New Roman" w:cs="Times New Roman"/>
        </w:rPr>
        <w:t>inward investors in the future.</w:t>
      </w:r>
    </w:p>
    <w:p w14:paraId="0FEDE681" w14:textId="77777777" w:rsidR="00066912" w:rsidRDefault="00066912" w:rsidP="00AC78D5">
      <w:pPr>
        <w:spacing w:line="480" w:lineRule="auto"/>
        <w:jc w:val="both"/>
        <w:rPr>
          <w:rFonts w:ascii="Times New Roman" w:hAnsi="Times New Roman" w:cs="Times New Roman"/>
        </w:rPr>
      </w:pPr>
    </w:p>
    <w:p w14:paraId="7661AF51" w14:textId="26405E81" w:rsidR="00066912" w:rsidRDefault="00066912" w:rsidP="00AC78D5">
      <w:pPr>
        <w:spacing w:line="480" w:lineRule="auto"/>
        <w:jc w:val="both"/>
        <w:rPr>
          <w:rFonts w:ascii="Times New Roman" w:hAnsi="Times New Roman" w:cs="Times New Roman"/>
        </w:rPr>
      </w:pPr>
      <w:r>
        <w:rPr>
          <w:rFonts w:ascii="Times New Roman" w:hAnsi="Times New Roman" w:cs="Times New Roman"/>
        </w:rPr>
        <w:t xml:space="preserve">Doug Miller </w:t>
      </w:r>
    </w:p>
    <w:p w14:paraId="677C1A19" w14:textId="48A5D8C8" w:rsidR="00066912" w:rsidRDefault="00066912" w:rsidP="00AC78D5">
      <w:pPr>
        <w:spacing w:line="480" w:lineRule="auto"/>
        <w:jc w:val="both"/>
        <w:rPr>
          <w:rFonts w:ascii="Times New Roman" w:hAnsi="Times New Roman" w:cs="Times New Roman"/>
        </w:rPr>
      </w:pPr>
      <w:r>
        <w:rPr>
          <w:rFonts w:ascii="Times New Roman" w:hAnsi="Times New Roman" w:cs="Times New Roman"/>
        </w:rPr>
        <w:t>January 2026</w:t>
      </w:r>
    </w:p>
    <w:p w14:paraId="7BE8C910" w14:textId="77777777" w:rsidR="00501DF9" w:rsidRDefault="00501DF9" w:rsidP="00AC78D5">
      <w:pPr>
        <w:spacing w:line="480" w:lineRule="auto"/>
        <w:jc w:val="both"/>
        <w:rPr>
          <w:rFonts w:ascii="Times New Roman" w:hAnsi="Times New Roman" w:cs="Times New Roman"/>
          <w:b/>
          <w:bCs/>
        </w:rPr>
      </w:pPr>
    </w:p>
    <w:p w14:paraId="54115FED" w14:textId="77777777" w:rsidR="00501DF9" w:rsidRDefault="00501DF9" w:rsidP="00AC78D5">
      <w:pPr>
        <w:spacing w:line="480" w:lineRule="auto"/>
        <w:jc w:val="both"/>
        <w:rPr>
          <w:rFonts w:ascii="Times New Roman" w:hAnsi="Times New Roman" w:cs="Times New Roman"/>
          <w:b/>
          <w:bCs/>
        </w:rPr>
      </w:pPr>
    </w:p>
    <w:p w14:paraId="60963A81" w14:textId="77777777" w:rsidR="00501DF9" w:rsidRDefault="00501DF9" w:rsidP="00AC78D5">
      <w:pPr>
        <w:spacing w:line="480" w:lineRule="auto"/>
        <w:jc w:val="both"/>
        <w:rPr>
          <w:rFonts w:ascii="Times New Roman" w:hAnsi="Times New Roman" w:cs="Times New Roman"/>
          <w:b/>
          <w:bCs/>
        </w:rPr>
      </w:pPr>
    </w:p>
    <w:p w14:paraId="41D0E6CC" w14:textId="77777777" w:rsidR="00501DF9" w:rsidRDefault="00501DF9" w:rsidP="00AC78D5">
      <w:pPr>
        <w:spacing w:line="480" w:lineRule="auto"/>
        <w:jc w:val="both"/>
        <w:rPr>
          <w:rFonts w:ascii="Times New Roman" w:hAnsi="Times New Roman" w:cs="Times New Roman"/>
          <w:b/>
          <w:bCs/>
        </w:rPr>
      </w:pPr>
    </w:p>
    <w:p w14:paraId="697B55AD" w14:textId="77777777" w:rsidR="00501DF9" w:rsidRDefault="00501DF9" w:rsidP="00AC78D5">
      <w:pPr>
        <w:spacing w:line="480" w:lineRule="auto"/>
        <w:jc w:val="both"/>
        <w:rPr>
          <w:rFonts w:ascii="Times New Roman" w:hAnsi="Times New Roman" w:cs="Times New Roman"/>
          <w:b/>
          <w:bCs/>
        </w:rPr>
      </w:pPr>
    </w:p>
    <w:p w14:paraId="0711FBC4" w14:textId="77777777" w:rsidR="00501DF9" w:rsidRDefault="00501DF9" w:rsidP="00AC78D5">
      <w:pPr>
        <w:spacing w:line="480" w:lineRule="auto"/>
        <w:jc w:val="both"/>
        <w:rPr>
          <w:rFonts w:ascii="Times New Roman" w:hAnsi="Times New Roman" w:cs="Times New Roman"/>
          <w:b/>
          <w:bCs/>
        </w:rPr>
      </w:pPr>
    </w:p>
    <w:p w14:paraId="4ED3958A" w14:textId="77777777" w:rsidR="00501DF9" w:rsidRDefault="00501DF9" w:rsidP="00AC78D5">
      <w:pPr>
        <w:spacing w:line="480" w:lineRule="auto"/>
        <w:jc w:val="both"/>
        <w:rPr>
          <w:rFonts w:ascii="Times New Roman" w:hAnsi="Times New Roman" w:cs="Times New Roman"/>
          <w:b/>
          <w:bCs/>
        </w:rPr>
      </w:pPr>
    </w:p>
    <w:p w14:paraId="365CD52E" w14:textId="77777777" w:rsidR="00501DF9" w:rsidRDefault="00501DF9" w:rsidP="00AC78D5">
      <w:pPr>
        <w:spacing w:line="480" w:lineRule="auto"/>
        <w:jc w:val="both"/>
        <w:rPr>
          <w:rFonts w:ascii="Times New Roman" w:hAnsi="Times New Roman" w:cs="Times New Roman"/>
          <w:b/>
          <w:bCs/>
        </w:rPr>
      </w:pPr>
    </w:p>
    <w:p w14:paraId="0044D151" w14:textId="77777777" w:rsidR="00501DF9" w:rsidRDefault="00501DF9" w:rsidP="00AC78D5">
      <w:pPr>
        <w:spacing w:line="480" w:lineRule="auto"/>
        <w:jc w:val="both"/>
        <w:rPr>
          <w:rFonts w:ascii="Times New Roman" w:hAnsi="Times New Roman" w:cs="Times New Roman"/>
          <w:b/>
          <w:bCs/>
        </w:rPr>
      </w:pPr>
    </w:p>
    <w:p w14:paraId="14EF965F" w14:textId="77777777" w:rsidR="00501DF9" w:rsidRDefault="00501DF9" w:rsidP="00AC78D5">
      <w:pPr>
        <w:spacing w:line="480" w:lineRule="auto"/>
        <w:jc w:val="both"/>
        <w:rPr>
          <w:rFonts w:ascii="Times New Roman" w:hAnsi="Times New Roman" w:cs="Times New Roman"/>
          <w:b/>
          <w:bCs/>
        </w:rPr>
      </w:pPr>
    </w:p>
    <w:p w14:paraId="3202358C" w14:textId="77777777" w:rsidR="00501DF9" w:rsidRDefault="00501DF9" w:rsidP="00AC78D5">
      <w:pPr>
        <w:spacing w:line="480" w:lineRule="auto"/>
        <w:jc w:val="both"/>
        <w:rPr>
          <w:rFonts w:ascii="Times New Roman" w:hAnsi="Times New Roman" w:cs="Times New Roman"/>
          <w:b/>
          <w:bCs/>
        </w:rPr>
      </w:pPr>
    </w:p>
    <w:p w14:paraId="67373A34" w14:textId="77777777" w:rsidR="00501DF9" w:rsidRDefault="00501DF9" w:rsidP="00AC78D5">
      <w:pPr>
        <w:spacing w:line="480" w:lineRule="auto"/>
        <w:jc w:val="both"/>
        <w:rPr>
          <w:rFonts w:ascii="Times New Roman" w:hAnsi="Times New Roman" w:cs="Times New Roman"/>
          <w:b/>
          <w:bCs/>
        </w:rPr>
      </w:pPr>
    </w:p>
    <w:p w14:paraId="1BA44DC7" w14:textId="77777777" w:rsidR="00501DF9" w:rsidRDefault="00501DF9" w:rsidP="00AC78D5">
      <w:pPr>
        <w:spacing w:line="480" w:lineRule="auto"/>
        <w:jc w:val="both"/>
        <w:rPr>
          <w:rFonts w:ascii="Times New Roman" w:hAnsi="Times New Roman" w:cs="Times New Roman"/>
          <w:b/>
          <w:bCs/>
        </w:rPr>
      </w:pPr>
    </w:p>
    <w:p w14:paraId="7DB61DB1" w14:textId="09487B07" w:rsidR="00B565B9" w:rsidRPr="00B565B9" w:rsidRDefault="00EB27E1" w:rsidP="00AC78D5">
      <w:pPr>
        <w:spacing w:line="480" w:lineRule="auto"/>
        <w:jc w:val="both"/>
        <w:rPr>
          <w:rFonts w:ascii="Times New Roman" w:hAnsi="Times New Roman" w:cs="Times New Roman"/>
          <w:b/>
          <w:bCs/>
        </w:rPr>
      </w:pPr>
      <w:r w:rsidRPr="00B565B9">
        <w:rPr>
          <w:rFonts w:ascii="Times New Roman" w:hAnsi="Times New Roman" w:cs="Times New Roman"/>
          <w:b/>
          <w:bCs/>
        </w:rPr>
        <w:t>Annex 1. Fair</w:t>
      </w:r>
      <w:r w:rsidR="00B61B9A" w:rsidRPr="00B565B9">
        <w:rPr>
          <w:rFonts w:ascii="Times New Roman" w:hAnsi="Times New Roman" w:cs="Times New Roman"/>
          <w:b/>
          <w:bCs/>
        </w:rPr>
        <w:t xml:space="preserve"> </w:t>
      </w:r>
      <w:r w:rsidRPr="00B565B9">
        <w:rPr>
          <w:rFonts w:ascii="Times New Roman" w:hAnsi="Times New Roman" w:cs="Times New Roman"/>
          <w:b/>
          <w:bCs/>
        </w:rPr>
        <w:t xml:space="preserve">Wear </w:t>
      </w:r>
      <w:r w:rsidR="00B61B9A" w:rsidRPr="00B565B9">
        <w:rPr>
          <w:rFonts w:ascii="Times New Roman" w:hAnsi="Times New Roman" w:cs="Times New Roman"/>
          <w:b/>
          <w:bCs/>
        </w:rPr>
        <w:t xml:space="preserve">‘Leader’ </w:t>
      </w:r>
      <w:r w:rsidRPr="00B565B9">
        <w:rPr>
          <w:rFonts w:ascii="Times New Roman" w:hAnsi="Times New Roman" w:cs="Times New Roman"/>
          <w:b/>
          <w:bCs/>
        </w:rPr>
        <w:t>Brand Performance Checks</w:t>
      </w:r>
      <w:r w:rsidR="0023762E" w:rsidRPr="00B565B9">
        <w:rPr>
          <w:rFonts w:ascii="Times New Roman" w:hAnsi="Times New Roman" w:cs="Times New Roman"/>
          <w:b/>
          <w:bCs/>
        </w:rPr>
        <w:t xml:space="preserve"> </w:t>
      </w:r>
      <w:r w:rsidR="007B17B8">
        <w:rPr>
          <w:rFonts w:ascii="Times New Roman" w:hAnsi="Times New Roman" w:cs="Times New Roman"/>
          <w:b/>
          <w:bCs/>
        </w:rPr>
        <w:t>2022-24</w:t>
      </w:r>
    </w:p>
    <w:p w14:paraId="4034687D" w14:textId="1F78F355" w:rsidR="00B565B9" w:rsidRPr="00B565B9" w:rsidRDefault="00AC78D5" w:rsidP="005A67D9">
      <w:pPr>
        <w:spacing w:line="240" w:lineRule="auto"/>
        <w:jc w:val="both"/>
        <w:rPr>
          <w:rFonts w:ascii="Times New Roman" w:hAnsi="Times New Roman" w:cs="Times New Roman"/>
          <w:b/>
          <w:bCs/>
        </w:rPr>
      </w:pPr>
      <w:r>
        <w:rPr>
          <w:rFonts w:ascii="Times New Roman" w:hAnsi="Times New Roman" w:cs="Times New Roman"/>
          <w:b/>
          <w:bCs/>
        </w:rPr>
        <w:t>A</w:t>
      </w:r>
      <w:r w:rsidR="00B565B9" w:rsidRPr="00B565B9">
        <w:rPr>
          <w:rFonts w:ascii="Times New Roman" w:hAnsi="Times New Roman" w:cs="Times New Roman"/>
          <w:b/>
          <w:bCs/>
        </w:rPr>
        <w:t xml:space="preserve">ssessment </w:t>
      </w:r>
      <w:r w:rsidR="00E931A0" w:rsidRPr="00B565B9">
        <w:rPr>
          <w:rFonts w:ascii="Times New Roman" w:hAnsi="Times New Roman" w:cs="Times New Roman"/>
          <w:b/>
          <w:bCs/>
        </w:rPr>
        <w:t>Criterion:</w:t>
      </w:r>
      <w:r w:rsidR="00B565B9" w:rsidRPr="00B565B9">
        <w:rPr>
          <w:rFonts w:ascii="Times New Roman" w:hAnsi="Times New Roman" w:cs="Times New Roman"/>
          <w:b/>
          <w:bCs/>
        </w:rPr>
        <w:t xml:space="preserve"> </w:t>
      </w:r>
    </w:p>
    <w:p w14:paraId="3719343E" w14:textId="03F71CA5" w:rsidR="00084E51" w:rsidRPr="00B565B9" w:rsidRDefault="00B565B9" w:rsidP="00B565B9">
      <w:pPr>
        <w:spacing w:line="240" w:lineRule="auto"/>
        <w:jc w:val="both"/>
        <w:rPr>
          <w:rFonts w:ascii="Times New Roman" w:hAnsi="Times New Roman" w:cs="Times New Roman"/>
        </w:rPr>
      </w:pPr>
      <w:r w:rsidRPr="00B565B9">
        <w:rPr>
          <w:rFonts w:ascii="Times New Roman" w:hAnsi="Times New Roman" w:cs="Times New Roman"/>
        </w:rPr>
        <w:t>Member company can demonstrate the link between its buying prices and wage levels at production locations</w:t>
      </w:r>
    </w:p>
    <w:p w14:paraId="26F6A3CE" w14:textId="77777777" w:rsidR="004F3B56" w:rsidRPr="00B565B9" w:rsidRDefault="00381D21" w:rsidP="00E2740F">
      <w:pPr>
        <w:spacing w:line="240" w:lineRule="auto"/>
        <w:jc w:val="both"/>
        <w:rPr>
          <w:rFonts w:ascii="Times New Roman" w:hAnsi="Times New Roman" w:cs="Times New Roman"/>
        </w:rPr>
      </w:pPr>
      <w:r w:rsidRPr="00B565B9">
        <w:rPr>
          <w:rFonts w:ascii="Times New Roman" w:hAnsi="Times New Roman" w:cs="Times New Roman"/>
        </w:rPr>
        <w:t>Acne</w:t>
      </w:r>
      <w:r w:rsidR="00E2740F" w:rsidRPr="00B565B9">
        <w:rPr>
          <w:rFonts w:ascii="Times New Roman" w:hAnsi="Times New Roman" w:cs="Times New Roman"/>
        </w:rPr>
        <w:t xml:space="preserve"> </w:t>
      </w:r>
      <w:r w:rsidR="00521CF1" w:rsidRPr="00B565B9">
        <w:rPr>
          <w:rFonts w:ascii="Times New Roman" w:hAnsi="Times New Roman" w:cs="Times New Roman"/>
        </w:rPr>
        <w:t xml:space="preserve">Studios </w:t>
      </w:r>
    </w:p>
    <w:p w14:paraId="40344460" w14:textId="065BAD21" w:rsidR="00C81E78" w:rsidRPr="0041446B" w:rsidRDefault="004F3B56" w:rsidP="00E2740F">
      <w:pPr>
        <w:spacing w:line="240" w:lineRule="auto"/>
        <w:jc w:val="both"/>
        <w:rPr>
          <w:rFonts w:ascii="Times New Roman" w:hAnsi="Times New Roman" w:cs="Times New Roman"/>
        </w:rPr>
      </w:pPr>
      <w:hyperlink r:id="rId9" w:history="1">
        <w:r w:rsidRPr="0041446B">
          <w:rPr>
            <w:rStyle w:val="Hyperlink"/>
            <w:rFonts w:ascii="Times New Roman" w:hAnsi="Times New Roman" w:cs="Times New Roman"/>
          </w:rPr>
          <w:t>https://api.fairwear.org/wp-content/uploads/2024/04/BPC-Acne-Studios-2023.pdf</w:t>
        </w:r>
      </w:hyperlink>
      <w:r w:rsidR="00A85321" w:rsidRPr="0041446B">
        <w:rPr>
          <w:rFonts w:ascii="Times New Roman" w:hAnsi="Times New Roman" w:cs="Times New Roman"/>
        </w:rPr>
        <w:t xml:space="preserve">  pp.27/8</w:t>
      </w:r>
    </w:p>
    <w:p w14:paraId="439BE224" w14:textId="77777777" w:rsidR="000C25E8" w:rsidRPr="00B565B9" w:rsidRDefault="00F80C21" w:rsidP="00E2740F">
      <w:pPr>
        <w:spacing w:line="240" w:lineRule="auto"/>
        <w:jc w:val="both"/>
        <w:rPr>
          <w:rFonts w:ascii="Times New Roman" w:hAnsi="Times New Roman" w:cs="Times New Roman"/>
        </w:rPr>
      </w:pPr>
      <w:proofErr w:type="spellStart"/>
      <w:r w:rsidRPr="00B565B9">
        <w:rPr>
          <w:rFonts w:ascii="Times New Roman" w:hAnsi="Times New Roman" w:cs="Times New Roman"/>
        </w:rPr>
        <w:t>Albiro</w:t>
      </w:r>
      <w:proofErr w:type="spellEnd"/>
      <w:r w:rsidR="0023762E" w:rsidRPr="00B565B9">
        <w:rPr>
          <w:rFonts w:ascii="Times New Roman" w:hAnsi="Times New Roman" w:cs="Times New Roman"/>
        </w:rPr>
        <w:t xml:space="preserve"> </w:t>
      </w:r>
    </w:p>
    <w:p w14:paraId="5FC1A2AB" w14:textId="2C11CD5D" w:rsidR="00930B3C" w:rsidRPr="00B565B9" w:rsidRDefault="0023762E" w:rsidP="00E2740F">
      <w:pPr>
        <w:spacing w:line="240" w:lineRule="auto"/>
        <w:jc w:val="both"/>
        <w:rPr>
          <w:rFonts w:ascii="Times New Roman" w:hAnsi="Times New Roman" w:cs="Times New Roman"/>
        </w:rPr>
      </w:pPr>
      <w:hyperlink r:id="rId10" w:history="1">
        <w:r w:rsidRPr="00B565B9">
          <w:rPr>
            <w:rStyle w:val="Hyperlink"/>
            <w:rFonts w:ascii="Times New Roman" w:hAnsi="Times New Roman" w:cs="Times New Roman"/>
          </w:rPr>
          <w:t>https://api.fairwear.org/wp-content/uploads/2023/07/ALBIRO-AG-BPC-2023.pdf</w:t>
        </w:r>
      </w:hyperlink>
      <w:r w:rsidRPr="00B565B9">
        <w:rPr>
          <w:rFonts w:ascii="Times New Roman" w:hAnsi="Times New Roman" w:cs="Times New Roman"/>
        </w:rPr>
        <w:t xml:space="preserve"> p.29</w:t>
      </w:r>
    </w:p>
    <w:p w14:paraId="64A2366D" w14:textId="77777777" w:rsidR="000C25E8" w:rsidRPr="00B565B9" w:rsidRDefault="00F80C21" w:rsidP="00E2740F">
      <w:pPr>
        <w:spacing w:line="240" w:lineRule="auto"/>
        <w:jc w:val="both"/>
        <w:rPr>
          <w:rFonts w:ascii="Times New Roman" w:hAnsi="Times New Roman" w:cs="Times New Roman"/>
          <w:lang w:val="de-DE"/>
        </w:rPr>
      </w:pPr>
      <w:proofErr w:type="spellStart"/>
      <w:r w:rsidRPr="00B565B9">
        <w:rPr>
          <w:rFonts w:ascii="Times New Roman" w:hAnsi="Times New Roman" w:cs="Times New Roman"/>
          <w:lang w:val="de-DE"/>
        </w:rPr>
        <w:t>Armedangels</w:t>
      </w:r>
      <w:proofErr w:type="spellEnd"/>
    </w:p>
    <w:p w14:paraId="4F018400" w14:textId="3E0EEE1B" w:rsidR="00F80C21" w:rsidRPr="00B565B9" w:rsidRDefault="009677D2"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 xml:space="preserve"> </w:t>
      </w:r>
      <w:hyperlink r:id="rId11" w:history="1">
        <w:r w:rsidRPr="00B565B9">
          <w:rPr>
            <w:rStyle w:val="Hyperlink"/>
            <w:rFonts w:ascii="Times New Roman" w:hAnsi="Times New Roman" w:cs="Times New Roman"/>
            <w:lang w:val="de-DE"/>
          </w:rPr>
          <w:t>https://api.fairwear.org/wp-content/uploads/2022/10/BPC-Social-Fashion-Company-GmbH-ARMEDANGELS-2022.pdf</w:t>
        </w:r>
      </w:hyperlink>
      <w:r w:rsidRPr="00B565B9">
        <w:rPr>
          <w:rFonts w:ascii="Times New Roman" w:hAnsi="Times New Roman" w:cs="Times New Roman"/>
          <w:lang w:val="de-DE"/>
        </w:rPr>
        <w:t xml:space="preserve">  p</w:t>
      </w:r>
      <w:r w:rsidR="003B5A73" w:rsidRPr="00B565B9">
        <w:rPr>
          <w:rFonts w:ascii="Times New Roman" w:hAnsi="Times New Roman" w:cs="Times New Roman"/>
          <w:lang w:val="de-DE"/>
        </w:rPr>
        <w:t>p.13/14</w:t>
      </w:r>
    </w:p>
    <w:p w14:paraId="07E198AF" w14:textId="77777777" w:rsidR="000C25E8" w:rsidRPr="00B565B9" w:rsidRDefault="00F80C21"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B &amp; C</w:t>
      </w:r>
      <w:r w:rsidR="003B5A73" w:rsidRPr="00B565B9">
        <w:rPr>
          <w:rFonts w:ascii="Times New Roman" w:hAnsi="Times New Roman" w:cs="Times New Roman"/>
          <w:lang w:val="de-DE"/>
        </w:rPr>
        <w:t xml:space="preserve"> </w:t>
      </w:r>
    </w:p>
    <w:p w14:paraId="17BECF45" w14:textId="1FDD4D0C" w:rsidR="00F80C21" w:rsidRPr="00B565B9" w:rsidRDefault="001E4C9F"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 xml:space="preserve"> </w:t>
      </w:r>
      <w:hyperlink r:id="rId12" w:history="1">
        <w:r w:rsidRPr="00B565B9">
          <w:rPr>
            <w:rStyle w:val="Hyperlink"/>
            <w:rFonts w:ascii="Times New Roman" w:hAnsi="Times New Roman" w:cs="Times New Roman"/>
            <w:lang w:val="de-DE"/>
          </w:rPr>
          <w:t>https://api.fairwear.org/wp-content/uploads/2023/09/BPC-The-Cotton-Group-S.A.-BC-2023.pdf</w:t>
        </w:r>
      </w:hyperlink>
      <w:r w:rsidRPr="00B565B9">
        <w:rPr>
          <w:rFonts w:ascii="Times New Roman" w:hAnsi="Times New Roman" w:cs="Times New Roman"/>
          <w:lang w:val="de-DE"/>
        </w:rPr>
        <w:t xml:space="preserve">  p</w:t>
      </w:r>
      <w:r w:rsidR="008F1E63" w:rsidRPr="00B565B9">
        <w:rPr>
          <w:rFonts w:ascii="Times New Roman" w:hAnsi="Times New Roman" w:cs="Times New Roman"/>
          <w:lang w:val="de-DE"/>
        </w:rPr>
        <w:t>p.26/7</w:t>
      </w:r>
    </w:p>
    <w:p w14:paraId="0522B744" w14:textId="77777777" w:rsidR="000C25E8" w:rsidRPr="00B565B9" w:rsidRDefault="00F80C21"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Birnbaum-</w:t>
      </w:r>
      <w:proofErr w:type="spellStart"/>
      <w:r w:rsidRPr="00B565B9">
        <w:rPr>
          <w:rFonts w:ascii="Times New Roman" w:hAnsi="Times New Roman" w:cs="Times New Roman"/>
          <w:lang w:val="de-DE"/>
        </w:rPr>
        <w:t>Proenen</w:t>
      </w:r>
      <w:proofErr w:type="spellEnd"/>
      <w:r w:rsidR="008F1E63" w:rsidRPr="00B565B9">
        <w:rPr>
          <w:rFonts w:ascii="Times New Roman" w:hAnsi="Times New Roman" w:cs="Times New Roman"/>
          <w:lang w:val="de-DE"/>
        </w:rPr>
        <w:t xml:space="preserve">  </w:t>
      </w:r>
    </w:p>
    <w:p w14:paraId="0060B3F9" w14:textId="4234F834" w:rsidR="00F80C21" w:rsidRPr="00B565B9" w:rsidRDefault="005F4D72"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 xml:space="preserve"> </w:t>
      </w:r>
      <w:hyperlink r:id="rId13" w:history="1">
        <w:r w:rsidRPr="00B565B9">
          <w:rPr>
            <w:rStyle w:val="Hyperlink"/>
            <w:rFonts w:ascii="Times New Roman" w:hAnsi="Times New Roman" w:cs="Times New Roman"/>
            <w:lang w:val="de-DE"/>
          </w:rPr>
          <w:t>https://api.fairwear.org/wp-content/uploads/2024/09/Bierbaum-Proenen-Performance-Check-2024-1.pdf</w:t>
        </w:r>
      </w:hyperlink>
      <w:r w:rsidRPr="00B565B9">
        <w:rPr>
          <w:rFonts w:ascii="Times New Roman" w:hAnsi="Times New Roman" w:cs="Times New Roman"/>
          <w:lang w:val="de-DE"/>
        </w:rPr>
        <w:t xml:space="preserve">  pp.</w:t>
      </w:r>
      <w:r w:rsidR="00FF5E36" w:rsidRPr="00B565B9">
        <w:rPr>
          <w:rFonts w:ascii="Times New Roman" w:hAnsi="Times New Roman" w:cs="Times New Roman"/>
          <w:lang w:val="de-DE"/>
        </w:rPr>
        <w:t>25/6</w:t>
      </w:r>
    </w:p>
    <w:p w14:paraId="1EEF7A94" w14:textId="77777777" w:rsidR="000C25E8" w:rsidRPr="00B565B9" w:rsidRDefault="00F80C21"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Blutgeschwister</w:t>
      </w:r>
      <w:r w:rsidR="00B87621" w:rsidRPr="00B565B9">
        <w:rPr>
          <w:rFonts w:ascii="Times New Roman" w:hAnsi="Times New Roman" w:cs="Times New Roman"/>
          <w:lang w:val="de-DE"/>
        </w:rPr>
        <w:t xml:space="preserve"> </w:t>
      </w:r>
    </w:p>
    <w:p w14:paraId="2FA102FA" w14:textId="643E399C" w:rsidR="00F80C21" w:rsidRPr="00B565B9" w:rsidRDefault="00B87621" w:rsidP="00E2740F">
      <w:pPr>
        <w:spacing w:line="240" w:lineRule="auto"/>
        <w:jc w:val="both"/>
        <w:rPr>
          <w:rFonts w:ascii="Times New Roman" w:hAnsi="Times New Roman" w:cs="Times New Roman"/>
          <w:lang w:val="de-DE"/>
        </w:rPr>
      </w:pPr>
      <w:hyperlink r:id="rId14" w:history="1">
        <w:r w:rsidRPr="00B565B9">
          <w:rPr>
            <w:rStyle w:val="Hyperlink"/>
            <w:rFonts w:ascii="Times New Roman" w:hAnsi="Times New Roman" w:cs="Times New Roman"/>
            <w:lang w:val="de-DE"/>
          </w:rPr>
          <w:t>https://api.fairwear.org/wp-content/uploads/2024/07/BPC-Blutsgeschwister-GmbH-2024.pdf</w:t>
        </w:r>
      </w:hyperlink>
      <w:r w:rsidRPr="00B565B9">
        <w:rPr>
          <w:rFonts w:ascii="Times New Roman" w:hAnsi="Times New Roman" w:cs="Times New Roman"/>
          <w:lang w:val="de-DE"/>
        </w:rPr>
        <w:t xml:space="preserve">  p.</w:t>
      </w:r>
      <w:r w:rsidR="004E4925" w:rsidRPr="00B565B9">
        <w:rPr>
          <w:rFonts w:ascii="Times New Roman" w:hAnsi="Times New Roman" w:cs="Times New Roman"/>
          <w:lang w:val="de-DE"/>
        </w:rPr>
        <w:t xml:space="preserve"> 23</w:t>
      </w:r>
    </w:p>
    <w:p w14:paraId="075DFC74" w14:textId="77777777" w:rsidR="000C25E8" w:rsidRPr="00B565B9" w:rsidRDefault="00A44651" w:rsidP="00E2740F">
      <w:pPr>
        <w:spacing w:line="240" w:lineRule="auto"/>
        <w:jc w:val="both"/>
        <w:rPr>
          <w:rFonts w:ascii="Times New Roman" w:hAnsi="Times New Roman" w:cs="Times New Roman"/>
        </w:rPr>
      </w:pPr>
      <w:r w:rsidRPr="00B565B9">
        <w:rPr>
          <w:rFonts w:ascii="Times New Roman" w:hAnsi="Times New Roman" w:cs="Times New Roman"/>
        </w:rPr>
        <w:t>Continental</w:t>
      </w:r>
      <w:r w:rsidR="004E4925" w:rsidRPr="00B565B9">
        <w:rPr>
          <w:rFonts w:ascii="Times New Roman" w:hAnsi="Times New Roman" w:cs="Times New Roman"/>
        </w:rPr>
        <w:t xml:space="preserve"> </w:t>
      </w:r>
    </w:p>
    <w:p w14:paraId="2F579ED7" w14:textId="3FED22D4" w:rsidR="00A44651" w:rsidRPr="00B565B9" w:rsidRDefault="009B6C31" w:rsidP="00E2740F">
      <w:pPr>
        <w:spacing w:line="240" w:lineRule="auto"/>
        <w:jc w:val="both"/>
        <w:rPr>
          <w:rFonts w:ascii="Times New Roman" w:hAnsi="Times New Roman" w:cs="Times New Roman"/>
        </w:rPr>
      </w:pPr>
      <w:r w:rsidRPr="00B565B9">
        <w:rPr>
          <w:rFonts w:ascii="Times New Roman" w:hAnsi="Times New Roman" w:cs="Times New Roman"/>
        </w:rPr>
        <w:t xml:space="preserve"> </w:t>
      </w:r>
      <w:hyperlink r:id="rId15" w:history="1">
        <w:r w:rsidRPr="00B565B9">
          <w:rPr>
            <w:rStyle w:val="Hyperlink"/>
            <w:rFonts w:ascii="Times New Roman" w:hAnsi="Times New Roman" w:cs="Times New Roman"/>
          </w:rPr>
          <w:t>https://api.fairwear.org/wp-content/uploads/2024/07/Continental-Clothing-BPC-2024.pdf</w:t>
        </w:r>
      </w:hyperlink>
      <w:r w:rsidRPr="00B565B9">
        <w:rPr>
          <w:rFonts w:ascii="Times New Roman" w:hAnsi="Times New Roman" w:cs="Times New Roman"/>
        </w:rPr>
        <w:t xml:space="preserve">  </w:t>
      </w:r>
      <w:r w:rsidR="00FE432F" w:rsidRPr="00B565B9">
        <w:rPr>
          <w:rFonts w:ascii="Times New Roman" w:hAnsi="Times New Roman" w:cs="Times New Roman"/>
        </w:rPr>
        <w:t>p</w:t>
      </w:r>
      <w:r w:rsidR="003A0355" w:rsidRPr="00B565B9">
        <w:rPr>
          <w:rFonts w:ascii="Times New Roman" w:hAnsi="Times New Roman" w:cs="Times New Roman"/>
        </w:rPr>
        <w:t>. 24</w:t>
      </w:r>
    </w:p>
    <w:p w14:paraId="27BE05B1" w14:textId="77777777" w:rsidR="000C25E8" w:rsidRPr="00B565B9" w:rsidRDefault="00A44651" w:rsidP="00E2740F">
      <w:pPr>
        <w:spacing w:line="240" w:lineRule="auto"/>
        <w:jc w:val="both"/>
        <w:rPr>
          <w:rFonts w:ascii="Times New Roman" w:hAnsi="Times New Roman" w:cs="Times New Roman"/>
        </w:rPr>
      </w:pPr>
      <w:r w:rsidRPr="00B565B9">
        <w:rPr>
          <w:rFonts w:ascii="Times New Roman" w:hAnsi="Times New Roman" w:cs="Times New Roman"/>
        </w:rPr>
        <w:t>Dawn</w:t>
      </w:r>
      <w:r w:rsidR="003A0355" w:rsidRPr="00B565B9">
        <w:rPr>
          <w:rFonts w:ascii="Times New Roman" w:hAnsi="Times New Roman" w:cs="Times New Roman"/>
        </w:rPr>
        <w:t xml:space="preserve"> </w:t>
      </w:r>
    </w:p>
    <w:p w14:paraId="223BC7E4" w14:textId="0D94FD17" w:rsidR="00A44651" w:rsidRPr="0041446B" w:rsidRDefault="003A0355" w:rsidP="00E2740F">
      <w:pPr>
        <w:spacing w:line="240" w:lineRule="auto"/>
        <w:jc w:val="both"/>
        <w:rPr>
          <w:rFonts w:ascii="Times New Roman" w:hAnsi="Times New Roman" w:cs="Times New Roman"/>
        </w:rPr>
      </w:pPr>
      <w:r w:rsidRPr="0041446B">
        <w:rPr>
          <w:rFonts w:ascii="Times New Roman" w:hAnsi="Times New Roman" w:cs="Times New Roman"/>
        </w:rPr>
        <w:t xml:space="preserve"> </w:t>
      </w:r>
      <w:r w:rsidR="00307937" w:rsidRPr="0041446B">
        <w:rPr>
          <w:rFonts w:ascii="Times New Roman" w:hAnsi="Times New Roman" w:cs="Times New Roman"/>
        </w:rPr>
        <w:t xml:space="preserve"> </w:t>
      </w:r>
      <w:hyperlink r:id="rId16" w:history="1">
        <w:r w:rsidR="00307937" w:rsidRPr="0041446B">
          <w:rPr>
            <w:rStyle w:val="Hyperlink"/>
            <w:rFonts w:ascii="Times New Roman" w:hAnsi="Times New Roman" w:cs="Times New Roman"/>
          </w:rPr>
          <w:t>https://api.fairwear.org/wp-content/uploads/2024/03/BPC-DAWN-GmbH-2023.pdf</w:t>
        </w:r>
      </w:hyperlink>
      <w:r w:rsidR="00307937" w:rsidRPr="0041446B">
        <w:rPr>
          <w:rFonts w:ascii="Times New Roman" w:hAnsi="Times New Roman" w:cs="Times New Roman"/>
        </w:rPr>
        <w:t xml:space="preserve"> pp</w:t>
      </w:r>
      <w:r w:rsidR="00D763F1" w:rsidRPr="0041446B">
        <w:rPr>
          <w:rFonts w:ascii="Times New Roman" w:hAnsi="Times New Roman" w:cs="Times New Roman"/>
        </w:rPr>
        <w:t xml:space="preserve"> 21</w:t>
      </w:r>
      <w:r w:rsidR="002B441B" w:rsidRPr="0041446B">
        <w:rPr>
          <w:rFonts w:ascii="Times New Roman" w:hAnsi="Times New Roman" w:cs="Times New Roman"/>
        </w:rPr>
        <w:t>-2.</w:t>
      </w:r>
    </w:p>
    <w:p w14:paraId="561FC591" w14:textId="364C8E8C" w:rsidR="00A44651" w:rsidRPr="00B565B9" w:rsidRDefault="00A44651"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Deuter</w:t>
      </w:r>
      <w:r w:rsidR="008047AF" w:rsidRPr="00B565B9">
        <w:rPr>
          <w:rFonts w:ascii="Times New Roman" w:hAnsi="Times New Roman" w:cs="Times New Roman"/>
          <w:lang w:val="de-DE"/>
        </w:rPr>
        <w:t xml:space="preserve">  </w:t>
      </w:r>
      <w:hyperlink r:id="rId17" w:history="1">
        <w:r w:rsidR="000D7F5D" w:rsidRPr="00B565B9">
          <w:rPr>
            <w:rStyle w:val="Hyperlink"/>
            <w:rFonts w:ascii="Times New Roman" w:hAnsi="Times New Roman" w:cs="Times New Roman"/>
            <w:lang w:val="de-DE"/>
          </w:rPr>
          <w:t>https://www.deuter.com/deuter/brand/verantwortung/standards/Brand%20Performance%20Check%20report%20-%20Deuter%20Sport%20GmbH%20-%202022.pdf</w:t>
        </w:r>
      </w:hyperlink>
      <w:r w:rsidR="000D7F5D" w:rsidRPr="00B565B9">
        <w:rPr>
          <w:rFonts w:ascii="Times New Roman" w:hAnsi="Times New Roman" w:cs="Times New Roman"/>
          <w:lang w:val="de-DE"/>
        </w:rPr>
        <w:t xml:space="preserve">  pp. 12-13</w:t>
      </w:r>
    </w:p>
    <w:p w14:paraId="40F4E228" w14:textId="77777777" w:rsidR="000C25E8" w:rsidRPr="00B565B9" w:rsidRDefault="00DB6D29" w:rsidP="00E2740F">
      <w:pPr>
        <w:spacing w:line="240" w:lineRule="auto"/>
        <w:jc w:val="both"/>
        <w:rPr>
          <w:rFonts w:ascii="Times New Roman" w:hAnsi="Times New Roman" w:cs="Times New Roman"/>
        </w:rPr>
      </w:pPr>
      <w:proofErr w:type="spellStart"/>
      <w:r w:rsidRPr="00B565B9">
        <w:rPr>
          <w:rFonts w:ascii="Times New Roman" w:hAnsi="Times New Roman" w:cs="Times New Roman"/>
        </w:rPr>
        <w:t>Dynofit</w:t>
      </w:r>
      <w:proofErr w:type="spellEnd"/>
      <w:r w:rsidR="00B024B1" w:rsidRPr="00B565B9">
        <w:rPr>
          <w:rFonts w:ascii="Times New Roman" w:hAnsi="Times New Roman" w:cs="Times New Roman"/>
        </w:rPr>
        <w:t xml:space="preserve"> </w:t>
      </w:r>
    </w:p>
    <w:p w14:paraId="1830E576" w14:textId="45B80DC4" w:rsidR="00DB6D29" w:rsidRPr="00B565B9" w:rsidRDefault="00B024B1" w:rsidP="00E2740F">
      <w:pPr>
        <w:spacing w:line="240" w:lineRule="auto"/>
        <w:jc w:val="both"/>
        <w:rPr>
          <w:rFonts w:ascii="Times New Roman" w:hAnsi="Times New Roman" w:cs="Times New Roman"/>
        </w:rPr>
      </w:pPr>
      <w:r w:rsidRPr="00B565B9">
        <w:rPr>
          <w:rFonts w:ascii="Times New Roman" w:hAnsi="Times New Roman" w:cs="Times New Roman"/>
        </w:rPr>
        <w:t xml:space="preserve"> </w:t>
      </w:r>
      <w:hyperlink r:id="rId18" w:history="1">
        <w:r w:rsidRPr="00B565B9">
          <w:rPr>
            <w:rStyle w:val="Hyperlink"/>
            <w:rFonts w:ascii="Times New Roman" w:hAnsi="Times New Roman" w:cs="Times New Roman"/>
          </w:rPr>
          <w:t>https://cdn1.salewa.com/media/pdf/e9/76/77/FINAL_BPC-SALEWA-DYNAFIT-Wild-Country-2020.pdf</w:t>
        </w:r>
      </w:hyperlink>
      <w:r w:rsidRPr="00B565B9">
        <w:rPr>
          <w:rFonts w:ascii="Times New Roman" w:hAnsi="Times New Roman" w:cs="Times New Roman"/>
        </w:rPr>
        <w:t xml:space="preserve">  </w:t>
      </w:r>
      <w:r w:rsidR="006C7E2E" w:rsidRPr="00B565B9">
        <w:rPr>
          <w:rFonts w:ascii="Times New Roman" w:hAnsi="Times New Roman" w:cs="Times New Roman"/>
        </w:rPr>
        <w:t>p.11</w:t>
      </w:r>
    </w:p>
    <w:p w14:paraId="3E4115C8" w14:textId="77777777" w:rsidR="000C25E8" w:rsidRPr="00B565B9" w:rsidRDefault="001A3310" w:rsidP="00E2740F">
      <w:pPr>
        <w:spacing w:line="240" w:lineRule="auto"/>
        <w:jc w:val="both"/>
        <w:rPr>
          <w:rFonts w:ascii="Times New Roman" w:hAnsi="Times New Roman" w:cs="Times New Roman"/>
        </w:rPr>
      </w:pPr>
      <w:r w:rsidRPr="00B565B9">
        <w:rPr>
          <w:rFonts w:ascii="Times New Roman" w:hAnsi="Times New Roman" w:cs="Times New Roman"/>
        </w:rPr>
        <w:t xml:space="preserve">Equip </w:t>
      </w:r>
    </w:p>
    <w:p w14:paraId="1D3F7E1F" w14:textId="71FBDC8B" w:rsidR="001A3310" w:rsidRPr="00B565B9" w:rsidRDefault="000C25E8" w:rsidP="00E2740F">
      <w:pPr>
        <w:spacing w:line="240" w:lineRule="auto"/>
        <w:jc w:val="both"/>
        <w:rPr>
          <w:rFonts w:ascii="Times New Roman" w:hAnsi="Times New Roman" w:cs="Times New Roman"/>
        </w:rPr>
      </w:pPr>
      <w:hyperlink r:id="rId19" w:history="1">
        <w:r w:rsidRPr="00B565B9">
          <w:rPr>
            <w:rStyle w:val="Hyperlink"/>
            <w:rFonts w:ascii="Times New Roman" w:hAnsi="Times New Roman" w:cs="Times New Roman"/>
          </w:rPr>
          <w:t>https://api.fairwear.org/wp-content/uploads/2023/09/BPC-Equip-Outdoor-Technologies-UK-Limited-2023.pdf</w:t>
        </w:r>
      </w:hyperlink>
      <w:r w:rsidR="001A3310" w:rsidRPr="00B565B9">
        <w:rPr>
          <w:rFonts w:ascii="Times New Roman" w:hAnsi="Times New Roman" w:cs="Times New Roman"/>
        </w:rPr>
        <w:t xml:space="preserve">  </w:t>
      </w:r>
      <w:r w:rsidRPr="00B565B9">
        <w:rPr>
          <w:rFonts w:ascii="Times New Roman" w:hAnsi="Times New Roman" w:cs="Times New Roman"/>
        </w:rPr>
        <w:t>p. 26</w:t>
      </w:r>
    </w:p>
    <w:p w14:paraId="6099616F" w14:textId="77777777" w:rsidR="000C25E8" w:rsidRPr="00B565B9" w:rsidRDefault="00DB6D29" w:rsidP="00E2740F">
      <w:pPr>
        <w:spacing w:line="240" w:lineRule="auto"/>
        <w:jc w:val="both"/>
        <w:rPr>
          <w:rFonts w:ascii="Times New Roman" w:hAnsi="Times New Roman" w:cs="Times New Roman"/>
        </w:rPr>
      </w:pPr>
      <w:r w:rsidRPr="00B565B9">
        <w:rPr>
          <w:rFonts w:ascii="Times New Roman" w:hAnsi="Times New Roman" w:cs="Times New Roman"/>
        </w:rPr>
        <w:t>Fond of</w:t>
      </w:r>
      <w:r w:rsidR="000C5DA4" w:rsidRPr="00B565B9">
        <w:rPr>
          <w:rFonts w:ascii="Times New Roman" w:hAnsi="Times New Roman" w:cs="Times New Roman"/>
        </w:rPr>
        <w:t xml:space="preserve">  </w:t>
      </w:r>
    </w:p>
    <w:p w14:paraId="69879754" w14:textId="00F13E15" w:rsidR="00DB6D29" w:rsidRPr="00B565B9" w:rsidRDefault="000C25E8" w:rsidP="00E2740F">
      <w:pPr>
        <w:spacing w:line="240" w:lineRule="auto"/>
        <w:jc w:val="both"/>
        <w:rPr>
          <w:rFonts w:ascii="Times New Roman" w:hAnsi="Times New Roman" w:cs="Times New Roman"/>
        </w:rPr>
      </w:pPr>
      <w:hyperlink r:id="rId20" w:history="1">
        <w:r w:rsidRPr="00B565B9">
          <w:rPr>
            <w:rStyle w:val="Hyperlink"/>
            <w:rFonts w:ascii="Times New Roman" w:hAnsi="Times New Roman" w:cs="Times New Roman"/>
          </w:rPr>
          <w:t>https://assets.ctfassets.net/6da6x9livy02/23Q64uZysuRbPZ8s2B0NZ7/17b3bf44a8130db477f0a3fdd096b4a5/Brand_Performance_Check_FOND_OF_Group_Holding_GmbH_-_2023.pdf</w:t>
        </w:r>
      </w:hyperlink>
      <w:r w:rsidR="000C5DA4" w:rsidRPr="00B565B9">
        <w:rPr>
          <w:rFonts w:ascii="Times New Roman" w:hAnsi="Times New Roman" w:cs="Times New Roman"/>
        </w:rPr>
        <w:t xml:space="preserve"> </w:t>
      </w:r>
      <w:r w:rsidR="00A00461">
        <w:rPr>
          <w:rFonts w:ascii="Times New Roman" w:hAnsi="Times New Roman" w:cs="Times New Roman"/>
        </w:rPr>
        <w:t xml:space="preserve"> p.23</w:t>
      </w:r>
    </w:p>
    <w:p w14:paraId="1CF7DD98" w14:textId="77777777" w:rsidR="00D13D73" w:rsidRPr="00B565B9" w:rsidRDefault="00FE364B" w:rsidP="00E2740F">
      <w:pPr>
        <w:spacing w:line="240" w:lineRule="auto"/>
        <w:jc w:val="both"/>
        <w:rPr>
          <w:rFonts w:ascii="Times New Roman" w:hAnsi="Times New Roman" w:cs="Times New Roman"/>
        </w:rPr>
      </w:pPr>
      <w:r w:rsidRPr="00B565B9">
        <w:rPr>
          <w:rFonts w:ascii="Times New Roman" w:hAnsi="Times New Roman" w:cs="Times New Roman"/>
        </w:rPr>
        <w:t>Havep</w:t>
      </w:r>
      <w:r w:rsidR="00A927F9" w:rsidRPr="00B565B9">
        <w:rPr>
          <w:rFonts w:ascii="Times New Roman" w:hAnsi="Times New Roman" w:cs="Times New Roman"/>
        </w:rPr>
        <w:t xml:space="preserve">  </w:t>
      </w:r>
    </w:p>
    <w:p w14:paraId="4249B786" w14:textId="3C132E47" w:rsidR="00DB6D29" w:rsidRPr="0041446B" w:rsidRDefault="00D13D73" w:rsidP="00E2740F">
      <w:pPr>
        <w:spacing w:line="240" w:lineRule="auto"/>
        <w:jc w:val="both"/>
        <w:rPr>
          <w:rFonts w:ascii="Times New Roman" w:hAnsi="Times New Roman" w:cs="Times New Roman"/>
        </w:rPr>
      </w:pPr>
      <w:hyperlink r:id="rId21" w:history="1">
        <w:r w:rsidRPr="0041446B">
          <w:rPr>
            <w:rStyle w:val="Hyperlink"/>
            <w:rFonts w:ascii="Times New Roman" w:hAnsi="Times New Roman" w:cs="Times New Roman"/>
          </w:rPr>
          <w:t>https://api.fairwear.org/wp-content/uploads/2024/03/BPC-HAVEP-2023.pdf</w:t>
        </w:r>
      </w:hyperlink>
      <w:r w:rsidR="00A927F9" w:rsidRPr="0041446B">
        <w:rPr>
          <w:rFonts w:ascii="Times New Roman" w:hAnsi="Times New Roman" w:cs="Times New Roman"/>
        </w:rPr>
        <w:t xml:space="preserve"> </w:t>
      </w:r>
      <w:r w:rsidR="00285B78" w:rsidRPr="0041446B">
        <w:rPr>
          <w:rFonts w:ascii="Times New Roman" w:hAnsi="Times New Roman" w:cs="Times New Roman"/>
        </w:rPr>
        <w:t xml:space="preserve"> pp.26-7</w:t>
      </w:r>
    </w:p>
    <w:p w14:paraId="2C2AE6F1" w14:textId="77777777" w:rsidR="00D13D73" w:rsidRPr="00B565B9" w:rsidRDefault="00FE364B" w:rsidP="00E2740F">
      <w:pPr>
        <w:spacing w:line="240" w:lineRule="auto"/>
        <w:jc w:val="both"/>
        <w:rPr>
          <w:rFonts w:ascii="Times New Roman" w:hAnsi="Times New Roman" w:cs="Times New Roman"/>
          <w:lang w:val="de-DE"/>
        </w:rPr>
      </w:pPr>
      <w:proofErr w:type="spellStart"/>
      <w:r w:rsidRPr="00B565B9">
        <w:rPr>
          <w:rFonts w:ascii="Times New Roman" w:hAnsi="Times New Roman" w:cs="Times New Roman"/>
          <w:lang w:val="de-DE"/>
        </w:rPr>
        <w:t>Hessnatur</w:t>
      </w:r>
      <w:proofErr w:type="spellEnd"/>
      <w:r w:rsidR="00E059B7" w:rsidRPr="00B565B9">
        <w:rPr>
          <w:rFonts w:ascii="Times New Roman" w:hAnsi="Times New Roman" w:cs="Times New Roman"/>
          <w:lang w:val="de-DE"/>
        </w:rPr>
        <w:t xml:space="preserve"> </w:t>
      </w:r>
    </w:p>
    <w:p w14:paraId="482546FE" w14:textId="7BE21ACB" w:rsidR="00FE364B" w:rsidRPr="00B565B9" w:rsidRDefault="00E059B7" w:rsidP="00E2740F">
      <w:pPr>
        <w:spacing w:line="240" w:lineRule="auto"/>
        <w:jc w:val="both"/>
        <w:rPr>
          <w:rFonts w:ascii="Times New Roman" w:hAnsi="Times New Roman" w:cs="Times New Roman"/>
          <w:lang w:val="de-DE"/>
        </w:rPr>
      </w:pPr>
      <w:r w:rsidRPr="00B565B9">
        <w:rPr>
          <w:rFonts w:ascii="Times New Roman" w:hAnsi="Times New Roman" w:cs="Times New Roman"/>
          <w:lang w:val="de-DE"/>
        </w:rPr>
        <w:t xml:space="preserve"> </w:t>
      </w:r>
      <w:hyperlink r:id="rId22" w:history="1">
        <w:r w:rsidRPr="00B565B9">
          <w:rPr>
            <w:rStyle w:val="Hyperlink"/>
            <w:rFonts w:ascii="Times New Roman" w:hAnsi="Times New Roman" w:cs="Times New Roman"/>
            <w:lang w:val="de-DE"/>
          </w:rPr>
          <w:t>https://api.fairwear.org/wp-content/uploads/2023/05/BPC-Hess-Natur-Textilien-GmbH-Co.-KG-2022.pdf</w:t>
        </w:r>
      </w:hyperlink>
      <w:r w:rsidRPr="00B565B9">
        <w:rPr>
          <w:rFonts w:ascii="Times New Roman" w:hAnsi="Times New Roman" w:cs="Times New Roman"/>
          <w:lang w:val="de-DE"/>
        </w:rPr>
        <w:t xml:space="preserve"> </w:t>
      </w:r>
      <w:r w:rsidR="002F1534" w:rsidRPr="00B565B9">
        <w:rPr>
          <w:rFonts w:ascii="Times New Roman" w:hAnsi="Times New Roman" w:cs="Times New Roman"/>
          <w:lang w:val="de-DE"/>
        </w:rPr>
        <w:t xml:space="preserve"> p</w:t>
      </w:r>
      <w:r w:rsidR="005C34E4" w:rsidRPr="00B565B9">
        <w:rPr>
          <w:rFonts w:ascii="Times New Roman" w:hAnsi="Times New Roman" w:cs="Times New Roman"/>
          <w:lang w:val="de-DE"/>
        </w:rPr>
        <w:t>p. 13-14</w:t>
      </w:r>
    </w:p>
    <w:p w14:paraId="31AABA6B" w14:textId="77777777" w:rsidR="00D13D73" w:rsidRPr="00B565B9" w:rsidRDefault="00507694" w:rsidP="00E2740F">
      <w:pPr>
        <w:spacing w:line="240" w:lineRule="auto"/>
        <w:jc w:val="both"/>
        <w:rPr>
          <w:rFonts w:ascii="Times New Roman" w:hAnsi="Times New Roman" w:cs="Times New Roman"/>
        </w:rPr>
      </w:pPr>
      <w:r w:rsidRPr="00B565B9">
        <w:rPr>
          <w:rFonts w:ascii="Times New Roman" w:hAnsi="Times New Roman" w:cs="Times New Roman"/>
        </w:rPr>
        <w:t>Jack Wolfskin</w:t>
      </w:r>
    </w:p>
    <w:p w14:paraId="55269DFA" w14:textId="04EA7582" w:rsidR="00507694" w:rsidRPr="00B565B9" w:rsidRDefault="004E14DB" w:rsidP="00E2740F">
      <w:pPr>
        <w:spacing w:line="240" w:lineRule="auto"/>
        <w:jc w:val="both"/>
        <w:rPr>
          <w:rFonts w:ascii="Times New Roman" w:hAnsi="Times New Roman" w:cs="Times New Roman"/>
        </w:rPr>
      </w:pPr>
      <w:r w:rsidRPr="00B565B9">
        <w:rPr>
          <w:rFonts w:ascii="Times New Roman" w:hAnsi="Times New Roman" w:cs="Times New Roman"/>
        </w:rPr>
        <w:t xml:space="preserve"> </w:t>
      </w:r>
      <w:hyperlink r:id="rId23" w:history="1">
        <w:r w:rsidRPr="00B565B9">
          <w:rPr>
            <w:rStyle w:val="Hyperlink"/>
            <w:rFonts w:ascii="Times New Roman" w:hAnsi="Times New Roman" w:cs="Times New Roman"/>
          </w:rPr>
          <w:t>https://api.fairwear.org/wp-content/uploads/2022/10/BPC-Jack-Wolfskin-2022.pdf</w:t>
        </w:r>
      </w:hyperlink>
      <w:r w:rsidRPr="00B565B9">
        <w:rPr>
          <w:rFonts w:ascii="Times New Roman" w:hAnsi="Times New Roman" w:cs="Times New Roman"/>
        </w:rPr>
        <w:t xml:space="preserve">  </w:t>
      </w:r>
      <w:r w:rsidR="00CC3D00" w:rsidRPr="00B565B9">
        <w:rPr>
          <w:rFonts w:ascii="Times New Roman" w:hAnsi="Times New Roman" w:cs="Times New Roman"/>
        </w:rPr>
        <w:t>p.13</w:t>
      </w:r>
    </w:p>
    <w:p w14:paraId="10C41C74" w14:textId="1591B4D8" w:rsidR="0018409F" w:rsidRPr="0041446B" w:rsidRDefault="0018409F"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t>Madness</w:t>
      </w:r>
    </w:p>
    <w:p w14:paraId="5A11CF33" w14:textId="4D1E857F" w:rsidR="002E37A2" w:rsidRPr="00B565B9" w:rsidRDefault="00FA0573" w:rsidP="00E2740F">
      <w:pPr>
        <w:spacing w:line="240" w:lineRule="auto"/>
        <w:jc w:val="both"/>
        <w:rPr>
          <w:rFonts w:ascii="Times New Roman" w:hAnsi="Times New Roman" w:cs="Times New Roman"/>
          <w:lang w:val="de-DE"/>
        </w:rPr>
      </w:pPr>
      <w:hyperlink r:id="rId24" w:history="1">
        <w:r w:rsidRPr="00B565B9">
          <w:rPr>
            <w:rStyle w:val="Hyperlink"/>
            <w:rFonts w:ascii="Times New Roman" w:hAnsi="Times New Roman" w:cs="Times New Roman"/>
            <w:lang w:val="de-DE"/>
          </w:rPr>
          <w:t>https://api.fairwear.org/wp-content/uploads/2024/04/BPC-Madness-The-Nature-Textile-Company-GmbH-2023.pdf</w:t>
        </w:r>
      </w:hyperlink>
      <w:r w:rsidRPr="00B565B9">
        <w:rPr>
          <w:rFonts w:ascii="Times New Roman" w:hAnsi="Times New Roman" w:cs="Times New Roman"/>
          <w:lang w:val="de-DE"/>
        </w:rPr>
        <w:t xml:space="preserve">   pp.23-4</w:t>
      </w:r>
    </w:p>
    <w:p w14:paraId="787D554A" w14:textId="466AF6F9" w:rsidR="0018409F" w:rsidRPr="00B565B9" w:rsidRDefault="0018409F" w:rsidP="00E2740F">
      <w:pPr>
        <w:spacing w:line="240" w:lineRule="auto"/>
        <w:jc w:val="both"/>
        <w:rPr>
          <w:rFonts w:ascii="Times New Roman" w:hAnsi="Times New Roman" w:cs="Times New Roman"/>
        </w:rPr>
      </w:pPr>
      <w:r w:rsidRPr="00B565B9">
        <w:rPr>
          <w:rFonts w:ascii="Times New Roman" w:hAnsi="Times New Roman" w:cs="Times New Roman"/>
        </w:rPr>
        <w:t>Marc Polo</w:t>
      </w:r>
    </w:p>
    <w:p w14:paraId="0914C2D5" w14:textId="610BCD23" w:rsidR="006B7515" w:rsidRPr="00B565B9" w:rsidRDefault="006B7515" w:rsidP="00E2740F">
      <w:pPr>
        <w:spacing w:line="240" w:lineRule="auto"/>
        <w:jc w:val="both"/>
        <w:rPr>
          <w:rFonts w:ascii="Times New Roman" w:hAnsi="Times New Roman" w:cs="Times New Roman"/>
        </w:rPr>
      </w:pPr>
      <w:hyperlink r:id="rId25" w:history="1">
        <w:r w:rsidRPr="00B565B9">
          <w:rPr>
            <w:rStyle w:val="Hyperlink"/>
            <w:rFonts w:ascii="Times New Roman" w:hAnsi="Times New Roman" w:cs="Times New Roman"/>
          </w:rPr>
          <w:t>https://api.fairwear.org/wp-content/uploads/2024/03/BPC-Marc-OPolo-SE-2023.pdf</w:t>
        </w:r>
      </w:hyperlink>
      <w:r w:rsidRPr="00B565B9">
        <w:rPr>
          <w:rFonts w:ascii="Times New Roman" w:hAnsi="Times New Roman" w:cs="Times New Roman"/>
        </w:rPr>
        <w:t xml:space="preserve"> p</w:t>
      </w:r>
      <w:r w:rsidR="00AB35C4" w:rsidRPr="00B565B9">
        <w:rPr>
          <w:rFonts w:ascii="Times New Roman" w:hAnsi="Times New Roman" w:cs="Times New Roman"/>
        </w:rPr>
        <w:t>. 24</w:t>
      </w:r>
    </w:p>
    <w:p w14:paraId="3829D42C" w14:textId="77917235" w:rsidR="0018409F" w:rsidRPr="0041446B" w:rsidRDefault="00F53A0F" w:rsidP="00E2740F">
      <w:pPr>
        <w:spacing w:line="240" w:lineRule="auto"/>
        <w:jc w:val="both"/>
        <w:rPr>
          <w:rFonts w:ascii="Times New Roman" w:hAnsi="Times New Roman" w:cs="Times New Roman"/>
          <w:lang w:val="de-DE"/>
        </w:rPr>
      </w:pPr>
      <w:proofErr w:type="spellStart"/>
      <w:r w:rsidRPr="0041446B">
        <w:rPr>
          <w:rFonts w:ascii="Times New Roman" w:hAnsi="Times New Roman" w:cs="Times New Roman"/>
          <w:lang w:val="de-DE"/>
        </w:rPr>
        <w:t>Nudie</w:t>
      </w:r>
      <w:proofErr w:type="spellEnd"/>
      <w:r w:rsidRPr="0041446B">
        <w:rPr>
          <w:rFonts w:ascii="Times New Roman" w:hAnsi="Times New Roman" w:cs="Times New Roman"/>
          <w:lang w:val="de-DE"/>
        </w:rPr>
        <w:t xml:space="preserve"> Jeans</w:t>
      </w:r>
    </w:p>
    <w:p w14:paraId="01BB65C6" w14:textId="4B6AF059" w:rsidR="0035016E" w:rsidRPr="0041446B" w:rsidRDefault="0035016E" w:rsidP="00E2740F">
      <w:pPr>
        <w:spacing w:line="240" w:lineRule="auto"/>
        <w:jc w:val="both"/>
        <w:rPr>
          <w:rFonts w:ascii="Times New Roman" w:hAnsi="Times New Roman" w:cs="Times New Roman"/>
          <w:lang w:val="de-DE"/>
        </w:rPr>
      </w:pPr>
      <w:hyperlink r:id="rId26" w:history="1">
        <w:r w:rsidRPr="0041446B">
          <w:rPr>
            <w:rStyle w:val="Hyperlink"/>
            <w:rFonts w:ascii="Times New Roman" w:hAnsi="Times New Roman" w:cs="Times New Roman"/>
            <w:lang w:val="de-DE"/>
          </w:rPr>
          <w:t>https://api.fairwear.org/wp-content/uploads/2020/06/BPC-Nudie-Jeans-Co.-2020-2.pdf</w:t>
        </w:r>
      </w:hyperlink>
      <w:r w:rsidRPr="0041446B">
        <w:rPr>
          <w:rFonts w:ascii="Times New Roman" w:hAnsi="Times New Roman" w:cs="Times New Roman"/>
          <w:lang w:val="de-DE"/>
        </w:rPr>
        <w:t xml:space="preserve">  p.</w:t>
      </w:r>
      <w:r w:rsidR="00EB461E" w:rsidRPr="0041446B">
        <w:rPr>
          <w:rFonts w:ascii="Times New Roman" w:hAnsi="Times New Roman" w:cs="Times New Roman"/>
          <w:lang w:val="de-DE"/>
        </w:rPr>
        <w:t>11</w:t>
      </w:r>
    </w:p>
    <w:p w14:paraId="5BC2E15C" w14:textId="167724D1" w:rsidR="00F53A0F" w:rsidRPr="0041446B" w:rsidRDefault="00F53A0F" w:rsidP="00E2740F">
      <w:pPr>
        <w:spacing w:line="240" w:lineRule="auto"/>
        <w:jc w:val="both"/>
        <w:rPr>
          <w:rFonts w:ascii="Times New Roman" w:hAnsi="Times New Roman" w:cs="Times New Roman"/>
          <w:lang w:val="de-DE"/>
        </w:rPr>
      </w:pPr>
      <w:proofErr w:type="spellStart"/>
      <w:r w:rsidRPr="0041446B">
        <w:rPr>
          <w:rFonts w:ascii="Times New Roman" w:hAnsi="Times New Roman" w:cs="Times New Roman"/>
          <w:lang w:val="de-DE"/>
        </w:rPr>
        <w:t>Ortovox</w:t>
      </w:r>
      <w:proofErr w:type="spellEnd"/>
    </w:p>
    <w:p w14:paraId="594903F7" w14:textId="08613C53" w:rsidR="00E87FB8" w:rsidRPr="00B565B9" w:rsidRDefault="00E87FB8" w:rsidP="00E2740F">
      <w:pPr>
        <w:spacing w:line="240" w:lineRule="auto"/>
        <w:jc w:val="both"/>
        <w:rPr>
          <w:rFonts w:ascii="Times New Roman" w:hAnsi="Times New Roman" w:cs="Times New Roman"/>
          <w:lang w:val="de-DE"/>
        </w:rPr>
      </w:pPr>
      <w:hyperlink r:id="rId27" w:history="1">
        <w:r w:rsidRPr="00B565B9">
          <w:rPr>
            <w:rStyle w:val="Hyperlink"/>
            <w:rFonts w:ascii="Times New Roman" w:hAnsi="Times New Roman" w:cs="Times New Roman"/>
            <w:lang w:val="de-DE"/>
          </w:rPr>
          <w:t>https://api.fairwear.org/wp-content/uploads/2023/02/BPC-Ortovox-Sportartikel-GmbH-2022.pdf</w:t>
        </w:r>
      </w:hyperlink>
      <w:r w:rsidRPr="00B565B9">
        <w:rPr>
          <w:rFonts w:ascii="Times New Roman" w:hAnsi="Times New Roman" w:cs="Times New Roman"/>
          <w:lang w:val="de-DE"/>
        </w:rPr>
        <w:t xml:space="preserve">  </w:t>
      </w:r>
      <w:r w:rsidR="006279A3" w:rsidRPr="00B565B9">
        <w:rPr>
          <w:rFonts w:ascii="Times New Roman" w:hAnsi="Times New Roman" w:cs="Times New Roman"/>
          <w:lang w:val="de-DE"/>
        </w:rPr>
        <w:t>p</w:t>
      </w:r>
      <w:r w:rsidR="00496778" w:rsidRPr="00B565B9">
        <w:rPr>
          <w:rFonts w:ascii="Times New Roman" w:hAnsi="Times New Roman" w:cs="Times New Roman"/>
          <w:lang w:val="de-DE"/>
        </w:rPr>
        <w:t>p.14/15</w:t>
      </w:r>
    </w:p>
    <w:p w14:paraId="77BDD8AC" w14:textId="15FA9309" w:rsidR="00F53A0F" w:rsidRPr="0041446B" w:rsidRDefault="00AC4BF0" w:rsidP="00E2740F">
      <w:pPr>
        <w:spacing w:line="240" w:lineRule="auto"/>
        <w:jc w:val="both"/>
        <w:rPr>
          <w:rFonts w:ascii="Times New Roman" w:hAnsi="Times New Roman" w:cs="Times New Roman"/>
          <w:lang w:val="de-DE"/>
        </w:rPr>
      </w:pPr>
      <w:proofErr w:type="spellStart"/>
      <w:r w:rsidRPr="0041446B">
        <w:rPr>
          <w:rFonts w:ascii="Times New Roman" w:hAnsi="Times New Roman" w:cs="Times New Roman"/>
          <w:lang w:val="de-DE"/>
        </w:rPr>
        <w:t>Pangaia</w:t>
      </w:r>
      <w:proofErr w:type="spellEnd"/>
      <w:r w:rsidRPr="0041446B">
        <w:rPr>
          <w:rFonts w:ascii="Times New Roman" w:hAnsi="Times New Roman" w:cs="Times New Roman"/>
          <w:lang w:val="de-DE"/>
        </w:rPr>
        <w:t xml:space="preserve"> Material Science</w:t>
      </w:r>
    </w:p>
    <w:p w14:paraId="0ECABF02" w14:textId="61266016" w:rsidR="00B61D34" w:rsidRPr="00B565B9" w:rsidRDefault="00B61D34" w:rsidP="00E2740F">
      <w:pPr>
        <w:spacing w:line="240" w:lineRule="auto"/>
        <w:jc w:val="both"/>
        <w:rPr>
          <w:rFonts w:ascii="Times New Roman" w:hAnsi="Times New Roman" w:cs="Times New Roman"/>
          <w:lang w:val="de-DE"/>
        </w:rPr>
      </w:pPr>
      <w:hyperlink r:id="rId28" w:history="1">
        <w:r w:rsidRPr="00B565B9">
          <w:rPr>
            <w:rStyle w:val="Hyperlink"/>
            <w:rFonts w:ascii="Times New Roman" w:hAnsi="Times New Roman" w:cs="Times New Roman"/>
            <w:lang w:val="de-DE"/>
          </w:rPr>
          <w:t>https://api.fairwear.org/wp-content/uploads/2024/03/BPC-PANGAIA-Material-Science-Limited-2024-1.pdf</w:t>
        </w:r>
      </w:hyperlink>
      <w:r w:rsidRPr="00B565B9">
        <w:rPr>
          <w:rFonts w:ascii="Times New Roman" w:hAnsi="Times New Roman" w:cs="Times New Roman"/>
          <w:lang w:val="de-DE"/>
        </w:rPr>
        <w:t xml:space="preserve">  pp.</w:t>
      </w:r>
      <w:r w:rsidR="005861C3" w:rsidRPr="00B565B9">
        <w:rPr>
          <w:rFonts w:ascii="Times New Roman" w:hAnsi="Times New Roman" w:cs="Times New Roman"/>
          <w:lang w:val="de-DE"/>
        </w:rPr>
        <w:t>23-4</w:t>
      </w:r>
    </w:p>
    <w:p w14:paraId="762D3EA4" w14:textId="77777777" w:rsidR="00D16EEB" w:rsidRPr="00B565B9" w:rsidRDefault="00D16EEB" w:rsidP="00E2740F">
      <w:pPr>
        <w:spacing w:line="240" w:lineRule="auto"/>
        <w:jc w:val="both"/>
        <w:rPr>
          <w:rFonts w:ascii="Times New Roman" w:hAnsi="Times New Roman" w:cs="Times New Roman"/>
          <w:lang w:val="de-DE"/>
        </w:rPr>
      </w:pPr>
      <w:proofErr w:type="spellStart"/>
      <w:r w:rsidRPr="00B565B9">
        <w:rPr>
          <w:rFonts w:ascii="Times New Roman" w:hAnsi="Times New Roman" w:cs="Times New Roman"/>
          <w:lang w:val="de-DE"/>
        </w:rPr>
        <w:t>Schijvens</w:t>
      </w:r>
      <w:proofErr w:type="spellEnd"/>
      <w:r w:rsidRPr="00B565B9">
        <w:rPr>
          <w:rFonts w:ascii="Times New Roman" w:hAnsi="Times New Roman" w:cs="Times New Roman"/>
          <w:lang w:val="de-DE"/>
        </w:rPr>
        <w:t xml:space="preserve"> </w:t>
      </w:r>
    </w:p>
    <w:p w14:paraId="3DE2B395" w14:textId="4BF8A5FF" w:rsidR="00D16EEB" w:rsidRPr="00B565B9" w:rsidRDefault="00D16EEB" w:rsidP="00E2740F">
      <w:pPr>
        <w:spacing w:line="240" w:lineRule="auto"/>
        <w:jc w:val="both"/>
        <w:rPr>
          <w:rFonts w:ascii="Times New Roman" w:hAnsi="Times New Roman" w:cs="Times New Roman"/>
          <w:lang w:val="de-DE"/>
        </w:rPr>
      </w:pPr>
      <w:hyperlink r:id="rId29" w:history="1">
        <w:r w:rsidRPr="00B565B9">
          <w:rPr>
            <w:rStyle w:val="Hyperlink"/>
            <w:rFonts w:ascii="Times New Roman" w:hAnsi="Times New Roman" w:cs="Times New Roman"/>
            <w:lang w:val="de-DE"/>
          </w:rPr>
          <w:t>https://api.fairwear.org/wp-content/uploads/2024/02/BPC-Schijvens-Confectiefabriek-Hilvarenbeek-B.V.-2023.pdf</w:t>
        </w:r>
      </w:hyperlink>
      <w:r w:rsidRPr="00B565B9">
        <w:rPr>
          <w:rFonts w:ascii="Times New Roman" w:hAnsi="Times New Roman" w:cs="Times New Roman"/>
          <w:lang w:val="de-DE"/>
        </w:rPr>
        <w:t xml:space="preserve"> p.</w:t>
      </w:r>
      <w:r w:rsidR="0003266C" w:rsidRPr="00B565B9">
        <w:rPr>
          <w:rFonts w:ascii="Times New Roman" w:hAnsi="Times New Roman" w:cs="Times New Roman"/>
          <w:lang w:val="de-DE"/>
        </w:rPr>
        <w:t>24</w:t>
      </w:r>
    </w:p>
    <w:p w14:paraId="7AA5C2CE" w14:textId="7FBD53A5" w:rsidR="001E049F" w:rsidRPr="0041446B" w:rsidRDefault="001E049F"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t>Stanley &amp; Stella</w:t>
      </w:r>
    </w:p>
    <w:p w14:paraId="31A12977" w14:textId="32C950F3" w:rsidR="007D19A0" w:rsidRPr="0041446B" w:rsidRDefault="007D19A0" w:rsidP="00E2740F">
      <w:pPr>
        <w:spacing w:line="240" w:lineRule="auto"/>
        <w:jc w:val="both"/>
        <w:rPr>
          <w:rFonts w:ascii="Times New Roman" w:hAnsi="Times New Roman" w:cs="Times New Roman"/>
          <w:lang w:val="de-DE"/>
        </w:rPr>
      </w:pPr>
      <w:hyperlink r:id="rId30" w:history="1">
        <w:r w:rsidRPr="0041446B">
          <w:rPr>
            <w:rStyle w:val="Hyperlink"/>
            <w:rFonts w:ascii="Times New Roman" w:hAnsi="Times New Roman" w:cs="Times New Roman"/>
            <w:lang w:val="de-DE"/>
          </w:rPr>
          <w:t>https://api.fairwear.org/wp-content/uploads/2023/12/BPC-Stanley-and-Stella-S.A.-2023.pdf</w:t>
        </w:r>
      </w:hyperlink>
    </w:p>
    <w:p w14:paraId="2C5048DB" w14:textId="6D9465BF" w:rsidR="007D19A0" w:rsidRPr="0041446B" w:rsidRDefault="007D19A0"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t>p</w:t>
      </w:r>
      <w:r w:rsidR="00910ADE" w:rsidRPr="0041446B">
        <w:rPr>
          <w:rFonts w:ascii="Times New Roman" w:hAnsi="Times New Roman" w:cs="Times New Roman"/>
          <w:lang w:val="de-DE"/>
        </w:rPr>
        <w:t>. 26</w:t>
      </w:r>
    </w:p>
    <w:p w14:paraId="0EA3CD89" w14:textId="3D07A953" w:rsidR="001E049F" w:rsidRPr="0041446B" w:rsidRDefault="00306058" w:rsidP="00E2740F">
      <w:pPr>
        <w:spacing w:line="240" w:lineRule="auto"/>
        <w:jc w:val="both"/>
        <w:rPr>
          <w:rFonts w:ascii="Times New Roman" w:hAnsi="Times New Roman" w:cs="Times New Roman"/>
          <w:lang w:val="de-DE"/>
        </w:rPr>
      </w:pPr>
      <w:proofErr w:type="spellStart"/>
      <w:r w:rsidRPr="0041446B">
        <w:rPr>
          <w:rFonts w:ascii="Times New Roman" w:hAnsi="Times New Roman" w:cs="Times New Roman"/>
          <w:lang w:val="de-DE"/>
        </w:rPr>
        <w:t>Suitsupply</w:t>
      </w:r>
      <w:proofErr w:type="spellEnd"/>
    </w:p>
    <w:p w14:paraId="23180CAC" w14:textId="490CF78D" w:rsidR="00322645" w:rsidRPr="0041446B" w:rsidRDefault="001C26E8" w:rsidP="00E2740F">
      <w:pPr>
        <w:spacing w:line="240" w:lineRule="auto"/>
        <w:jc w:val="both"/>
        <w:rPr>
          <w:rFonts w:ascii="Times New Roman" w:hAnsi="Times New Roman" w:cs="Times New Roman"/>
          <w:lang w:val="de-DE"/>
        </w:rPr>
      </w:pPr>
      <w:hyperlink r:id="rId31" w:history="1">
        <w:r w:rsidRPr="0041446B">
          <w:rPr>
            <w:rStyle w:val="Hyperlink"/>
            <w:rFonts w:ascii="Times New Roman" w:hAnsi="Times New Roman" w:cs="Times New Roman"/>
            <w:lang w:val="de-DE"/>
          </w:rPr>
          <w:t>https://api.fairwear.org/wp-content/uploads/2023/10/BPC-Suit-Supply-B.V.-2023.pdf</w:t>
        </w:r>
      </w:hyperlink>
    </w:p>
    <w:p w14:paraId="12A275B9" w14:textId="7C54C589" w:rsidR="001C26E8" w:rsidRPr="0041446B" w:rsidRDefault="001C26E8"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t>p.24</w:t>
      </w:r>
    </w:p>
    <w:p w14:paraId="5EA210B4" w14:textId="0B14CA66" w:rsidR="00306058" w:rsidRPr="0041446B" w:rsidRDefault="00306058" w:rsidP="00E2740F">
      <w:pPr>
        <w:spacing w:line="240" w:lineRule="auto"/>
        <w:jc w:val="both"/>
        <w:rPr>
          <w:rFonts w:ascii="Times New Roman" w:hAnsi="Times New Roman" w:cs="Times New Roman"/>
          <w:lang w:val="de-DE"/>
        </w:rPr>
      </w:pPr>
      <w:proofErr w:type="spellStart"/>
      <w:r w:rsidRPr="0041446B">
        <w:rPr>
          <w:rFonts w:ascii="Times New Roman" w:hAnsi="Times New Roman" w:cs="Times New Roman"/>
          <w:lang w:val="de-DE"/>
        </w:rPr>
        <w:t>Swisspost</w:t>
      </w:r>
      <w:proofErr w:type="spellEnd"/>
    </w:p>
    <w:p w14:paraId="6404FA7D" w14:textId="546C8A6F" w:rsidR="00A4530B" w:rsidRPr="0041446B" w:rsidRDefault="00A4530B" w:rsidP="00E2740F">
      <w:pPr>
        <w:spacing w:line="240" w:lineRule="auto"/>
        <w:jc w:val="both"/>
        <w:rPr>
          <w:rFonts w:ascii="Times New Roman" w:hAnsi="Times New Roman" w:cs="Times New Roman"/>
          <w:lang w:val="de-DE"/>
        </w:rPr>
      </w:pPr>
      <w:hyperlink r:id="rId32" w:history="1">
        <w:r w:rsidRPr="0041446B">
          <w:rPr>
            <w:rStyle w:val="Hyperlink"/>
            <w:rFonts w:ascii="Times New Roman" w:hAnsi="Times New Roman" w:cs="Times New Roman"/>
            <w:lang w:val="de-DE"/>
          </w:rPr>
          <w:t>https://api.fairwear.org/wp-content/uploads/2022/07/BPC-Swiss-Post-2022.pdf</w:t>
        </w:r>
      </w:hyperlink>
    </w:p>
    <w:p w14:paraId="188F5984" w14:textId="2AF616D5" w:rsidR="00A4530B" w:rsidRPr="0041446B" w:rsidRDefault="00A4530B"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lastRenderedPageBreak/>
        <w:t>pp.12-13</w:t>
      </w:r>
    </w:p>
    <w:p w14:paraId="5FE1DECB" w14:textId="1D377770" w:rsidR="00DD0573" w:rsidRPr="0041446B" w:rsidRDefault="00DD0573" w:rsidP="00E2740F">
      <w:pPr>
        <w:spacing w:line="240" w:lineRule="auto"/>
        <w:jc w:val="both"/>
        <w:rPr>
          <w:rFonts w:ascii="Times New Roman" w:hAnsi="Times New Roman" w:cs="Times New Roman"/>
          <w:lang w:val="de-DE"/>
        </w:rPr>
      </w:pPr>
      <w:r w:rsidRPr="0041446B">
        <w:rPr>
          <w:rFonts w:ascii="Times New Roman" w:hAnsi="Times New Roman" w:cs="Times New Roman"/>
          <w:lang w:val="de-DE"/>
        </w:rPr>
        <w:t>Vaude</w:t>
      </w:r>
    </w:p>
    <w:p w14:paraId="3FB98C26" w14:textId="56CECF39" w:rsidR="00C81E78" w:rsidRPr="0041446B" w:rsidRDefault="00500835" w:rsidP="00E931A0">
      <w:pPr>
        <w:spacing w:line="240" w:lineRule="auto"/>
        <w:jc w:val="both"/>
        <w:rPr>
          <w:rFonts w:ascii="Times New Roman" w:hAnsi="Times New Roman" w:cs="Times New Roman"/>
          <w:lang w:val="de-DE"/>
        </w:rPr>
        <w:sectPr w:rsidR="00C81E78" w:rsidRPr="0041446B" w:rsidSect="002376A1">
          <w:footerReference w:type="default" r:id="rId33"/>
          <w:pgSz w:w="11906" w:h="16838"/>
          <w:pgMar w:top="1440" w:right="1440" w:bottom="1440" w:left="1440" w:header="708" w:footer="708" w:gutter="0"/>
          <w:cols w:space="708"/>
          <w:docGrid w:linePitch="360"/>
        </w:sectPr>
      </w:pPr>
      <w:hyperlink r:id="rId34" w:history="1">
        <w:r w:rsidRPr="0041446B">
          <w:rPr>
            <w:rStyle w:val="Hyperlink"/>
            <w:rFonts w:ascii="Times New Roman" w:hAnsi="Times New Roman" w:cs="Times New Roman"/>
            <w:lang w:val="de-DE"/>
          </w:rPr>
          <w:t>https://api.fairwear.org/wp-content/uploads/2023/06/VAUDE-Sport-GmbH-Co.-KG-BPC-2023-1.pdf</w:t>
        </w:r>
      </w:hyperlink>
      <w:r w:rsidRPr="0041446B">
        <w:rPr>
          <w:rFonts w:ascii="Times New Roman" w:hAnsi="Times New Roman" w:cs="Times New Roman"/>
          <w:lang w:val="de-DE"/>
        </w:rPr>
        <w:t xml:space="preserve">  p</w:t>
      </w:r>
      <w:r w:rsidR="00421577" w:rsidRPr="0041446B">
        <w:rPr>
          <w:rFonts w:ascii="Times New Roman" w:hAnsi="Times New Roman" w:cs="Times New Roman"/>
          <w:lang w:val="de-DE"/>
        </w:rPr>
        <w:t>.23</w:t>
      </w:r>
    </w:p>
    <w:p w14:paraId="4C331B8B" w14:textId="5FB48606" w:rsidR="00F23712" w:rsidRPr="00B565B9" w:rsidRDefault="00F23712" w:rsidP="00F23712">
      <w:pPr>
        <w:rPr>
          <w:rFonts w:ascii="Times New Roman" w:hAnsi="Times New Roman" w:cs="Times New Roman"/>
          <w:b/>
          <w:bCs/>
        </w:rPr>
      </w:pPr>
      <w:r w:rsidRPr="00B565B9">
        <w:rPr>
          <w:rFonts w:ascii="Times New Roman" w:hAnsi="Times New Roman" w:cs="Times New Roman"/>
          <w:b/>
          <w:bCs/>
        </w:rPr>
        <w:lastRenderedPageBreak/>
        <w:t>Annex 2.</w:t>
      </w:r>
      <w:r w:rsidRPr="00B565B9">
        <w:rPr>
          <w:rFonts w:ascii="Times New Roman" w:hAnsi="Times New Roman" w:cs="Times New Roman"/>
        </w:rPr>
        <w:t xml:space="preserve"> </w:t>
      </w:r>
      <w:r w:rsidRPr="00B565B9">
        <w:rPr>
          <w:rFonts w:ascii="Times New Roman" w:hAnsi="Times New Roman" w:cs="Times New Roman"/>
          <w:b/>
          <w:bCs/>
        </w:rPr>
        <w:t xml:space="preserve">Action on Living Wages </w:t>
      </w:r>
    </w:p>
    <w:p w14:paraId="2AF5D14E" w14:textId="77777777" w:rsidR="009F24A5" w:rsidRPr="00B565B9" w:rsidRDefault="009F24A5" w:rsidP="00F23712">
      <w:pPr>
        <w:rPr>
          <w:rFonts w:ascii="Times New Roman" w:hAnsi="Times New Roman" w:cs="Times New Roman"/>
          <w:b/>
          <w:bCs/>
        </w:rPr>
      </w:pPr>
    </w:p>
    <w:p w14:paraId="38F3971F" w14:textId="0EBFF49E" w:rsidR="009F24A5" w:rsidRPr="00B21973" w:rsidRDefault="00F23712" w:rsidP="00FF0CF0">
      <w:pPr>
        <w:pStyle w:val="ListParagraph"/>
        <w:numPr>
          <w:ilvl w:val="0"/>
          <w:numId w:val="11"/>
        </w:numPr>
        <w:rPr>
          <w:rFonts w:ascii="Times New Roman" w:hAnsi="Times New Roman" w:cs="Times New Roman"/>
          <w:b/>
          <w:bCs/>
        </w:rPr>
      </w:pPr>
      <w:r w:rsidRPr="00B21973">
        <w:rPr>
          <w:rFonts w:ascii="Times New Roman" w:hAnsi="Times New Roman" w:cs="Times New Roman"/>
          <w:b/>
          <w:bCs/>
        </w:rPr>
        <w:t>ACT progress on Purchasing Practice Commitment 1 (Price quotation and negotiation) 2021-23</w:t>
      </w:r>
      <w:r w:rsidR="00B6720C">
        <w:rPr>
          <w:rFonts w:ascii="Times New Roman" w:hAnsi="Times New Roman" w:cs="Times New Roman"/>
          <w:b/>
          <w:bCs/>
        </w:rPr>
        <w:t>.</w:t>
      </w:r>
      <w:r w:rsidR="00AC78D5" w:rsidRPr="00B21973">
        <w:rPr>
          <w:rFonts w:ascii="Times New Roman" w:hAnsi="Times New Roman" w:cs="Times New Roman"/>
          <w:b/>
          <w:bCs/>
        </w:rPr>
        <w:t xml:space="preserve">  Figs</w:t>
      </w:r>
      <w:r w:rsidR="00A5469C">
        <w:rPr>
          <w:rFonts w:ascii="Times New Roman" w:hAnsi="Times New Roman" w:cs="Times New Roman"/>
          <w:b/>
          <w:bCs/>
        </w:rPr>
        <w:t>.</w:t>
      </w:r>
      <w:r w:rsidR="00AC78D5" w:rsidRPr="00B21973">
        <w:rPr>
          <w:rFonts w:ascii="Times New Roman" w:hAnsi="Times New Roman" w:cs="Times New Roman"/>
          <w:b/>
          <w:bCs/>
        </w:rPr>
        <w:t xml:space="preserve"> 2</w:t>
      </w:r>
      <w:r w:rsidR="00663853" w:rsidRPr="00B21973">
        <w:rPr>
          <w:rFonts w:ascii="Times New Roman" w:hAnsi="Times New Roman" w:cs="Times New Roman"/>
          <w:b/>
          <w:bCs/>
        </w:rPr>
        <w:t>-4</w:t>
      </w:r>
      <w:r w:rsidR="00B21973" w:rsidRPr="00B21973">
        <w:rPr>
          <w:rFonts w:ascii="Times New Roman" w:hAnsi="Times New Roman" w:cs="Times New Roman"/>
          <w:b/>
          <w:bCs/>
        </w:rPr>
        <w:t xml:space="preserve"> </w:t>
      </w:r>
    </w:p>
    <w:p w14:paraId="3E0D3132" w14:textId="2BF3C9C7" w:rsidR="00F23712" w:rsidRPr="00B565B9" w:rsidRDefault="00663853" w:rsidP="002376A1">
      <w:pPr>
        <w:spacing w:line="480" w:lineRule="auto"/>
        <w:jc w:val="both"/>
        <w:rPr>
          <w:rFonts w:ascii="Times New Roman" w:hAnsi="Times New Roman" w:cs="Times New Roman"/>
        </w:rPr>
      </w:pPr>
      <w:r w:rsidRPr="00663853">
        <w:rPr>
          <w:rFonts w:ascii="Times New Roman" w:hAnsi="Times New Roman" w:cs="Times New Roman"/>
          <w:b/>
          <w:bCs/>
          <w:noProof/>
        </w:rPr>
        <mc:AlternateContent>
          <mc:Choice Requires="wps">
            <w:drawing>
              <wp:anchor distT="45720" distB="45720" distL="114300" distR="114300" simplePos="0" relativeHeight="251659264" behindDoc="0" locked="0" layoutInCell="1" allowOverlap="1" wp14:anchorId="1FC61624" wp14:editId="72135726">
                <wp:simplePos x="0" y="0"/>
                <wp:positionH relativeFrom="column">
                  <wp:posOffset>265430</wp:posOffset>
                </wp:positionH>
                <wp:positionV relativeFrom="paragraph">
                  <wp:posOffset>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AB5A1D4" w14:textId="3DD7BDE6" w:rsidR="00663853" w:rsidRDefault="00663853">
                            <w:r>
                              <w:t>Figure 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FC61624" id="_x0000_t202" coordsize="21600,21600" o:spt="202" path="m,l,21600r21600,l21600,xe">
                <v:stroke joinstyle="miter"/>
                <v:path gradientshapeok="t" o:connecttype="rect"/>
              </v:shapetype>
              <v:shape id="Text Box 2" o:spid="_x0000_s1026" type="#_x0000_t202" style="position:absolute;left:0;text-align:left;margin-left:20.9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">
                <v:textbox style="mso-fit-shape-to-text:t">
                  <w:txbxContent>
                    <w:p w14:paraId="3AB5A1D4" w14:textId="3DD7BDE6" w:rsidR="00663853" w:rsidRDefault="00663853">
                      <w:r>
                        <w:t>Figure 2.</w:t>
                      </w:r>
                    </w:p>
                  </w:txbxContent>
                </v:textbox>
                <w10:wrap type="square"/>
              </v:shape>
            </w:pict>
          </mc:Fallback>
        </mc:AlternateContent>
      </w:r>
      <w:r w:rsidR="00F23712" w:rsidRPr="00B565B9">
        <w:rPr>
          <w:rFonts w:ascii="Times New Roman" w:hAnsi="Times New Roman" w:cs="Times New Roman"/>
          <w:b/>
          <w:bCs/>
          <w:noProof/>
        </w:rPr>
        <w:drawing>
          <wp:inline distT="0" distB="0" distL="0" distR="0" wp14:anchorId="1737BBD0" wp14:editId="6183CE81">
            <wp:extent cx="4934639" cy="7354326"/>
            <wp:effectExtent l="0" t="0" r="0" b="0"/>
            <wp:docPr id="1466209327"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209327" name="Picture 1" descr="A screenshot of a document&#10;&#10;Description automatically generated"/>
                    <pic:cNvPicPr/>
                  </pic:nvPicPr>
                  <pic:blipFill>
                    <a:blip r:embed="rId35"/>
                    <a:stretch>
                      <a:fillRect/>
                    </a:stretch>
                  </pic:blipFill>
                  <pic:spPr>
                    <a:xfrm>
                      <a:off x="0" y="0"/>
                      <a:ext cx="4934639" cy="7354326"/>
                    </a:xfrm>
                    <a:prstGeom prst="rect">
                      <a:avLst/>
                    </a:prstGeom>
                  </pic:spPr>
                </pic:pic>
              </a:graphicData>
            </a:graphic>
          </wp:inline>
        </w:drawing>
      </w:r>
    </w:p>
    <w:p w14:paraId="2804F394" w14:textId="2DD72AD3" w:rsidR="00F23712" w:rsidRPr="00B565B9" w:rsidRDefault="00663853" w:rsidP="002376A1">
      <w:pPr>
        <w:spacing w:line="480" w:lineRule="auto"/>
        <w:jc w:val="both"/>
        <w:rPr>
          <w:rFonts w:ascii="Times New Roman" w:hAnsi="Times New Roman" w:cs="Times New Roman"/>
        </w:rPr>
      </w:pPr>
      <w:r w:rsidRPr="00663853">
        <w:rPr>
          <w:rFonts w:ascii="Times New Roman" w:hAnsi="Times New Roman" w:cs="Times New Roman"/>
          <w:noProof/>
        </w:rPr>
        <w:lastRenderedPageBreak/>
        <mc:AlternateContent>
          <mc:Choice Requires="wps">
            <w:drawing>
              <wp:anchor distT="45720" distB="45720" distL="114300" distR="114300" simplePos="0" relativeHeight="251661312" behindDoc="0" locked="0" layoutInCell="1" allowOverlap="1" wp14:anchorId="1E560908" wp14:editId="54DEF2F6">
                <wp:simplePos x="0" y="0"/>
                <wp:positionH relativeFrom="column">
                  <wp:posOffset>563880</wp:posOffset>
                </wp:positionH>
                <wp:positionV relativeFrom="paragraph">
                  <wp:posOffset>0</wp:posOffset>
                </wp:positionV>
                <wp:extent cx="2360930" cy="1404620"/>
                <wp:effectExtent l="0" t="0" r="12700" b="13970"/>
                <wp:wrapSquare wrapText="bothSides"/>
                <wp:docPr id="18941388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8B6CB8B" w14:textId="57DF793C" w:rsidR="00663853" w:rsidRDefault="00663853">
                            <w:r>
                              <w:t>Figure 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E560908" id="_x0000_s1027" type="#_x0000_t202" style="position:absolute;left:0;text-align:left;margin-left:44.4pt;margin-top:0;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">
                <v:textbox style="mso-fit-shape-to-text:t">
                  <w:txbxContent>
                    <w:p w14:paraId="78B6CB8B" w14:textId="57DF793C" w:rsidR="00663853" w:rsidRDefault="00663853">
                      <w:r>
                        <w:t>Figure 3</w:t>
                      </w:r>
                    </w:p>
                  </w:txbxContent>
                </v:textbox>
                <w10:wrap type="square"/>
              </v:shape>
            </w:pict>
          </mc:Fallback>
        </mc:AlternateContent>
      </w:r>
      <w:r w:rsidR="00F23712" w:rsidRPr="00B565B9">
        <w:rPr>
          <w:rFonts w:ascii="Times New Roman" w:hAnsi="Times New Roman" w:cs="Times New Roman"/>
          <w:b/>
          <w:bCs/>
          <w:noProof/>
        </w:rPr>
        <w:drawing>
          <wp:inline distT="0" distB="0" distL="0" distR="0" wp14:anchorId="05B6EDD7" wp14:editId="1F47BFB8">
            <wp:extent cx="5086985" cy="6782435"/>
            <wp:effectExtent l="0" t="0" r="0" b="0"/>
            <wp:docPr id="1869726037" name="Picture 3"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726037" name="Picture 3" descr="A screenshot of a document&#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86985" cy="6782435"/>
                    </a:xfrm>
                    <a:prstGeom prst="rect">
                      <a:avLst/>
                    </a:prstGeom>
                    <a:noFill/>
                  </pic:spPr>
                </pic:pic>
              </a:graphicData>
            </a:graphic>
          </wp:inline>
        </w:drawing>
      </w:r>
    </w:p>
    <w:p w14:paraId="06362B77" w14:textId="77777777" w:rsidR="00F23712" w:rsidRPr="00B565B9" w:rsidRDefault="00F23712">
      <w:pPr>
        <w:rPr>
          <w:rFonts w:ascii="Times New Roman" w:hAnsi="Times New Roman" w:cs="Times New Roman"/>
        </w:rPr>
      </w:pPr>
      <w:r w:rsidRPr="00B565B9">
        <w:rPr>
          <w:rFonts w:ascii="Times New Roman" w:hAnsi="Times New Roman" w:cs="Times New Roman"/>
        </w:rPr>
        <w:br w:type="page"/>
      </w:r>
    </w:p>
    <w:p w14:paraId="7CAFE0BF" w14:textId="3EFB689F" w:rsidR="002376A1" w:rsidRPr="00B565B9" w:rsidRDefault="00663853" w:rsidP="002376A1">
      <w:pPr>
        <w:spacing w:line="480" w:lineRule="auto"/>
        <w:jc w:val="both"/>
        <w:rPr>
          <w:rFonts w:ascii="Times New Roman" w:hAnsi="Times New Roman" w:cs="Times New Roman"/>
        </w:rPr>
      </w:pPr>
      <w:r>
        <w:rPr>
          <w:rFonts w:ascii="Times New Roman" w:hAnsi="Times New Roman" w:cs="Times New Roman"/>
          <w:b/>
          <w:bCs/>
          <w:noProof/>
          <w14:ligatures w14:val="standardContextual"/>
        </w:rPr>
        <w:lastRenderedPageBreak/>
        <mc:AlternateContent>
          <mc:Choice Requires="wps">
            <w:drawing>
              <wp:anchor distT="0" distB="0" distL="114300" distR="114300" simplePos="0" relativeHeight="251662336" behindDoc="0" locked="0" layoutInCell="1" allowOverlap="1" wp14:anchorId="4DE97D8B" wp14:editId="081BB0B8">
                <wp:simplePos x="0" y="0"/>
                <wp:positionH relativeFrom="column">
                  <wp:posOffset>419100</wp:posOffset>
                </wp:positionH>
                <wp:positionV relativeFrom="paragraph">
                  <wp:posOffset>-431800</wp:posOffset>
                </wp:positionV>
                <wp:extent cx="1409700" cy="317500"/>
                <wp:effectExtent l="0" t="0" r="19050" b="25400"/>
                <wp:wrapNone/>
                <wp:docPr id="1752200939" name="Text Box 1"/>
                <wp:cNvGraphicFramePr/>
                <a:graphic xmlns:a="http://schemas.openxmlformats.org/drawingml/2006/main">
                  <a:graphicData uri="http://schemas.microsoft.com/office/word/2010/wordprocessingShape">
                    <wps:wsp>
                      <wps:cNvSpPr txBox="1"/>
                      <wps:spPr>
                        <a:xfrm>
                          <a:off x="0" y="0"/>
                          <a:ext cx="1409700" cy="317500"/>
                        </a:xfrm>
                        <a:prstGeom prst="rect">
                          <a:avLst/>
                        </a:prstGeom>
                        <a:solidFill>
                          <a:schemeClr val="lt1"/>
                        </a:solidFill>
                        <a:ln w="6350">
                          <a:solidFill>
                            <a:prstClr val="black"/>
                          </a:solidFill>
                        </a:ln>
                      </wps:spPr>
                      <wps:txbx>
                        <w:txbxContent>
                          <w:p w14:paraId="43240D1A" w14:textId="6F4118CC" w:rsidR="00663853" w:rsidRDefault="00663853">
                            <w:r>
                              <w:t>Figure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E97D8B" id="Text Box 1" o:spid="_x0000_s1028" type="#_x0000_t202" style="position:absolute;left:0;text-align:left;margin-left:33pt;margin-top:-34pt;width:111pt;height: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qjeOwIAAIM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" fillcolor="white [3201]" strokeweight=".5pt">
                <v:textbox>
                  <w:txbxContent>
                    <w:p w14:paraId="43240D1A" w14:textId="6F4118CC" w:rsidR="00663853" w:rsidRDefault="00663853">
                      <w:r>
                        <w:t>Figure 4</w:t>
                      </w:r>
                    </w:p>
                  </w:txbxContent>
                </v:textbox>
              </v:shape>
            </w:pict>
          </mc:Fallback>
        </mc:AlternateContent>
      </w:r>
      <w:r w:rsidR="00F23712" w:rsidRPr="00B565B9">
        <w:rPr>
          <w:rFonts w:ascii="Times New Roman" w:hAnsi="Times New Roman" w:cs="Times New Roman"/>
          <w:b/>
          <w:bCs/>
          <w:noProof/>
        </w:rPr>
        <w:drawing>
          <wp:inline distT="0" distB="0" distL="0" distR="0" wp14:anchorId="50590486" wp14:editId="379EFBA5">
            <wp:extent cx="5020310" cy="7230745"/>
            <wp:effectExtent l="0" t="0" r="8890" b="8255"/>
            <wp:docPr id="2003767695" name="Picture 2"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67695" name="Picture 2" descr="A screenshot of a survey&#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0310" cy="7230745"/>
                    </a:xfrm>
                    <a:prstGeom prst="rect">
                      <a:avLst/>
                    </a:prstGeom>
                    <a:noFill/>
                  </pic:spPr>
                </pic:pic>
              </a:graphicData>
            </a:graphic>
          </wp:inline>
        </w:drawing>
      </w:r>
    </w:p>
    <w:sectPr w:rsidR="002376A1" w:rsidRPr="00B565B9" w:rsidSect="00F237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77CC5" w14:textId="77777777" w:rsidR="009D7DD5" w:rsidRDefault="009D7DD5" w:rsidP="002376A1">
      <w:pPr>
        <w:spacing w:after="0" w:line="240" w:lineRule="auto"/>
      </w:pPr>
      <w:r>
        <w:separator/>
      </w:r>
    </w:p>
  </w:endnote>
  <w:endnote w:type="continuationSeparator" w:id="0">
    <w:p w14:paraId="44AB35C9" w14:textId="77777777" w:rsidR="009D7DD5" w:rsidRDefault="009D7DD5" w:rsidP="00237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4682556"/>
      <w:docPartObj>
        <w:docPartGallery w:val="Page Numbers (Bottom of Page)"/>
        <w:docPartUnique/>
      </w:docPartObj>
    </w:sdtPr>
    <w:sdtEndPr>
      <w:rPr>
        <w:noProof/>
      </w:rPr>
    </w:sdtEndPr>
    <w:sdtContent>
      <w:p w14:paraId="51B670CD" w14:textId="77777777" w:rsidR="00106D40" w:rsidRDefault="00106D4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1254AB" w14:textId="77777777" w:rsidR="00106D40" w:rsidRDefault="00106D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9D73F" w14:textId="77777777" w:rsidR="009D7DD5" w:rsidRDefault="009D7DD5" w:rsidP="002376A1">
      <w:pPr>
        <w:spacing w:after="0" w:line="240" w:lineRule="auto"/>
      </w:pPr>
      <w:r>
        <w:separator/>
      </w:r>
    </w:p>
  </w:footnote>
  <w:footnote w:type="continuationSeparator" w:id="0">
    <w:p w14:paraId="462EE6C9" w14:textId="77777777" w:rsidR="009D7DD5" w:rsidRDefault="009D7DD5" w:rsidP="002376A1">
      <w:pPr>
        <w:spacing w:after="0" w:line="240" w:lineRule="auto"/>
      </w:pPr>
      <w:r>
        <w:continuationSeparator/>
      </w:r>
    </w:p>
  </w:footnote>
  <w:footnote w:id="1">
    <w:p w14:paraId="365DD0B3" w14:textId="0A65EEEF" w:rsidR="00B632A1" w:rsidRPr="004923FE" w:rsidRDefault="0012092A" w:rsidP="00BD2FE2">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w:t>
      </w:r>
      <w:r w:rsidR="00BD2FE2" w:rsidRPr="004923FE">
        <w:rPr>
          <w:rFonts w:ascii="Times New Roman" w:hAnsi="Times New Roman" w:cs="Times New Roman"/>
        </w:rPr>
        <w:t>“the ILO denotes that the concept of a living wage is:</w:t>
      </w:r>
      <w:r w:rsidR="007F7A53" w:rsidRPr="004923FE">
        <w:rPr>
          <w:rFonts w:ascii="Times New Roman" w:hAnsi="Times New Roman" w:cs="Times New Roman"/>
        </w:rPr>
        <w:t xml:space="preserve"> </w:t>
      </w:r>
      <w:r w:rsidR="00BD2FE2" w:rsidRPr="004923FE">
        <w:rPr>
          <w:rFonts w:ascii="Times New Roman" w:hAnsi="Times New Roman" w:cs="Times New Roman"/>
        </w:rPr>
        <w:t>the wage level that is necessary to afford a decent standard of living for workers and their families, taking into account the country circumstances and calculated for the work performed during the normal hours of work;</w:t>
      </w:r>
      <w:r w:rsidR="007F7A53" w:rsidRPr="004923FE">
        <w:rPr>
          <w:rFonts w:ascii="Times New Roman" w:hAnsi="Times New Roman" w:cs="Times New Roman"/>
        </w:rPr>
        <w:t xml:space="preserve"> and </w:t>
      </w:r>
      <w:r w:rsidR="00BD2FE2" w:rsidRPr="004923FE">
        <w:rPr>
          <w:rFonts w:ascii="Times New Roman" w:hAnsi="Times New Roman" w:cs="Times New Roman"/>
        </w:rPr>
        <w:t>calculated in accordance with the ILO’s principles of estimating the living wage;</w:t>
      </w:r>
      <w:r w:rsidR="007F7A53" w:rsidRPr="004923FE">
        <w:rPr>
          <w:rFonts w:ascii="Times New Roman" w:hAnsi="Times New Roman" w:cs="Times New Roman"/>
        </w:rPr>
        <w:t xml:space="preserve"> </w:t>
      </w:r>
      <w:r w:rsidR="00BD2FE2" w:rsidRPr="004923FE">
        <w:rPr>
          <w:rFonts w:ascii="Times New Roman" w:hAnsi="Times New Roman" w:cs="Times New Roman"/>
        </w:rPr>
        <w:t>to be achieved through the wage-setting process in line with ILO principles on wage setting.”</w:t>
      </w:r>
      <w:r w:rsidR="007628FF" w:rsidRPr="004923FE">
        <w:rPr>
          <w:rFonts w:ascii="Times New Roman" w:hAnsi="Times New Roman" w:cs="Times New Roman"/>
        </w:rPr>
        <w:t xml:space="preserve"> https://www.ilo.org/resource/news/ilo-reaches-agreement-issue-living-wages </w:t>
      </w:r>
      <w:r w:rsidR="007F7A53" w:rsidRPr="004923FE">
        <w:rPr>
          <w:rFonts w:ascii="Times New Roman" w:hAnsi="Times New Roman" w:cs="Times New Roman"/>
        </w:rPr>
        <w:t xml:space="preserve"> </w:t>
      </w:r>
      <w:r w:rsidRPr="004923FE">
        <w:rPr>
          <w:rFonts w:ascii="Times New Roman" w:hAnsi="Times New Roman" w:cs="Times New Roman"/>
        </w:rPr>
        <w:t>last accessed 08</w:t>
      </w:r>
      <w:r w:rsidR="002E1281" w:rsidRPr="004923FE">
        <w:rPr>
          <w:rFonts w:ascii="Times New Roman" w:hAnsi="Times New Roman" w:cs="Times New Roman"/>
        </w:rPr>
        <w:t>/</w:t>
      </w:r>
      <w:r w:rsidRPr="004923FE">
        <w:rPr>
          <w:rFonts w:ascii="Times New Roman" w:hAnsi="Times New Roman" w:cs="Times New Roman"/>
        </w:rPr>
        <w:t>06</w:t>
      </w:r>
      <w:r w:rsidR="002E1281" w:rsidRPr="004923FE">
        <w:rPr>
          <w:rFonts w:ascii="Times New Roman" w:hAnsi="Times New Roman" w:cs="Times New Roman"/>
        </w:rPr>
        <w:t>/</w:t>
      </w:r>
      <w:r w:rsidRPr="004923FE">
        <w:rPr>
          <w:rFonts w:ascii="Times New Roman" w:hAnsi="Times New Roman" w:cs="Times New Roman"/>
        </w:rPr>
        <w:t>24</w:t>
      </w:r>
      <w:r w:rsidR="00B632A1" w:rsidRPr="004923FE">
        <w:rPr>
          <w:rFonts w:ascii="Times New Roman" w:hAnsi="Times New Roman" w:cs="Times New Roman"/>
        </w:rPr>
        <w:t xml:space="preserve">  </w:t>
      </w:r>
    </w:p>
  </w:footnote>
  <w:footnote w:id="2">
    <w:p w14:paraId="420FA4D8" w14:textId="77777777" w:rsidR="00FF18D3" w:rsidRPr="004923FE" w:rsidRDefault="00BA0751">
      <w:pPr>
        <w:pStyle w:val="FootnoteText"/>
        <w:rPr>
          <w:rFonts w:ascii="Times New Roman" w:hAnsi="Times New Roman" w:cs="Times New Roman"/>
        </w:rPr>
      </w:pPr>
      <w:r w:rsidRPr="004923FE">
        <w:rPr>
          <w:rStyle w:val="FootnoteReference"/>
          <w:rFonts w:ascii="Times New Roman" w:hAnsi="Times New Roman" w:cs="Times New Roman"/>
        </w:rPr>
        <w:footnoteRef/>
      </w:r>
      <w:r w:rsidR="00FF18D3" w:rsidRPr="004923FE">
        <w:rPr>
          <w:rFonts w:ascii="Times New Roman" w:hAnsi="Times New Roman" w:cs="Times New Roman"/>
        </w:rPr>
        <w:t>OHCHR (2011</w:t>
      </w:r>
      <w:r w:rsidR="00FF18D3" w:rsidRPr="004923FE">
        <w:rPr>
          <w:rFonts w:ascii="Times New Roman" w:hAnsi="Times New Roman" w:cs="Times New Roman"/>
          <w:i/>
          <w:iCs/>
        </w:rPr>
        <w:t>), Guiding Principles on Business and Human Rights;</w:t>
      </w:r>
      <w:r w:rsidR="00FF18D3" w:rsidRPr="004923FE">
        <w:rPr>
          <w:rFonts w:ascii="Times New Roman" w:hAnsi="Times New Roman" w:cs="Times New Roman"/>
        </w:rPr>
        <w:t xml:space="preserve"> UNDP and UN Working Group on Business and Human Rights (2022),</w:t>
      </w:r>
    </w:p>
    <w:p w14:paraId="2F4C9929" w14:textId="69602E35" w:rsidR="00BA0751" w:rsidRPr="004923FE" w:rsidRDefault="00BA0751">
      <w:pPr>
        <w:pStyle w:val="FootnoteText"/>
        <w:rPr>
          <w:rFonts w:ascii="Times New Roman" w:hAnsi="Times New Roman" w:cs="Times New Roman"/>
        </w:rPr>
      </w:pPr>
      <w:r w:rsidRPr="004923FE">
        <w:rPr>
          <w:rFonts w:ascii="Times New Roman" w:hAnsi="Times New Roman" w:cs="Times New Roman"/>
        </w:rPr>
        <w:t xml:space="preserve"> </w:t>
      </w:r>
      <w:hyperlink r:id="rId1" w:history="1">
        <w:r w:rsidR="00A13243" w:rsidRPr="004923FE">
          <w:rPr>
            <w:rFonts w:ascii="Times New Roman" w:hAnsi="Times New Roman" w:cs="Times New Roman"/>
            <w:color w:val="0000FF"/>
            <w:u w:val="single"/>
          </w:rPr>
          <w:t>Joint ETIs - HRDD in Challenging Contexts.pdf (ethicaltrade.org)</w:t>
        </w:r>
      </w:hyperlink>
      <w:r w:rsidR="004C3920" w:rsidRPr="004923FE">
        <w:rPr>
          <w:rFonts w:ascii="Times New Roman" w:hAnsi="Times New Roman" w:cs="Times New Roman"/>
        </w:rPr>
        <w:t xml:space="preserve"> </w:t>
      </w:r>
      <w:r w:rsidR="00871D51" w:rsidRPr="004923FE">
        <w:rPr>
          <w:rFonts w:ascii="Times New Roman" w:hAnsi="Times New Roman" w:cs="Times New Roman"/>
        </w:rPr>
        <w:t>p. 8</w:t>
      </w:r>
      <w:r w:rsidR="00207D26" w:rsidRPr="004923FE">
        <w:rPr>
          <w:rFonts w:ascii="Times New Roman" w:hAnsi="Times New Roman" w:cs="Times New Roman"/>
        </w:rPr>
        <w:t xml:space="preserve"> </w:t>
      </w:r>
      <w:r w:rsidR="004C3920" w:rsidRPr="004923FE">
        <w:rPr>
          <w:rFonts w:ascii="Times New Roman" w:hAnsi="Times New Roman" w:cs="Times New Roman"/>
        </w:rPr>
        <w:t>last accessed 14/06/24</w:t>
      </w:r>
    </w:p>
  </w:footnote>
  <w:footnote w:id="3">
    <w:p w14:paraId="222598B0" w14:textId="77777777" w:rsidR="00631FAC" w:rsidRPr="004923FE" w:rsidRDefault="00631FAC" w:rsidP="00631FAC">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w:t>
      </w:r>
      <w:proofErr w:type="gramStart"/>
      <w:r w:rsidRPr="004923FE">
        <w:rPr>
          <w:rFonts w:ascii="Times New Roman" w:hAnsi="Times New Roman" w:cs="Times New Roman"/>
        </w:rPr>
        <w:t>https://mneguidelines.oecd.org/oecd-due-diligence-guidance-garment-footwear.pdf  p.74</w:t>
      </w:r>
      <w:proofErr w:type="gramEnd"/>
      <w:r w:rsidRPr="004923FE">
        <w:rPr>
          <w:rFonts w:ascii="Times New Roman" w:hAnsi="Times New Roman" w:cs="Times New Roman"/>
        </w:rPr>
        <w:t xml:space="preserve">  last accessed 21/02/23 OECD 2024, Handbook on Due Diligence for Enabling Living Incomes and Living Wages in Agriculture, Garment and Footwear Supply Chains, Paris: OECD.</w:t>
      </w:r>
    </w:p>
  </w:footnote>
  <w:footnote w:id="4">
    <w:p w14:paraId="2EBA8704" w14:textId="77777777" w:rsidR="00631FAC" w:rsidRPr="004923FE" w:rsidRDefault="00631FAC" w:rsidP="00631FAC">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OECD 2024, </w:t>
      </w:r>
      <w:r w:rsidRPr="004923FE">
        <w:rPr>
          <w:rFonts w:ascii="Times New Roman" w:hAnsi="Times New Roman" w:cs="Times New Roman"/>
          <w14:ligatures w14:val="standardContextual"/>
        </w:rPr>
        <w:t>Handbook on Due Diligence for Enabling Living Incomes and Living Wages in Agriculture, Garment and Footwear Supply Chains, Paris: OECD.</w:t>
      </w:r>
    </w:p>
  </w:footnote>
  <w:footnote w:id="5">
    <w:p w14:paraId="4609C799" w14:textId="48F00083" w:rsidR="000904EA" w:rsidRPr="004923FE" w:rsidRDefault="000904EA" w:rsidP="000904EA">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Sarosh Kuruvilla and Jason Judd 2024 Measuring Supply Chain Due Diligence: Labor Outcomes Metrics</w:t>
      </w:r>
      <w:r w:rsidR="002E1281" w:rsidRPr="004923FE">
        <w:rPr>
          <w:rFonts w:ascii="Times New Roman" w:hAnsi="Times New Roman" w:cs="Times New Roman"/>
        </w:rPr>
        <w:t>,</w:t>
      </w:r>
      <w:r w:rsidRPr="004923FE">
        <w:rPr>
          <w:rFonts w:ascii="Times New Roman" w:hAnsi="Times New Roman" w:cs="Times New Roman"/>
        </w:rPr>
        <w:t xml:space="preserve"> </w:t>
      </w:r>
      <w:r w:rsidRPr="004923FE">
        <w:rPr>
          <w:rFonts w:ascii="Times New Roman" w:hAnsi="Times New Roman" w:cs="Times New Roman"/>
          <w:i/>
          <w:iCs/>
        </w:rPr>
        <w:t>Global Labor Institute Policy Brief</w:t>
      </w:r>
      <w:r w:rsidRPr="004923FE">
        <w:rPr>
          <w:rFonts w:ascii="Times New Roman" w:hAnsi="Times New Roman" w:cs="Times New Roman"/>
        </w:rPr>
        <w:t xml:space="preserve"> May 2024 pp.13-</w:t>
      </w:r>
      <w:r w:rsidR="00E27776" w:rsidRPr="004923FE">
        <w:rPr>
          <w:rFonts w:ascii="Times New Roman" w:hAnsi="Times New Roman" w:cs="Times New Roman"/>
        </w:rPr>
        <w:t>1</w:t>
      </w:r>
      <w:r w:rsidRPr="004923FE">
        <w:rPr>
          <w:rFonts w:ascii="Times New Roman" w:hAnsi="Times New Roman" w:cs="Times New Roman"/>
        </w:rPr>
        <w:t>4</w:t>
      </w:r>
      <w:r w:rsidR="00A12638" w:rsidRPr="004923FE">
        <w:rPr>
          <w:rFonts w:ascii="Times New Roman" w:hAnsi="Times New Roman" w:cs="Times New Roman"/>
        </w:rPr>
        <w:t xml:space="preserve"> last accessed </w:t>
      </w:r>
      <w:r w:rsidRPr="004923FE">
        <w:rPr>
          <w:rFonts w:ascii="Times New Roman" w:hAnsi="Times New Roman" w:cs="Times New Roman"/>
        </w:rPr>
        <w:t>08</w:t>
      </w:r>
      <w:r w:rsidR="00A12638" w:rsidRPr="004923FE">
        <w:rPr>
          <w:rFonts w:ascii="Times New Roman" w:hAnsi="Times New Roman" w:cs="Times New Roman"/>
        </w:rPr>
        <w:t>/</w:t>
      </w:r>
      <w:r w:rsidRPr="004923FE">
        <w:rPr>
          <w:rFonts w:ascii="Times New Roman" w:hAnsi="Times New Roman" w:cs="Times New Roman"/>
        </w:rPr>
        <w:t>0</w:t>
      </w:r>
      <w:r w:rsidR="00A12638" w:rsidRPr="004923FE">
        <w:rPr>
          <w:rFonts w:ascii="Times New Roman" w:hAnsi="Times New Roman" w:cs="Times New Roman"/>
        </w:rPr>
        <w:t>/</w:t>
      </w:r>
      <w:r w:rsidRPr="004923FE">
        <w:rPr>
          <w:rFonts w:ascii="Times New Roman" w:hAnsi="Times New Roman" w:cs="Times New Roman"/>
        </w:rPr>
        <w:t>624</w:t>
      </w:r>
    </w:p>
  </w:footnote>
  <w:footnote w:id="6">
    <w:p w14:paraId="07338109" w14:textId="2436A22E" w:rsidR="00E3562F" w:rsidRPr="004923FE" w:rsidRDefault="00CF4EB5">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w:t>
      </w:r>
      <w:hyperlink r:id="rId2" w:history="1">
        <w:r w:rsidR="003110A8" w:rsidRPr="004923FE">
          <w:rPr>
            <w:rStyle w:val="Hyperlink"/>
            <w:rFonts w:ascii="Times New Roman" w:hAnsi="Times New Roman" w:cs="Times New Roman"/>
          </w:rPr>
          <w:t>https://wageindicator.org/salary/living-wage/living-wage-comparison-wageindicator-versus-global-living-wage-coalition-and-asian-floor-wage-a-study</w:t>
        </w:r>
      </w:hyperlink>
      <w:r w:rsidR="003110A8" w:rsidRPr="004923FE">
        <w:rPr>
          <w:rFonts w:ascii="Times New Roman" w:hAnsi="Times New Roman" w:cs="Times New Roman"/>
        </w:rPr>
        <w:t xml:space="preserve"> last accessed 11/06/24</w:t>
      </w:r>
    </w:p>
  </w:footnote>
  <w:footnote w:id="7">
    <w:p w14:paraId="63590B94" w14:textId="3D5A1E1F" w:rsidR="00153618" w:rsidRPr="004923FE" w:rsidRDefault="00153618">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Sustainable Terms of Trade </w:t>
      </w:r>
      <w:r w:rsidR="000C3E3F" w:rsidRPr="004923FE">
        <w:rPr>
          <w:rFonts w:ascii="Times New Roman" w:hAnsi="Times New Roman" w:cs="Times New Roman"/>
        </w:rPr>
        <w:t>Initiative 2016</w:t>
      </w:r>
      <w:r w:rsidRPr="004923FE">
        <w:rPr>
          <w:rFonts w:ascii="Times New Roman" w:hAnsi="Times New Roman" w:cs="Times New Roman"/>
        </w:rPr>
        <w:t xml:space="preserve"> –</w:t>
      </w:r>
      <w:r w:rsidR="00F30127" w:rsidRPr="004923FE">
        <w:rPr>
          <w:rFonts w:ascii="Times New Roman" w:hAnsi="Times New Roman" w:cs="Times New Roman"/>
        </w:rPr>
        <w:t xml:space="preserve"> White Paper on the Definition and Application of Commercial Compliance</w:t>
      </w:r>
      <w:r w:rsidR="00994D6B" w:rsidRPr="004923FE">
        <w:rPr>
          <w:rFonts w:ascii="Times New Roman" w:hAnsi="Times New Roman" w:cs="Times New Roman"/>
        </w:rPr>
        <w:t xml:space="preserve"> available at </w:t>
      </w:r>
      <w:hyperlink r:id="rId3" w:history="1">
        <w:r w:rsidR="00DA3369" w:rsidRPr="004923FE">
          <w:rPr>
            <w:rStyle w:val="Hyperlink"/>
            <w:rFonts w:ascii="Times New Roman" w:hAnsi="Times New Roman" w:cs="Times New Roman"/>
          </w:rPr>
          <w:t>https://sustainabletermsoftradeinitiative.com/wp-content/uploads/2022/02/STTI-White-Paper-1-Executive-Summary.pdf</w:t>
        </w:r>
      </w:hyperlink>
      <w:r w:rsidR="00DA3369" w:rsidRPr="004923FE">
        <w:rPr>
          <w:rFonts w:ascii="Times New Roman" w:hAnsi="Times New Roman" w:cs="Times New Roman"/>
        </w:rPr>
        <w:t xml:space="preserve"> See also: </w:t>
      </w:r>
      <w:r w:rsidR="0038028B" w:rsidRPr="004923FE">
        <w:rPr>
          <w:rFonts w:ascii="Times New Roman" w:hAnsi="Times New Roman" w:cs="Times New Roman"/>
        </w:rPr>
        <w:t xml:space="preserve">What the EU Corporate Sustainability Due Diligence Directive Says About Contracts available at </w:t>
      </w:r>
      <w:hyperlink r:id="rId4" w:history="1">
        <w:r w:rsidR="00DA3369" w:rsidRPr="004923FE">
          <w:rPr>
            <w:rStyle w:val="Hyperlink"/>
            <w:rFonts w:ascii="Times New Roman" w:hAnsi="Times New Roman" w:cs="Times New Roman"/>
          </w:rPr>
          <w:t>https://asiagarmenthub.net/resources/rcp-policy-brief-csddd-contracts-july-8-final.pdf/view</w:t>
        </w:r>
      </w:hyperlink>
      <w:r w:rsidR="00DA3369" w:rsidRPr="004923FE">
        <w:rPr>
          <w:rFonts w:ascii="Times New Roman" w:hAnsi="Times New Roman" w:cs="Times New Roman"/>
        </w:rPr>
        <w:t xml:space="preserve"> l</w:t>
      </w:r>
      <w:r w:rsidR="005B4CB6" w:rsidRPr="004923FE">
        <w:rPr>
          <w:rFonts w:ascii="Times New Roman" w:hAnsi="Times New Roman" w:cs="Times New Roman"/>
        </w:rPr>
        <w:t>ast accessed 23.08.24</w:t>
      </w:r>
    </w:p>
  </w:footnote>
  <w:footnote w:id="8">
    <w:p w14:paraId="2438D736" w14:textId="46261A88" w:rsidR="008D6E8D" w:rsidRPr="004923FE" w:rsidRDefault="008D6E8D">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OECD </w:t>
      </w:r>
      <w:proofErr w:type="spellStart"/>
      <w:r w:rsidRPr="004923FE">
        <w:rPr>
          <w:rFonts w:ascii="Times New Roman" w:hAnsi="Times New Roman" w:cs="Times New Roman"/>
        </w:rPr>
        <w:t>op.cit</w:t>
      </w:r>
      <w:proofErr w:type="spellEnd"/>
      <w:r w:rsidRPr="004923FE">
        <w:rPr>
          <w:rFonts w:ascii="Times New Roman" w:hAnsi="Times New Roman" w:cs="Times New Roman"/>
        </w:rPr>
        <w:t>. p.19</w:t>
      </w:r>
    </w:p>
  </w:footnote>
  <w:footnote w:id="9">
    <w:p w14:paraId="33B0E6E8" w14:textId="3F8F48FA" w:rsidR="00E36EA9" w:rsidRPr="006D4F9C" w:rsidRDefault="00E36EA9" w:rsidP="00E36EA9">
      <w:pPr>
        <w:pStyle w:val="FootnoteText"/>
        <w:rPr>
          <w:rFonts w:ascii="Times New Roman" w:hAnsi="Times New Roman" w:cs="Times New Roman"/>
        </w:rPr>
      </w:pPr>
      <w:r>
        <w:rPr>
          <w:rStyle w:val="FootnoteReference"/>
        </w:rPr>
        <w:footnoteRef/>
      </w:r>
      <w:r>
        <w:t xml:space="preserve"> </w:t>
      </w:r>
      <w:r w:rsidRPr="006D4F9C">
        <w:rPr>
          <w:rFonts w:ascii="Times New Roman" w:hAnsi="Times New Roman" w:cs="Times New Roman"/>
        </w:rPr>
        <w:t xml:space="preserve">Better Buying™ Supplier Roundtable Report </w:t>
      </w:r>
      <w:r w:rsidR="006D4F9C" w:rsidRPr="006D4F9C">
        <w:rPr>
          <w:rFonts w:ascii="Times New Roman" w:hAnsi="Times New Roman" w:cs="Times New Roman"/>
        </w:rPr>
        <w:t xml:space="preserve">No.2, December </w:t>
      </w:r>
      <w:r w:rsidRPr="006D4F9C">
        <w:rPr>
          <w:rFonts w:ascii="Times New Roman" w:hAnsi="Times New Roman" w:cs="Times New Roman"/>
        </w:rPr>
        <w:t>20</w:t>
      </w:r>
      <w:r w:rsidR="006D4F9C" w:rsidRPr="006D4F9C">
        <w:rPr>
          <w:rFonts w:ascii="Times New Roman" w:hAnsi="Times New Roman" w:cs="Times New Roman"/>
        </w:rPr>
        <w:t xml:space="preserve">24 </w:t>
      </w:r>
      <w:r w:rsidR="006D4F9C" w:rsidRPr="002C0677">
        <w:rPr>
          <w:rFonts w:ascii="Times New Roman" w:hAnsi="Times New Roman" w:cs="Times New Roman"/>
          <w:i/>
          <w:iCs/>
        </w:rPr>
        <w:t>Suppliers’ Perspectives on Solutions for Better Costing</w:t>
      </w:r>
      <w:r w:rsidR="006D4F9C">
        <w:rPr>
          <w:rFonts w:ascii="Times New Roman" w:hAnsi="Times New Roman" w:cs="Times New Roman"/>
        </w:rPr>
        <w:t xml:space="preserve"> </w:t>
      </w:r>
      <w:r w:rsidR="006D4F9C" w:rsidRPr="006D4F9C">
        <w:rPr>
          <w:rFonts w:ascii="Times New Roman" w:hAnsi="Times New Roman" w:cs="Times New Roman"/>
        </w:rPr>
        <w:t xml:space="preserve">available at </w:t>
      </w:r>
      <w:hyperlink r:id="rId5" w:history="1">
        <w:r w:rsidR="00785518" w:rsidRPr="00B83DB0">
          <w:rPr>
            <w:rStyle w:val="Hyperlink"/>
            <w:rFonts w:ascii="Times New Roman" w:hAnsi="Times New Roman" w:cs="Times New Roman"/>
          </w:rPr>
          <w:t>https://betterbuying.org/download/supplier-roundtable-report-perspectives-on-solutions-for-better-costing/</w:t>
        </w:r>
      </w:hyperlink>
      <w:r w:rsidR="00785518">
        <w:rPr>
          <w:rFonts w:ascii="Times New Roman" w:hAnsi="Times New Roman" w:cs="Times New Roman"/>
        </w:rPr>
        <w:t xml:space="preserve"> </w:t>
      </w:r>
      <w:r w:rsidR="002C0677">
        <w:rPr>
          <w:rFonts w:ascii="Times New Roman" w:hAnsi="Times New Roman" w:cs="Times New Roman"/>
        </w:rPr>
        <w:t>last accessed 12.12.24.</w:t>
      </w:r>
    </w:p>
  </w:footnote>
  <w:footnote w:id="10">
    <w:p w14:paraId="6F9B4975" w14:textId="1FD76334" w:rsidR="00672E86" w:rsidRPr="004923FE" w:rsidRDefault="00672E86" w:rsidP="00672E86">
      <w:pPr>
        <w:pStyle w:val="FootnoteText"/>
        <w:rPr>
          <w:rFonts w:ascii="Times New Roman" w:hAnsi="Times New Roman" w:cs="Times New Roman"/>
        </w:rPr>
      </w:pPr>
      <w:r w:rsidRPr="004923FE">
        <w:rPr>
          <w:rStyle w:val="FootnoteReference"/>
          <w:rFonts w:ascii="Times New Roman" w:hAnsi="Times New Roman" w:cs="Times New Roman"/>
        </w:rPr>
        <w:footnoteRef/>
      </w:r>
      <w:r w:rsidRPr="004923FE">
        <w:rPr>
          <w:rFonts w:ascii="Times New Roman" w:hAnsi="Times New Roman" w:cs="Times New Roman"/>
        </w:rPr>
        <w:t xml:space="preserve"> OECD </w:t>
      </w:r>
      <w:proofErr w:type="spellStart"/>
      <w:r w:rsidR="00152E25" w:rsidRPr="004923FE">
        <w:rPr>
          <w:rFonts w:ascii="Times New Roman" w:hAnsi="Times New Roman" w:cs="Times New Roman"/>
        </w:rPr>
        <w:t>o</w:t>
      </w:r>
      <w:r w:rsidRPr="004923FE">
        <w:rPr>
          <w:rFonts w:ascii="Times New Roman" w:hAnsi="Times New Roman" w:cs="Times New Roman"/>
        </w:rPr>
        <w:t>p.cit</w:t>
      </w:r>
      <w:proofErr w:type="spellEnd"/>
      <w:r w:rsidRPr="004923FE">
        <w:rPr>
          <w:rFonts w:ascii="Times New Roman" w:hAnsi="Times New Roman" w:cs="Times New Roman"/>
        </w:rPr>
        <w:t xml:space="preserve"> p. </w:t>
      </w:r>
      <w:r w:rsidR="00152E25" w:rsidRPr="004923FE">
        <w:rPr>
          <w:rFonts w:ascii="Times New Roman" w:hAnsi="Times New Roman" w:cs="Times New Roman"/>
        </w:rPr>
        <w:t>50</w:t>
      </w:r>
    </w:p>
  </w:footnote>
  <w:footnote w:id="11">
    <w:p w14:paraId="3B6848B9" w14:textId="04EDF12A" w:rsidR="00C93317" w:rsidRPr="00194939" w:rsidRDefault="00C93317">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This does not preclude </w:t>
      </w:r>
      <w:r w:rsidR="00F73388" w:rsidRPr="00194939">
        <w:rPr>
          <w:rFonts w:ascii="Times New Roman" w:hAnsi="Times New Roman" w:cs="Times New Roman"/>
        </w:rPr>
        <w:t>the existence of pricing models developed by individual companies – for reasons which will become clear in the paper</w:t>
      </w:r>
      <w:r w:rsidR="006B59E5" w:rsidRPr="00194939">
        <w:rPr>
          <w:rFonts w:ascii="Times New Roman" w:hAnsi="Times New Roman" w:cs="Times New Roman"/>
        </w:rPr>
        <w:t>,</w:t>
      </w:r>
      <w:r w:rsidR="00F73388" w:rsidRPr="00194939">
        <w:rPr>
          <w:rFonts w:ascii="Times New Roman" w:hAnsi="Times New Roman" w:cs="Times New Roman"/>
        </w:rPr>
        <w:t xml:space="preserve"> these have hitherto</w:t>
      </w:r>
      <w:r w:rsidR="006900D2" w:rsidRPr="00194939">
        <w:rPr>
          <w:rFonts w:ascii="Times New Roman" w:hAnsi="Times New Roman" w:cs="Times New Roman"/>
        </w:rPr>
        <w:t xml:space="preserve"> remained</w:t>
      </w:r>
      <w:r w:rsidR="00F73388" w:rsidRPr="00194939">
        <w:rPr>
          <w:rFonts w:ascii="Times New Roman" w:hAnsi="Times New Roman" w:cs="Times New Roman"/>
        </w:rPr>
        <w:t xml:space="preserve"> </w:t>
      </w:r>
      <w:r w:rsidR="001823A5" w:rsidRPr="00194939">
        <w:rPr>
          <w:rFonts w:ascii="Times New Roman" w:hAnsi="Times New Roman" w:cs="Times New Roman"/>
        </w:rPr>
        <w:t>outside of the public domain.</w:t>
      </w:r>
    </w:p>
  </w:footnote>
  <w:footnote w:id="12">
    <w:p w14:paraId="5EE58878" w14:textId="7B818808" w:rsidR="008B7CF0" w:rsidRPr="004F0AF8" w:rsidRDefault="008B7CF0">
      <w:pPr>
        <w:pStyle w:val="FootnoteText"/>
        <w:rPr>
          <w:rFonts w:ascii="Times New Roman" w:hAnsi="Times New Roman" w:cs="Times New Roman"/>
        </w:rPr>
      </w:pPr>
      <w:r>
        <w:rPr>
          <w:rStyle w:val="FootnoteReference"/>
        </w:rPr>
        <w:footnoteRef/>
      </w:r>
      <w:r>
        <w:t xml:space="preserve"> </w:t>
      </w:r>
      <w:r w:rsidRPr="004F0AF8">
        <w:rPr>
          <w:rFonts w:ascii="Times New Roman" w:hAnsi="Times New Roman" w:cs="Times New Roman"/>
        </w:rPr>
        <w:t xml:space="preserve">Based on available sewing machines </w:t>
      </w:r>
      <w:r w:rsidR="004F0AF8">
        <w:rPr>
          <w:rFonts w:ascii="Times New Roman" w:hAnsi="Times New Roman" w:cs="Times New Roman"/>
        </w:rPr>
        <w:t>in the factory</w:t>
      </w:r>
    </w:p>
  </w:footnote>
  <w:footnote w:id="13">
    <w:p w14:paraId="64C488FF" w14:textId="77F6124C" w:rsidR="00911F8E" w:rsidRPr="00194939" w:rsidRDefault="00911F8E">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1B1CD9" w:rsidRPr="00194939">
        <w:rPr>
          <w:rFonts w:ascii="Times New Roman" w:hAnsi="Times New Roman" w:cs="Times New Roman"/>
        </w:rPr>
        <w:t xml:space="preserve">Based on a </w:t>
      </w:r>
      <w:proofErr w:type="gramStart"/>
      <w:r w:rsidR="001B1CD9" w:rsidRPr="00194939">
        <w:rPr>
          <w:rFonts w:ascii="Times New Roman" w:hAnsi="Times New Roman" w:cs="Times New Roman"/>
        </w:rPr>
        <w:t>12 hour</w:t>
      </w:r>
      <w:proofErr w:type="gramEnd"/>
      <w:r w:rsidR="001B1CD9" w:rsidRPr="00194939">
        <w:rPr>
          <w:rFonts w:ascii="Times New Roman" w:hAnsi="Times New Roman" w:cs="Times New Roman"/>
        </w:rPr>
        <w:t xml:space="preserve"> day</w:t>
      </w:r>
    </w:p>
  </w:footnote>
  <w:footnote w:id="14">
    <w:p w14:paraId="6ED7B089" w14:textId="0169F819" w:rsidR="003D44A0" w:rsidRPr="00194939" w:rsidRDefault="003D44A0">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D13E7C" w:rsidRPr="00194939">
        <w:rPr>
          <w:rFonts w:ascii="Times New Roman" w:hAnsi="Times New Roman" w:cs="Times New Roman"/>
        </w:rPr>
        <w:t xml:space="preserve">For an explanation of the difference </w:t>
      </w:r>
      <w:r w:rsidR="00FC3945" w:rsidRPr="00194939">
        <w:rPr>
          <w:rFonts w:ascii="Times New Roman" w:hAnsi="Times New Roman" w:cs="Times New Roman"/>
        </w:rPr>
        <w:t>between an SMV and a SAM cf. h</w:t>
      </w:r>
      <w:r w:rsidRPr="00194939">
        <w:rPr>
          <w:rFonts w:ascii="Times New Roman" w:hAnsi="Times New Roman" w:cs="Times New Roman"/>
        </w:rPr>
        <w:t>ttps://www.onlineclothingstudy.com/2012/09/difference-between-sam-and-smv.html</w:t>
      </w:r>
    </w:p>
  </w:footnote>
  <w:footnote w:id="15">
    <w:p w14:paraId="389C6B46" w14:textId="77777777" w:rsidR="002329EB" w:rsidRPr="00194939" w:rsidRDefault="00731A9A" w:rsidP="00731A9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proofErr w:type="spellStart"/>
      <w:r w:rsidR="00865F61" w:rsidRPr="00194939">
        <w:rPr>
          <w:rFonts w:ascii="Times New Roman" w:hAnsi="Times New Roman" w:cs="Times New Roman"/>
        </w:rPr>
        <w:t>Kanawaty</w:t>
      </w:r>
      <w:proofErr w:type="spellEnd"/>
      <w:r w:rsidR="00865F61" w:rsidRPr="00194939">
        <w:rPr>
          <w:rFonts w:ascii="Times New Roman" w:hAnsi="Times New Roman" w:cs="Times New Roman"/>
        </w:rPr>
        <w:t xml:space="preserve"> G. </w:t>
      </w:r>
      <w:r w:rsidR="00DB0CEE" w:rsidRPr="00194939">
        <w:rPr>
          <w:rFonts w:ascii="Times New Roman" w:hAnsi="Times New Roman" w:cs="Times New Roman"/>
        </w:rPr>
        <w:t xml:space="preserve">1992 Introduction to Work Study, Geneva: </w:t>
      </w:r>
      <w:r w:rsidR="00D16EBA" w:rsidRPr="00194939">
        <w:rPr>
          <w:rFonts w:ascii="Times New Roman" w:hAnsi="Times New Roman" w:cs="Times New Roman"/>
        </w:rPr>
        <w:t>International Labour Office</w:t>
      </w:r>
      <w:r w:rsidR="002329EB" w:rsidRPr="00194939">
        <w:rPr>
          <w:rFonts w:ascii="Times New Roman" w:hAnsi="Times New Roman" w:cs="Times New Roman"/>
        </w:rPr>
        <w:t xml:space="preserve">, </w:t>
      </w:r>
    </w:p>
    <w:p w14:paraId="6F629200" w14:textId="538BE351" w:rsidR="00731A9A" w:rsidRPr="00194939" w:rsidRDefault="00D16EBA" w:rsidP="00506B36">
      <w:pPr>
        <w:pStyle w:val="FootnoteText"/>
        <w:rPr>
          <w:rFonts w:ascii="Times New Roman" w:hAnsi="Times New Roman" w:cs="Times New Roman"/>
        </w:rPr>
      </w:pPr>
      <w:r w:rsidRPr="00194939">
        <w:rPr>
          <w:rFonts w:ascii="Times New Roman" w:hAnsi="Times New Roman" w:cs="Times New Roman"/>
        </w:rPr>
        <w:t xml:space="preserve"> </w:t>
      </w:r>
      <w:r w:rsidR="00731A9A" w:rsidRPr="00194939">
        <w:rPr>
          <w:rFonts w:ascii="Times New Roman" w:hAnsi="Times New Roman" w:cs="Times New Roman"/>
        </w:rPr>
        <w:t xml:space="preserve">Gomberg W. 1948 </w:t>
      </w:r>
      <w:r w:rsidR="00731A9A" w:rsidRPr="00194939">
        <w:rPr>
          <w:rFonts w:ascii="Times New Roman" w:hAnsi="Times New Roman" w:cs="Times New Roman"/>
          <w:i/>
          <w:iCs/>
        </w:rPr>
        <w:t>A Trade Union Analysis of Time Study</w:t>
      </w:r>
      <w:r w:rsidR="00731A9A" w:rsidRPr="00194939">
        <w:rPr>
          <w:rFonts w:ascii="Times New Roman" w:hAnsi="Times New Roman" w:cs="Times New Roman"/>
        </w:rPr>
        <w:t>, Chicago: Science Research Associates</w:t>
      </w:r>
    </w:p>
    <w:p w14:paraId="3387FB71" w14:textId="77777777" w:rsidR="00731A9A" w:rsidRPr="00194939" w:rsidRDefault="00731A9A" w:rsidP="00506B36">
      <w:pPr>
        <w:pStyle w:val="FootnoteText"/>
        <w:rPr>
          <w:rFonts w:ascii="Times New Roman" w:hAnsi="Times New Roman" w:cs="Times New Roman"/>
        </w:rPr>
      </w:pPr>
      <w:r w:rsidRPr="00194939">
        <w:rPr>
          <w:rFonts w:ascii="Times New Roman" w:hAnsi="Times New Roman" w:cs="Times New Roman"/>
        </w:rPr>
        <w:t xml:space="preserve">Abernathy F.H., Dunlop J.T., Hammond J.H., Weil D. 1999 </w:t>
      </w:r>
      <w:r w:rsidRPr="00194939">
        <w:rPr>
          <w:rFonts w:ascii="Times New Roman" w:hAnsi="Times New Roman" w:cs="Times New Roman"/>
          <w:i/>
          <w:iCs/>
        </w:rPr>
        <w:t xml:space="preserve">A Stitch in Time: Lean Retailing and the Transformation of Manufacturing, </w:t>
      </w:r>
      <w:r w:rsidRPr="00194939">
        <w:rPr>
          <w:rFonts w:ascii="Times New Roman" w:hAnsi="Times New Roman" w:cs="Times New Roman"/>
        </w:rPr>
        <w:t>Oxford University Press.</w:t>
      </w:r>
    </w:p>
  </w:footnote>
  <w:footnote w:id="16">
    <w:p w14:paraId="3CE83115" w14:textId="77D1FFB0" w:rsidR="00F0717E" w:rsidRPr="00194939" w:rsidRDefault="00F0717E" w:rsidP="00506B36">
      <w:pPr>
        <w:spacing w:after="0" w:line="240" w:lineRule="auto"/>
        <w:jc w:val="both"/>
        <w:rPr>
          <w:rFonts w:ascii="Times New Roman" w:hAnsi="Times New Roman" w:cs="Times New Roman"/>
          <w:sz w:val="20"/>
          <w:szCs w:val="20"/>
        </w:rPr>
      </w:pPr>
      <w:r w:rsidRPr="00194939">
        <w:rPr>
          <w:rStyle w:val="FootnoteReference"/>
          <w:rFonts w:ascii="Times New Roman" w:hAnsi="Times New Roman" w:cs="Times New Roman"/>
          <w:sz w:val="20"/>
          <w:szCs w:val="20"/>
        </w:rPr>
        <w:footnoteRef/>
      </w:r>
      <w:r w:rsidRPr="00194939">
        <w:rPr>
          <w:rFonts w:ascii="Times New Roman" w:hAnsi="Times New Roman" w:cs="Times New Roman"/>
          <w:sz w:val="20"/>
          <w:szCs w:val="20"/>
        </w:rPr>
        <w:t xml:space="preserve"> An overall factory efficiency can be measured by </w:t>
      </w:r>
      <w:r w:rsidR="00587AC6" w:rsidRPr="00194939">
        <w:rPr>
          <w:rFonts w:ascii="Times New Roman" w:hAnsi="Times New Roman" w:cs="Times New Roman"/>
          <w:color w:val="040C28"/>
          <w:sz w:val="20"/>
          <w:szCs w:val="20"/>
        </w:rPr>
        <w:t>t</w:t>
      </w:r>
      <w:r w:rsidR="00764F93" w:rsidRPr="00194939">
        <w:rPr>
          <w:rFonts w:ascii="Times New Roman" w:hAnsi="Times New Roman" w:cs="Times New Roman"/>
          <w:color w:val="040C28"/>
          <w:sz w:val="20"/>
          <w:szCs w:val="20"/>
        </w:rPr>
        <w:t>he ratio of the total number of garments shipped vs the total number of garments cut</w:t>
      </w:r>
      <w:r w:rsidR="00764F93" w:rsidRPr="00194939">
        <w:rPr>
          <w:rFonts w:ascii="Times New Roman" w:hAnsi="Times New Roman" w:cs="Times New Roman"/>
          <w:color w:val="202124"/>
          <w:sz w:val="20"/>
          <w:szCs w:val="20"/>
          <w:shd w:val="clear" w:color="auto" w:fill="FFFFFF"/>
        </w:rPr>
        <w:t xml:space="preserve"> over a defined </w:t>
      </w:r>
      <w:proofErr w:type="gramStart"/>
      <w:r w:rsidR="00764F93" w:rsidRPr="00194939">
        <w:rPr>
          <w:rFonts w:ascii="Times New Roman" w:hAnsi="Times New Roman" w:cs="Times New Roman"/>
          <w:color w:val="202124"/>
          <w:sz w:val="20"/>
          <w:szCs w:val="20"/>
          <w:shd w:val="clear" w:color="auto" w:fill="FFFFFF"/>
        </w:rPr>
        <w:t>period of time</w:t>
      </w:r>
      <w:proofErr w:type="gramEnd"/>
      <w:r w:rsidR="00764F93" w:rsidRPr="00194939">
        <w:rPr>
          <w:rFonts w:ascii="Times New Roman" w:hAnsi="Times New Roman" w:cs="Times New Roman"/>
          <w:color w:val="202124"/>
          <w:sz w:val="20"/>
          <w:szCs w:val="20"/>
          <w:shd w:val="clear" w:color="auto" w:fill="FFFFFF"/>
        </w:rPr>
        <w:t xml:space="preserve"> by which the order is due to be shipped</w:t>
      </w:r>
      <w:r w:rsidR="00334CCF" w:rsidRPr="00194939">
        <w:rPr>
          <w:rFonts w:ascii="Times New Roman" w:hAnsi="Times New Roman" w:cs="Times New Roman"/>
          <w:color w:val="202124"/>
          <w:sz w:val="20"/>
          <w:szCs w:val="20"/>
          <w:shd w:val="clear" w:color="auto" w:fill="FFFFFF"/>
        </w:rPr>
        <w:t xml:space="preserve"> </w:t>
      </w:r>
      <w:proofErr w:type="gramStart"/>
      <w:r w:rsidR="00334CCF" w:rsidRPr="00194939">
        <w:rPr>
          <w:rFonts w:ascii="Times New Roman" w:hAnsi="Times New Roman" w:cs="Times New Roman"/>
          <w:color w:val="202124"/>
          <w:sz w:val="20"/>
          <w:szCs w:val="20"/>
          <w:shd w:val="clear" w:color="auto" w:fill="FFFFFF"/>
        </w:rPr>
        <w:t>-</w:t>
      </w:r>
      <w:r w:rsidR="00764F93" w:rsidRPr="00194939">
        <w:rPr>
          <w:rFonts w:ascii="Times New Roman" w:hAnsi="Times New Roman" w:cs="Times New Roman"/>
          <w:color w:val="202124"/>
          <w:sz w:val="20"/>
          <w:szCs w:val="20"/>
          <w:shd w:val="clear" w:color="auto" w:fill="FFFFFF"/>
        </w:rPr>
        <w:t>(</w:t>
      </w:r>
      <w:r w:rsidRPr="00194939">
        <w:rPr>
          <w:rFonts w:ascii="Times New Roman" w:hAnsi="Times New Roman" w:cs="Times New Roman"/>
          <w:sz w:val="20"/>
          <w:szCs w:val="20"/>
        </w:rPr>
        <w:t>the  so</w:t>
      </w:r>
      <w:proofErr w:type="gramEnd"/>
      <w:r w:rsidRPr="00194939">
        <w:rPr>
          <w:rFonts w:ascii="Times New Roman" w:hAnsi="Times New Roman" w:cs="Times New Roman"/>
          <w:sz w:val="20"/>
          <w:szCs w:val="20"/>
        </w:rPr>
        <w:t>-called (cut to ship ratio)</w:t>
      </w:r>
      <w:r w:rsidR="00191BF2" w:rsidRPr="00194939">
        <w:rPr>
          <w:rFonts w:ascii="Times New Roman" w:hAnsi="Times New Roman" w:cs="Times New Roman"/>
          <w:sz w:val="20"/>
          <w:szCs w:val="20"/>
        </w:rPr>
        <w:t>.</w:t>
      </w:r>
      <w:r w:rsidRPr="00194939">
        <w:rPr>
          <w:rFonts w:ascii="Times New Roman" w:hAnsi="Times New Roman" w:cs="Times New Roman"/>
          <w:sz w:val="20"/>
          <w:szCs w:val="20"/>
        </w:rPr>
        <w:t xml:space="preserve"> </w:t>
      </w:r>
    </w:p>
  </w:footnote>
  <w:footnote w:id="17">
    <w:p w14:paraId="54C07E4F" w14:textId="56EBE9E6" w:rsidR="00AD3F06" w:rsidRPr="00194939" w:rsidRDefault="00AD3F06">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DC5672" w:rsidRPr="00194939">
        <w:rPr>
          <w:rFonts w:ascii="Times New Roman" w:hAnsi="Times New Roman" w:cs="Times New Roman"/>
        </w:rPr>
        <w:t xml:space="preserve"> </w:t>
      </w:r>
      <w:proofErr w:type="spellStart"/>
      <w:r w:rsidR="00DC5672" w:rsidRPr="00194939">
        <w:rPr>
          <w:rFonts w:ascii="Times New Roman" w:hAnsi="Times New Roman" w:cs="Times New Roman"/>
        </w:rPr>
        <w:t>Hohenegger</w:t>
      </w:r>
      <w:proofErr w:type="spellEnd"/>
      <w:r w:rsidR="00DC5672" w:rsidRPr="00194939">
        <w:rPr>
          <w:rFonts w:ascii="Times New Roman" w:hAnsi="Times New Roman" w:cs="Times New Roman"/>
        </w:rPr>
        <w:t xml:space="preserve"> K. Miller D. Curley M. 2018 </w:t>
      </w:r>
      <w:r w:rsidR="004E1DBD" w:rsidRPr="00194939">
        <w:rPr>
          <w:rFonts w:ascii="Times New Roman" w:hAnsi="Times New Roman" w:cs="Times New Roman"/>
          <w:i/>
          <w:iCs/>
        </w:rPr>
        <w:t xml:space="preserve">Productivity: the key to </w:t>
      </w:r>
      <w:r w:rsidR="004F7BF6" w:rsidRPr="00194939">
        <w:rPr>
          <w:rFonts w:ascii="Times New Roman" w:hAnsi="Times New Roman" w:cs="Times New Roman"/>
          <w:i/>
          <w:iCs/>
        </w:rPr>
        <w:t>funding living wages?</w:t>
      </w:r>
      <w:r w:rsidR="00DC5672" w:rsidRPr="00194939">
        <w:rPr>
          <w:rFonts w:ascii="Times New Roman" w:hAnsi="Times New Roman" w:cs="Times New Roman"/>
          <w:i/>
          <w:iCs/>
        </w:rPr>
        <w:t xml:space="preserve"> </w:t>
      </w:r>
      <w:r w:rsidRPr="00194939">
        <w:rPr>
          <w:rFonts w:ascii="Times New Roman" w:hAnsi="Times New Roman" w:cs="Times New Roman"/>
        </w:rPr>
        <w:t>Fair Wear Foundation</w:t>
      </w:r>
      <w:r w:rsidR="00DC5672" w:rsidRPr="00194939">
        <w:rPr>
          <w:rFonts w:ascii="Times New Roman" w:hAnsi="Times New Roman" w:cs="Times New Roman"/>
        </w:rPr>
        <w:t xml:space="preserve"> available at https://api.fairwear.org/wp-content/uploads/2018/11/FWF-productivityprimer-vDEF-digital.pdf</w:t>
      </w:r>
    </w:p>
  </w:footnote>
  <w:footnote w:id="18">
    <w:p w14:paraId="4E7E22F2" w14:textId="591B92F3" w:rsidR="00BD341F" w:rsidRPr="00194939" w:rsidRDefault="00BD341F" w:rsidP="00506B36">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6" w:history="1">
        <w:r w:rsidR="00376FA3" w:rsidRPr="00194939">
          <w:rPr>
            <w:rStyle w:val="Hyperlink"/>
            <w:rFonts w:ascii="Times New Roman" w:hAnsi="Times New Roman" w:cs="Times New Roman"/>
          </w:rPr>
          <w:t>https://www.theinterline.com/2024/06/04/why-the-fashion-industry-needs-standardisation-speaking-the-same-language-to-secure-a-better-more-sustainable-future-for-all-stakeholders/</w:t>
        </w:r>
      </w:hyperlink>
    </w:p>
    <w:p w14:paraId="71EEB4EF" w14:textId="215A483B" w:rsidR="00376FA3" w:rsidRPr="00194939" w:rsidRDefault="00376FA3" w:rsidP="00506B36">
      <w:pPr>
        <w:pStyle w:val="FootnoteText"/>
        <w:rPr>
          <w:rFonts w:ascii="Times New Roman" w:hAnsi="Times New Roman" w:cs="Times New Roman"/>
        </w:rPr>
      </w:pPr>
      <w:r w:rsidRPr="00194939">
        <w:rPr>
          <w:rFonts w:ascii="Times New Roman" w:hAnsi="Times New Roman" w:cs="Times New Roman"/>
        </w:rPr>
        <w:t xml:space="preserve">Klaus Hohenegger K. Miller D. Curley M. 2018 Productivity: the key to funding living wages? Possibilities, limitations and alternatives along the apparel value chain A discussion paper by Fair Wear </w:t>
      </w:r>
      <w:bookmarkStart w:id="1" w:name="_Hlk169533767"/>
      <w:r w:rsidRPr="00194939">
        <w:rPr>
          <w:rFonts w:ascii="Times New Roman" w:hAnsi="Times New Roman" w:cs="Times New Roman"/>
        </w:rPr>
        <w:t xml:space="preserve">Foundation </w:t>
      </w:r>
      <w:hyperlink r:id="rId7" w:history="1">
        <w:r w:rsidR="0020534F" w:rsidRPr="00194939">
          <w:rPr>
            <w:rFonts w:ascii="Times New Roman" w:hAnsi="Times New Roman" w:cs="Times New Roman"/>
            <w:color w:val="0000FF"/>
            <w:sz w:val="22"/>
            <w:szCs w:val="22"/>
            <w:u w:val="single"/>
          </w:rPr>
          <w:t>FWF-productivityprimer-vDEF-digital.pdf (fairwear.org)</w:t>
        </w:r>
      </w:hyperlink>
      <w:r w:rsidR="0020534F" w:rsidRPr="00194939">
        <w:rPr>
          <w:rFonts w:ascii="Times New Roman" w:hAnsi="Times New Roman" w:cs="Times New Roman"/>
          <w:sz w:val="22"/>
          <w:szCs w:val="22"/>
        </w:rPr>
        <w:t xml:space="preserve"> last accessed 17/06/24</w:t>
      </w:r>
    </w:p>
    <w:bookmarkEnd w:id="1"/>
  </w:footnote>
  <w:footnote w:id="19">
    <w:p w14:paraId="4754E7AF" w14:textId="21A0DC60" w:rsidR="00A64AB5" w:rsidRPr="00194939" w:rsidRDefault="00A64AB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2D655B" w:rsidRPr="00194939">
        <w:rPr>
          <w:rFonts w:ascii="Times New Roman" w:hAnsi="Times New Roman" w:cs="Times New Roman"/>
        </w:rPr>
        <w:t xml:space="preserve">Cf. </w:t>
      </w:r>
      <w:r w:rsidR="00EE6E26" w:rsidRPr="00194939">
        <w:rPr>
          <w:rFonts w:ascii="Times New Roman" w:hAnsi="Times New Roman" w:cs="Times New Roman"/>
        </w:rPr>
        <w:t xml:space="preserve">Gomberg </w:t>
      </w:r>
      <w:proofErr w:type="spellStart"/>
      <w:r w:rsidR="00EE6E26" w:rsidRPr="00194939">
        <w:rPr>
          <w:rFonts w:ascii="Times New Roman" w:hAnsi="Times New Roman" w:cs="Times New Roman"/>
        </w:rPr>
        <w:t>op.cit</w:t>
      </w:r>
      <w:proofErr w:type="spellEnd"/>
      <w:r w:rsidR="00EE6E26" w:rsidRPr="00194939">
        <w:rPr>
          <w:rFonts w:ascii="Times New Roman" w:hAnsi="Times New Roman" w:cs="Times New Roman"/>
        </w:rPr>
        <w:t xml:space="preserve">. and Grant </w:t>
      </w:r>
      <w:r w:rsidR="006A7754" w:rsidRPr="00194939">
        <w:rPr>
          <w:rFonts w:ascii="Times New Roman" w:hAnsi="Times New Roman" w:cs="Times New Roman"/>
        </w:rPr>
        <w:t>A.1983 Against</w:t>
      </w:r>
      <w:r w:rsidR="00514345" w:rsidRPr="00194939">
        <w:rPr>
          <w:rFonts w:ascii="Times New Roman" w:hAnsi="Times New Roman" w:cs="Times New Roman"/>
          <w:i/>
          <w:iCs/>
        </w:rPr>
        <w:t xml:space="preserve"> the </w:t>
      </w:r>
      <w:r w:rsidR="00A92444" w:rsidRPr="00194939">
        <w:rPr>
          <w:rFonts w:ascii="Times New Roman" w:hAnsi="Times New Roman" w:cs="Times New Roman"/>
          <w:i/>
          <w:iCs/>
        </w:rPr>
        <w:t>Clock:</w:t>
      </w:r>
      <w:r w:rsidR="006A7754" w:rsidRPr="00194939">
        <w:rPr>
          <w:rFonts w:ascii="Times New Roman" w:hAnsi="Times New Roman" w:cs="Times New Roman"/>
          <w:i/>
          <w:iCs/>
        </w:rPr>
        <w:t xml:space="preserve"> Work Study and Incentive </w:t>
      </w:r>
      <w:r w:rsidR="00525AC6" w:rsidRPr="00194939">
        <w:rPr>
          <w:rFonts w:ascii="Times New Roman" w:hAnsi="Times New Roman" w:cs="Times New Roman"/>
          <w:i/>
          <w:iCs/>
        </w:rPr>
        <w:t>Schemes,</w:t>
      </w:r>
      <w:r w:rsidR="00525AC6" w:rsidRPr="00194939">
        <w:rPr>
          <w:rFonts w:ascii="Times New Roman" w:hAnsi="Times New Roman" w:cs="Times New Roman"/>
        </w:rPr>
        <w:t xml:space="preserve"> London: Pluto Press.</w:t>
      </w:r>
    </w:p>
  </w:footnote>
  <w:footnote w:id="20">
    <w:p w14:paraId="1032D22B" w14:textId="77777777" w:rsidR="00256E31" w:rsidRPr="00194939" w:rsidRDefault="00D41954" w:rsidP="00256E31">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256E31" w:rsidRPr="00194939">
        <w:rPr>
          <w:rFonts w:ascii="Times New Roman" w:hAnsi="Times New Roman" w:cs="Times New Roman"/>
        </w:rPr>
        <w:t xml:space="preserve">The Better Buying Institute 2024 Better Buying Index Report, 2023 Key Findings, p.15 available at </w:t>
      </w:r>
    </w:p>
    <w:p w14:paraId="23BD8A77" w14:textId="7568A11E" w:rsidR="00D41954" w:rsidRPr="00194939" w:rsidRDefault="00256E31" w:rsidP="00256E31">
      <w:pPr>
        <w:pStyle w:val="FootnoteText"/>
        <w:rPr>
          <w:rFonts w:ascii="Times New Roman" w:hAnsi="Times New Roman" w:cs="Times New Roman"/>
        </w:rPr>
      </w:pPr>
      <w:r w:rsidRPr="00194939">
        <w:rPr>
          <w:rFonts w:ascii="Times New Roman" w:hAnsi="Times New Roman" w:cs="Times New Roman"/>
        </w:rPr>
        <w:t xml:space="preserve">https://betterbuying.org/download/better-buyingtm-purchasing-practices-index-report-2023/ </w:t>
      </w:r>
      <w:r w:rsidR="00062953" w:rsidRPr="00194939">
        <w:rPr>
          <w:rFonts w:ascii="Times New Roman" w:hAnsi="Times New Roman" w:cs="Times New Roman"/>
        </w:rPr>
        <w:t>l</w:t>
      </w:r>
      <w:r w:rsidRPr="00194939">
        <w:rPr>
          <w:rFonts w:ascii="Times New Roman" w:hAnsi="Times New Roman" w:cs="Times New Roman"/>
        </w:rPr>
        <w:t>ast accessed 29/07/24</w:t>
      </w:r>
    </w:p>
  </w:footnote>
  <w:footnote w:id="21">
    <w:p w14:paraId="54DD7174" w14:textId="1E3F951B" w:rsidR="006C3A7A" w:rsidRPr="00194939" w:rsidRDefault="006C3A7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8022AE" w:rsidRPr="00194939">
        <w:rPr>
          <w:rStyle w:val="personname"/>
          <w:rFonts w:ascii="Times New Roman" w:hAnsi="Times New Roman" w:cs="Times New Roman"/>
          <w:color w:val="000000"/>
          <w:sz w:val="19"/>
          <w:szCs w:val="19"/>
          <w:shd w:val="clear" w:color="auto" w:fill="FFFFFF"/>
        </w:rPr>
        <w:t>Miller, Doug</w:t>
      </w:r>
      <w:r w:rsidR="008022AE" w:rsidRPr="00194939">
        <w:rPr>
          <w:rFonts w:ascii="Times New Roman" w:hAnsi="Times New Roman" w:cs="Times New Roman"/>
          <w:color w:val="000000"/>
          <w:sz w:val="19"/>
          <w:szCs w:val="19"/>
          <w:shd w:val="clear" w:color="auto" w:fill="FFFFFF"/>
        </w:rPr>
        <w:t> and </w:t>
      </w:r>
      <w:r w:rsidR="008022AE" w:rsidRPr="00194939">
        <w:rPr>
          <w:rStyle w:val="personname"/>
          <w:rFonts w:ascii="Times New Roman" w:hAnsi="Times New Roman" w:cs="Times New Roman"/>
          <w:color w:val="000000"/>
          <w:sz w:val="19"/>
          <w:szCs w:val="19"/>
          <w:shd w:val="clear" w:color="auto" w:fill="FFFFFF"/>
        </w:rPr>
        <w:t>Williams, Peter</w:t>
      </w:r>
      <w:r w:rsidR="008022AE" w:rsidRPr="00194939">
        <w:rPr>
          <w:rFonts w:ascii="Times New Roman" w:hAnsi="Times New Roman" w:cs="Times New Roman"/>
          <w:color w:val="000000"/>
          <w:sz w:val="19"/>
          <w:szCs w:val="19"/>
          <w:shd w:val="clear" w:color="auto" w:fill="FFFFFF"/>
        </w:rPr>
        <w:t> (2009) </w:t>
      </w:r>
      <w:r w:rsidR="008022AE" w:rsidRPr="00194939">
        <w:rPr>
          <w:rStyle w:val="Emphasis"/>
          <w:rFonts w:ascii="Times New Roman" w:hAnsi="Times New Roman" w:cs="Times New Roman"/>
          <w:color w:val="000000"/>
          <w:sz w:val="19"/>
          <w:szCs w:val="19"/>
          <w:shd w:val="clear" w:color="auto" w:fill="FFFFFF"/>
        </w:rPr>
        <w:t xml:space="preserve">What Price a Living </w:t>
      </w:r>
      <w:proofErr w:type="gramStart"/>
      <w:r w:rsidR="008022AE" w:rsidRPr="00194939">
        <w:rPr>
          <w:rStyle w:val="Emphasis"/>
          <w:rFonts w:ascii="Times New Roman" w:hAnsi="Times New Roman" w:cs="Times New Roman"/>
          <w:color w:val="000000"/>
          <w:sz w:val="19"/>
          <w:szCs w:val="19"/>
          <w:shd w:val="clear" w:color="auto" w:fill="FFFFFF"/>
        </w:rPr>
        <w:t>Wage?:</w:t>
      </w:r>
      <w:proofErr w:type="gramEnd"/>
      <w:r w:rsidR="008022AE" w:rsidRPr="00194939">
        <w:rPr>
          <w:rStyle w:val="Emphasis"/>
          <w:rFonts w:ascii="Times New Roman" w:hAnsi="Times New Roman" w:cs="Times New Roman"/>
          <w:color w:val="000000"/>
          <w:sz w:val="19"/>
          <w:szCs w:val="19"/>
          <w:shd w:val="clear" w:color="auto" w:fill="FFFFFF"/>
        </w:rPr>
        <w:t xml:space="preserve"> Implementation issues in the quest for decent wages in the global apparel sector.</w:t>
      </w:r>
      <w:r w:rsidR="008022AE" w:rsidRPr="00194939">
        <w:rPr>
          <w:rFonts w:ascii="Times New Roman" w:hAnsi="Times New Roman" w:cs="Times New Roman"/>
          <w:color w:val="000000"/>
          <w:sz w:val="19"/>
          <w:szCs w:val="19"/>
          <w:shd w:val="clear" w:color="auto" w:fill="FFFFFF"/>
        </w:rPr>
        <w:t> Global Social Policy, 9 (1). pp. 99-125. </w:t>
      </w:r>
    </w:p>
  </w:footnote>
  <w:footnote w:id="22">
    <w:p w14:paraId="740692E9" w14:textId="42EBF5E4" w:rsidR="005A5A63" w:rsidRPr="00194939" w:rsidRDefault="002B316C" w:rsidP="00062953">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062953" w:rsidRPr="00194939">
        <w:rPr>
          <w:rFonts w:ascii="Times New Roman" w:hAnsi="Times New Roman" w:cs="Times New Roman"/>
        </w:rPr>
        <w:t>ibid</w:t>
      </w:r>
    </w:p>
    <w:p w14:paraId="442302CF" w14:textId="561D1C60" w:rsidR="005B3CE8" w:rsidRPr="00194939" w:rsidRDefault="00062953" w:rsidP="00EF0349">
      <w:pPr>
        <w:pStyle w:val="FootnoteText"/>
        <w:rPr>
          <w:rFonts w:ascii="Times New Roman" w:hAnsi="Times New Roman" w:cs="Times New Roman"/>
        </w:rPr>
      </w:pPr>
      <w:r w:rsidRPr="00194939">
        <w:rPr>
          <w:rFonts w:ascii="Times New Roman" w:hAnsi="Times New Roman" w:cs="Times New Roman"/>
        </w:rPr>
        <w:t>See also</w:t>
      </w:r>
      <w:r w:rsidR="005B3CE8" w:rsidRPr="00194939">
        <w:rPr>
          <w:rFonts w:ascii="Times New Roman" w:hAnsi="Times New Roman" w:cs="Times New Roman"/>
        </w:rPr>
        <w:t>. Nathan D. et.al. 202</w:t>
      </w:r>
      <w:r w:rsidR="00E76912" w:rsidRPr="00194939">
        <w:rPr>
          <w:rFonts w:ascii="Times New Roman" w:hAnsi="Times New Roman" w:cs="Times New Roman"/>
        </w:rPr>
        <w:t>2</w:t>
      </w:r>
      <w:r w:rsidR="005B3CE8" w:rsidRPr="00194939">
        <w:rPr>
          <w:rFonts w:ascii="Times New Roman" w:hAnsi="Times New Roman" w:cs="Times New Roman"/>
        </w:rPr>
        <w:t xml:space="preserve"> </w:t>
      </w:r>
      <w:r w:rsidR="00EF0349" w:rsidRPr="00194939">
        <w:rPr>
          <w:rFonts w:ascii="Times New Roman" w:hAnsi="Times New Roman" w:cs="Times New Roman"/>
          <w:i/>
          <w:iCs/>
        </w:rPr>
        <w:t xml:space="preserve">Reverse Subsidies in Global Monopsony </w:t>
      </w:r>
      <w:r w:rsidR="00015B1B" w:rsidRPr="00194939">
        <w:rPr>
          <w:rFonts w:ascii="Times New Roman" w:hAnsi="Times New Roman" w:cs="Times New Roman"/>
          <w:i/>
          <w:iCs/>
        </w:rPr>
        <w:t>Capitalism, Gender</w:t>
      </w:r>
      <w:r w:rsidR="00EF0349" w:rsidRPr="00194939">
        <w:rPr>
          <w:rFonts w:ascii="Times New Roman" w:hAnsi="Times New Roman" w:cs="Times New Roman"/>
          <w:i/>
          <w:iCs/>
        </w:rPr>
        <w:t>, Labour, and Environmental Injustice in Garment Value Chain</w:t>
      </w:r>
      <w:r w:rsidR="00EF0349" w:rsidRPr="00194939">
        <w:rPr>
          <w:rFonts w:ascii="Times New Roman" w:hAnsi="Times New Roman" w:cs="Times New Roman"/>
        </w:rPr>
        <w:t>s,</w:t>
      </w:r>
      <w:r w:rsidR="00F3409B" w:rsidRPr="00194939">
        <w:rPr>
          <w:rFonts w:ascii="Times New Roman" w:hAnsi="Times New Roman" w:cs="Times New Roman"/>
        </w:rPr>
        <w:t xml:space="preserve"> Cambridge University Press, </w:t>
      </w:r>
      <w:r w:rsidR="00EF0349" w:rsidRPr="00194939">
        <w:rPr>
          <w:rFonts w:ascii="Times New Roman" w:hAnsi="Times New Roman" w:cs="Times New Roman"/>
        </w:rPr>
        <w:t>pp. 69-</w:t>
      </w:r>
      <w:r w:rsidR="003F5133" w:rsidRPr="00194939">
        <w:rPr>
          <w:rFonts w:ascii="Times New Roman" w:hAnsi="Times New Roman" w:cs="Times New Roman"/>
        </w:rPr>
        <w:t>97.</w:t>
      </w:r>
    </w:p>
    <w:p w14:paraId="4159153D" w14:textId="604F2553" w:rsidR="0066317D" w:rsidRPr="00194939" w:rsidRDefault="00473DCC" w:rsidP="0066317D">
      <w:pPr>
        <w:pStyle w:val="FootnoteText"/>
        <w:rPr>
          <w:rFonts w:ascii="Times New Roman" w:hAnsi="Times New Roman" w:cs="Times New Roman"/>
        </w:rPr>
      </w:pPr>
      <w:r w:rsidRPr="00194939">
        <w:rPr>
          <w:rFonts w:ascii="Times New Roman" w:hAnsi="Times New Roman" w:cs="Times New Roman"/>
        </w:rPr>
        <w:t xml:space="preserve"> </w:t>
      </w:r>
      <w:r w:rsidR="00E3537E" w:rsidRPr="00194939">
        <w:rPr>
          <w:rFonts w:ascii="Times New Roman" w:hAnsi="Times New Roman" w:cs="Times New Roman"/>
        </w:rPr>
        <w:t>L</w:t>
      </w:r>
      <w:r w:rsidR="0066317D" w:rsidRPr="00194939">
        <w:rPr>
          <w:rFonts w:ascii="Times New Roman" w:hAnsi="Times New Roman" w:cs="Times New Roman"/>
        </w:rPr>
        <w:t xml:space="preserve">eBaron, G., Edwards, R., Hunt, T., </w:t>
      </w:r>
      <w:proofErr w:type="spellStart"/>
      <w:r w:rsidR="0066317D" w:rsidRPr="00194939">
        <w:rPr>
          <w:rFonts w:ascii="Times New Roman" w:hAnsi="Times New Roman" w:cs="Times New Roman"/>
        </w:rPr>
        <w:t>Sempéré</w:t>
      </w:r>
      <w:proofErr w:type="spellEnd"/>
      <w:r w:rsidR="0066317D" w:rsidRPr="00194939">
        <w:rPr>
          <w:rFonts w:ascii="Times New Roman" w:hAnsi="Times New Roman" w:cs="Times New Roman"/>
        </w:rPr>
        <w:t xml:space="preserve">, C., &amp; Kyritsis, P. (2021). The Ineffectiveness of CSR: Understanding Garment Company Commitments to Living Wages in Global Supply Chains. </w:t>
      </w:r>
      <w:r w:rsidR="0066317D" w:rsidRPr="00194939">
        <w:rPr>
          <w:rFonts w:ascii="Times New Roman" w:hAnsi="Times New Roman" w:cs="Times New Roman"/>
          <w:i/>
          <w:iCs/>
        </w:rPr>
        <w:t>New Political Economy</w:t>
      </w:r>
      <w:r w:rsidR="0066317D" w:rsidRPr="00194939">
        <w:rPr>
          <w:rFonts w:ascii="Times New Roman" w:hAnsi="Times New Roman" w:cs="Times New Roman"/>
        </w:rPr>
        <w:t xml:space="preserve">, 27(1), 99–115. </w:t>
      </w:r>
    </w:p>
    <w:p w14:paraId="2800EE55" w14:textId="1D203093" w:rsidR="002B316C" w:rsidRPr="00194939" w:rsidRDefault="0066317D" w:rsidP="0066317D">
      <w:pPr>
        <w:pStyle w:val="FootnoteText"/>
        <w:rPr>
          <w:rFonts w:ascii="Times New Roman" w:hAnsi="Times New Roman" w:cs="Times New Roman"/>
        </w:rPr>
      </w:pPr>
      <w:r w:rsidRPr="00194939">
        <w:rPr>
          <w:rFonts w:ascii="Times New Roman" w:hAnsi="Times New Roman" w:cs="Times New Roman"/>
        </w:rPr>
        <w:t xml:space="preserve">Anner, M. (2019). Squeezing workers’ rights in global supply chains: purchasing practices in the Bangladesh garment export sector in comparative perspective. </w:t>
      </w:r>
      <w:r w:rsidRPr="00194939">
        <w:rPr>
          <w:rFonts w:ascii="Times New Roman" w:hAnsi="Times New Roman" w:cs="Times New Roman"/>
          <w:i/>
          <w:iCs/>
        </w:rPr>
        <w:t xml:space="preserve">Review of International Political Economy, </w:t>
      </w:r>
      <w:r w:rsidRPr="00194939">
        <w:rPr>
          <w:rFonts w:ascii="Times New Roman" w:hAnsi="Times New Roman" w:cs="Times New Roman"/>
        </w:rPr>
        <w:t xml:space="preserve">27(2), 320–347. </w:t>
      </w:r>
    </w:p>
    <w:p w14:paraId="4D45BC57" w14:textId="56F3344B" w:rsidR="000100E5" w:rsidRPr="00194939" w:rsidRDefault="000100E5" w:rsidP="0066317D">
      <w:pPr>
        <w:pStyle w:val="FootnoteText"/>
        <w:rPr>
          <w:rFonts w:ascii="Times New Roman" w:hAnsi="Times New Roman" w:cs="Times New Roman"/>
        </w:rPr>
      </w:pPr>
      <w:r w:rsidRPr="00194939">
        <w:rPr>
          <w:rFonts w:ascii="Times New Roman" w:hAnsi="Times New Roman" w:cs="Times New Roman"/>
        </w:rPr>
        <w:t xml:space="preserve">Better Buying Initiative, International Apparel Federation, </w:t>
      </w:r>
      <w:r w:rsidR="009E026D" w:rsidRPr="00194939">
        <w:rPr>
          <w:rFonts w:ascii="Times New Roman" w:hAnsi="Times New Roman" w:cs="Times New Roman"/>
        </w:rPr>
        <w:t xml:space="preserve">Sustainable Textiles </w:t>
      </w:r>
      <w:r w:rsidR="005C1D56" w:rsidRPr="00194939">
        <w:rPr>
          <w:rFonts w:ascii="Times New Roman" w:hAnsi="Times New Roman" w:cs="Times New Roman"/>
        </w:rPr>
        <w:t xml:space="preserve">of the </w:t>
      </w:r>
      <w:r w:rsidR="009E026D" w:rsidRPr="00194939">
        <w:rPr>
          <w:rFonts w:ascii="Times New Roman" w:hAnsi="Times New Roman" w:cs="Times New Roman"/>
        </w:rPr>
        <w:t>Asia Region 20</w:t>
      </w:r>
      <w:r w:rsidR="00B43BFC" w:rsidRPr="00194939">
        <w:rPr>
          <w:rFonts w:ascii="Times New Roman" w:hAnsi="Times New Roman" w:cs="Times New Roman"/>
        </w:rPr>
        <w:t>21</w:t>
      </w:r>
    </w:p>
    <w:p w14:paraId="5DE0AE7C" w14:textId="7A3D0522" w:rsidR="005C1D56" w:rsidRPr="00194939" w:rsidRDefault="005C1D56" w:rsidP="0066317D">
      <w:pPr>
        <w:pStyle w:val="FootnoteText"/>
        <w:rPr>
          <w:rFonts w:ascii="Times New Roman" w:hAnsi="Times New Roman" w:cs="Times New Roman"/>
        </w:rPr>
      </w:pPr>
      <w:r w:rsidRPr="00194939">
        <w:rPr>
          <w:rFonts w:ascii="Times New Roman" w:hAnsi="Times New Roman" w:cs="Times New Roman"/>
          <w:i/>
          <w:iCs/>
        </w:rPr>
        <w:t>White Paper on the Definition and Application of Commercial Compliance Sustainable Terms of Trade Initiative</w:t>
      </w:r>
      <w:r w:rsidR="00B43BFC" w:rsidRPr="00194939">
        <w:rPr>
          <w:rFonts w:ascii="Times New Roman" w:hAnsi="Times New Roman" w:cs="Times New Roman"/>
          <w:i/>
          <w:iCs/>
        </w:rPr>
        <w:t xml:space="preserve"> </w:t>
      </w:r>
      <w:r w:rsidR="00B43BFC" w:rsidRPr="00194939">
        <w:rPr>
          <w:rFonts w:ascii="Times New Roman" w:hAnsi="Times New Roman" w:cs="Times New Roman"/>
        </w:rPr>
        <w:t>available at</w:t>
      </w:r>
      <w:r w:rsidR="00AD553E" w:rsidRPr="00194939">
        <w:rPr>
          <w:rFonts w:ascii="Times New Roman" w:hAnsi="Times New Roman" w:cs="Times New Roman"/>
        </w:rPr>
        <w:t xml:space="preserve"> </w:t>
      </w:r>
      <w:hyperlink r:id="rId8" w:history="1">
        <w:r w:rsidR="00AD553E" w:rsidRPr="00194939">
          <w:rPr>
            <w:rStyle w:val="Hyperlink"/>
            <w:rFonts w:ascii="Times New Roman" w:hAnsi="Times New Roman" w:cs="Times New Roman"/>
          </w:rPr>
          <w:t>https://sustainabletermsoftradeinitiative.com/wp-content/uploads/2022/02/STTI-White-Paper-on-the-Definition-and-Application-of-Commercial-Compliance.pdf</w:t>
        </w:r>
      </w:hyperlink>
      <w:r w:rsidR="00AD553E" w:rsidRPr="00194939">
        <w:rPr>
          <w:rFonts w:ascii="Times New Roman" w:hAnsi="Times New Roman" w:cs="Times New Roman"/>
        </w:rPr>
        <w:t xml:space="preserve"> last accessed </w:t>
      </w:r>
      <w:r w:rsidR="002609F2" w:rsidRPr="00194939">
        <w:rPr>
          <w:rFonts w:ascii="Times New Roman" w:hAnsi="Times New Roman" w:cs="Times New Roman"/>
        </w:rPr>
        <w:t>12.07.2024</w:t>
      </w:r>
    </w:p>
  </w:footnote>
  <w:footnote w:id="23">
    <w:p w14:paraId="662DC838" w14:textId="24C0EF9A" w:rsidR="00335CDF" w:rsidRPr="00194939" w:rsidRDefault="00335CDF">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https://www.fairwear.org/resources-and-tools/fair-price-app/</w:t>
      </w:r>
    </w:p>
  </w:footnote>
  <w:footnote w:id="24">
    <w:p w14:paraId="4FA8CEEA" w14:textId="18B4AE48" w:rsidR="00D13E7C" w:rsidRPr="00194939" w:rsidRDefault="00D13E7C">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https://actonlivingwages.com/app/uploads/2021/04/ACT-Labour-Costing-Protocol.pdf</w:t>
      </w:r>
    </w:p>
  </w:footnote>
  <w:footnote w:id="25">
    <w:p w14:paraId="3A747646" w14:textId="3C591B99" w:rsidR="00D0360A" w:rsidRPr="00194939" w:rsidRDefault="00D0360A" w:rsidP="00D0360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9" w:history="1">
        <w:r w:rsidR="00AC0B32" w:rsidRPr="00194939">
          <w:rPr>
            <w:rFonts w:ascii="Times New Roman" w:hAnsi="Times New Roman" w:cs="Times New Roman"/>
            <w:color w:val="0000FF"/>
            <w:u w:val="single"/>
          </w:rPr>
          <w:t>Brand-performance-check-guide-2022.pdf (fairwear.org)</w:t>
        </w:r>
      </w:hyperlink>
    </w:p>
  </w:footnote>
  <w:footnote w:id="26">
    <w:p w14:paraId="0B78CED9" w14:textId="029811BC" w:rsidR="006031B9" w:rsidRPr="00194939" w:rsidRDefault="006031B9">
      <w:pPr>
        <w:pStyle w:val="FootnoteText"/>
        <w:rPr>
          <w:rFonts w:ascii="Times New Roman" w:hAnsi="Times New Roman" w:cs="Times New Roman"/>
        </w:rPr>
      </w:pPr>
      <w:r w:rsidRPr="00194939">
        <w:rPr>
          <w:rStyle w:val="FootnoteReference"/>
          <w:rFonts w:ascii="Times New Roman" w:hAnsi="Times New Roman" w:cs="Times New Roman"/>
        </w:rPr>
        <w:footnoteRef/>
      </w:r>
      <w:r w:rsidR="008C17B9" w:rsidRPr="00194939">
        <w:rPr>
          <w:rFonts w:ascii="Times New Roman" w:hAnsi="Times New Roman" w:cs="Times New Roman"/>
        </w:rPr>
        <w:t xml:space="preserve">FWF Living Wage Approach </w:t>
      </w:r>
      <w:proofErr w:type="spellStart"/>
      <w:r w:rsidR="009B11A9" w:rsidRPr="00194939">
        <w:rPr>
          <w:rFonts w:ascii="Times New Roman" w:hAnsi="Times New Roman" w:cs="Times New Roman"/>
        </w:rPr>
        <w:t>o</w:t>
      </w:r>
      <w:r w:rsidR="009C654F" w:rsidRPr="00194939">
        <w:rPr>
          <w:rFonts w:ascii="Times New Roman" w:hAnsi="Times New Roman" w:cs="Times New Roman"/>
        </w:rPr>
        <w:t>p.cit</w:t>
      </w:r>
      <w:proofErr w:type="spellEnd"/>
      <w:r w:rsidR="009C654F" w:rsidRPr="00194939">
        <w:rPr>
          <w:rFonts w:ascii="Times New Roman" w:hAnsi="Times New Roman" w:cs="Times New Roman"/>
        </w:rPr>
        <w:t xml:space="preserve"> p.18</w:t>
      </w:r>
    </w:p>
  </w:footnote>
  <w:footnote w:id="27">
    <w:p w14:paraId="6A30F379" w14:textId="77777777" w:rsidR="00261022" w:rsidRPr="00194939" w:rsidRDefault="00261022" w:rsidP="00261022">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proofErr w:type="spellStart"/>
      <w:r w:rsidRPr="00194939">
        <w:rPr>
          <w:rFonts w:ascii="Times New Roman" w:hAnsi="Times New Roman" w:cs="Times New Roman"/>
        </w:rPr>
        <w:t>Hohenegger</w:t>
      </w:r>
      <w:proofErr w:type="spellEnd"/>
      <w:r w:rsidRPr="00194939">
        <w:rPr>
          <w:rFonts w:ascii="Times New Roman" w:hAnsi="Times New Roman" w:cs="Times New Roman"/>
        </w:rPr>
        <w:t xml:space="preserve"> &amp; Miller 2016 </w:t>
      </w:r>
      <w:proofErr w:type="spellStart"/>
      <w:r w:rsidRPr="00194939">
        <w:rPr>
          <w:rFonts w:ascii="Times New Roman" w:hAnsi="Times New Roman" w:cs="Times New Roman"/>
        </w:rPr>
        <w:t>op.cit</w:t>
      </w:r>
      <w:proofErr w:type="spellEnd"/>
      <w:r w:rsidRPr="00194939">
        <w:rPr>
          <w:rFonts w:ascii="Times New Roman" w:hAnsi="Times New Roman" w:cs="Times New Roman"/>
        </w:rPr>
        <w:t>.</w:t>
      </w:r>
    </w:p>
    <w:p w14:paraId="72F946D7" w14:textId="77777777" w:rsidR="00261022" w:rsidRPr="00194939" w:rsidRDefault="00261022" w:rsidP="00261022">
      <w:pPr>
        <w:pStyle w:val="FootnoteText"/>
        <w:rPr>
          <w:rFonts w:ascii="Times New Roman" w:hAnsi="Times New Roman" w:cs="Times New Roman"/>
        </w:rPr>
      </w:pPr>
      <w:r w:rsidRPr="00194939">
        <w:rPr>
          <w:rFonts w:ascii="Times New Roman" w:hAnsi="Times New Roman" w:cs="Times New Roman"/>
        </w:rPr>
        <w:t xml:space="preserve">   Fair Wear Foundation  2019  Understanding Fair Wear’s approach to living wages available at </w:t>
      </w:r>
      <w:hyperlink r:id="rId10" w:history="1">
        <w:r w:rsidRPr="00194939">
          <w:rPr>
            <w:rFonts w:ascii="Times New Roman" w:hAnsi="Times New Roman" w:cs="Times New Roman"/>
            <w:color w:val="0000FF"/>
            <w:u w:val="single"/>
          </w:rPr>
          <w:t>Fair-Wear-Living-Wage-Approach-report-v03.pdf (fairwear.org)</w:t>
        </w:r>
      </w:hyperlink>
      <w:r w:rsidRPr="00194939">
        <w:rPr>
          <w:rFonts w:ascii="Times New Roman" w:hAnsi="Times New Roman" w:cs="Times New Roman"/>
        </w:rPr>
        <w:t xml:space="preserve"> last accessed 17/06/24</w:t>
      </w:r>
    </w:p>
  </w:footnote>
  <w:footnote w:id="28">
    <w:p w14:paraId="282A074D" w14:textId="77777777" w:rsidR="00923F8D" w:rsidRPr="00194939" w:rsidRDefault="00923F8D" w:rsidP="00923F8D">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FWF </w:t>
      </w:r>
      <w:proofErr w:type="spellStart"/>
      <w:r w:rsidRPr="00194939">
        <w:rPr>
          <w:rFonts w:ascii="Times New Roman" w:hAnsi="Times New Roman" w:cs="Times New Roman"/>
        </w:rPr>
        <w:t>op.cit</w:t>
      </w:r>
      <w:proofErr w:type="spellEnd"/>
    </w:p>
  </w:footnote>
  <w:footnote w:id="29">
    <w:p w14:paraId="4ADFBBD4" w14:textId="1EFF55EE" w:rsidR="00C2722E" w:rsidRPr="00194939" w:rsidRDefault="00C2722E">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4461C3" w:rsidRPr="00194939">
        <w:rPr>
          <w:rFonts w:ascii="Times New Roman" w:hAnsi="Times New Roman" w:cs="Times New Roman"/>
        </w:rPr>
        <w:t xml:space="preserve">Klaus Hohenegger &amp; Doug Miller </w:t>
      </w:r>
      <w:r w:rsidR="008D37F5" w:rsidRPr="00194939">
        <w:rPr>
          <w:rFonts w:ascii="Times New Roman" w:hAnsi="Times New Roman" w:cs="Times New Roman"/>
        </w:rPr>
        <w:t xml:space="preserve">2019 </w:t>
      </w:r>
      <w:r w:rsidR="008D37F5" w:rsidRPr="00194939">
        <w:rPr>
          <w:rFonts w:ascii="Times New Roman" w:hAnsi="Times New Roman" w:cs="Times New Roman"/>
          <w:i/>
          <w:iCs/>
        </w:rPr>
        <w:t xml:space="preserve">Developing a Living Wage Strategy: </w:t>
      </w:r>
      <w:proofErr w:type="gramStart"/>
      <w:r w:rsidR="008D37F5" w:rsidRPr="00194939">
        <w:rPr>
          <w:rFonts w:ascii="Times New Roman" w:hAnsi="Times New Roman" w:cs="Times New Roman"/>
          <w:i/>
          <w:iCs/>
        </w:rPr>
        <w:t>a</w:t>
      </w:r>
      <w:proofErr w:type="gramEnd"/>
      <w:r w:rsidR="008D37F5" w:rsidRPr="00194939">
        <w:rPr>
          <w:rFonts w:ascii="Times New Roman" w:hAnsi="Times New Roman" w:cs="Times New Roman"/>
          <w:i/>
          <w:iCs/>
        </w:rPr>
        <w:t xml:space="preserve"> Fair Wear tool for CEOs and CFOs</w:t>
      </w:r>
      <w:r w:rsidR="008D37F5" w:rsidRPr="00194939">
        <w:rPr>
          <w:rFonts w:ascii="Times New Roman" w:hAnsi="Times New Roman" w:cs="Times New Roman"/>
        </w:rPr>
        <w:t>. Unpublished paper</w:t>
      </w:r>
    </w:p>
  </w:footnote>
  <w:footnote w:id="30">
    <w:p w14:paraId="30209F6F" w14:textId="77777777" w:rsidR="00001AB6" w:rsidRPr="00194939" w:rsidRDefault="00001AB6" w:rsidP="00001AB6">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Kim van der Weerd 2020 Making Fashion More Just: Why Isolating Labor Costs is Not the Key to Higher Wages available at </w:t>
      </w:r>
      <w:hyperlink r:id="rId11" w:history="1">
        <w:r w:rsidRPr="00194939">
          <w:rPr>
            <w:rStyle w:val="Hyperlink"/>
            <w:rFonts w:ascii="Times New Roman" w:hAnsi="Times New Roman" w:cs="Times New Roman"/>
          </w:rPr>
          <w:t>https://medium.com/just-fashion/making-fashion-more-just-why-isolating-labor-costs-is-not-the-key-to-higher-wages-3656cb98d1ce</w:t>
        </w:r>
      </w:hyperlink>
      <w:r w:rsidRPr="00194939">
        <w:rPr>
          <w:rFonts w:ascii="Times New Roman" w:hAnsi="Times New Roman" w:cs="Times New Roman"/>
        </w:rPr>
        <w:t xml:space="preserve">  last accessed 23/02/23</w:t>
      </w:r>
    </w:p>
    <w:p w14:paraId="6E9135DF" w14:textId="77777777" w:rsidR="00001AB6" w:rsidRPr="00194939" w:rsidRDefault="00001AB6" w:rsidP="00001AB6">
      <w:pPr>
        <w:pStyle w:val="FootnoteText"/>
        <w:rPr>
          <w:rFonts w:ascii="Times New Roman" w:hAnsi="Times New Roman" w:cs="Times New Roman"/>
        </w:rPr>
      </w:pPr>
    </w:p>
  </w:footnote>
  <w:footnote w:id="31">
    <w:p w14:paraId="049E9956" w14:textId="3E8D4B62" w:rsidR="00817EA1" w:rsidRPr="00194939" w:rsidRDefault="00817EA1" w:rsidP="00E81E7A">
      <w:pPr>
        <w:spacing w:line="240" w:lineRule="auto"/>
        <w:jc w:val="both"/>
        <w:rPr>
          <w:rFonts w:ascii="Times New Roman" w:hAnsi="Times New Roman" w:cs="Times New Roman"/>
        </w:rPr>
      </w:pPr>
      <w:r w:rsidRPr="00194939">
        <w:rPr>
          <w:rStyle w:val="FootnoteReference"/>
          <w:rFonts w:ascii="Times New Roman" w:hAnsi="Times New Roman" w:cs="Times New Roman"/>
          <w:sz w:val="20"/>
          <w:szCs w:val="20"/>
        </w:rPr>
        <w:footnoteRef/>
      </w:r>
      <w:r w:rsidRPr="00194939">
        <w:rPr>
          <w:rFonts w:ascii="Times New Roman" w:hAnsi="Times New Roman" w:cs="Times New Roman"/>
          <w:sz w:val="20"/>
          <w:szCs w:val="20"/>
        </w:rPr>
        <w:t xml:space="preserve"> </w:t>
      </w:r>
      <w:r w:rsidR="006E31E1" w:rsidRPr="00194939">
        <w:rPr>
          <w:rFonts w:ascii="Times New Roman" w:hAnsi="Times New Roman" w:cs="Times New Roman"/>
          <w:sz w:val="20"/>
          <w:szCs w:val="20"/>
        </w:rPr>
        <w:t xml:space="preserve">Leaders are classed as those member companies </w:t>
      </w:r>
      <w:r w:rsidRPr="00194939">
        <w:rPr>
          <w:rFonts w:ascii="Times New Roman" w:hAnsi="Times New Roman" w:cs="Times New Roman"/>
          <w:sz w:val="20"/>
          <w:szCs w:val="20"/>
        </w:rPr>
        <w:t>which are doing exceptionally well,</w:t>
      </w:r>
      <w:r w:rsidR="00C95E86" w:rsidRPr="00194939">
        <w:rPr>
          <w:rFonts w:ascii="Times New Roman" w:hAnsi="Times New Roman" w:cs="Times New Roman"/>
          <w:sz w:val="20"/>
          <w:szCs w:val="20"/>
        </w:rPr>
        <w:t xml:space="preserve"> </w:t>
      </w:r>
      <w:r w:rsidRPr="00194939">
        <w:rPr>
          <w:rFonts w:ascii="Times New Roman" w:hAnsi="Times New Roman" w:cs="Times New Roman"/>
          <w:sz w:val="20"/>
          <w:szCs w:val="20"/>
        </w:rPr>
        <w:t>and are operating at an advanced level</w:t>
      </w:r>
      <w:r w:rsidR="006E31E1" w:rsidRPr="00194939">
        <w:rPr>
          <w:rFonts w:ascii="Times New Roman" w:hAnsi="Times New Roman" w:cs="Times New Roman"/>
          <w:sz w:val="20"/>
          <w:szCs w:val="20"/>
        </w:rPr>
        <w:t xml:space="preserve"> and showing </w:t>
      </w:r>
      <w:r w:rsidRPr="00194939">
        <w:rPr>
          <w:rFonts w:ascii="Times New Roman" w:hAnsi="Times New Roman" w:cs="Times New Roman"/>
          <w:sz w:val="20"/>
          <w:szCs w:val="20"/>
        </w:rPr>
        <w:t>best practices in complex areas such as living wages and freedom of association</w:t>
      </w:r>
      <w:r w:rsidR="00195FD5" w:rsidRPr="00194939">
        <w:rPr>
          <w:rFonts w:ascii="Times New Roman" w:hAnsi="Times New Roman" w:cs="Times New Roman"/>
          <w:sz w:val="20"/>
          <w:szCs w:val="20"/>
        </w:rPr>
        <w:t xml:space="preserve"> Source: FWF </w:t>
      </w:r>
      <w:hyperlink r:id="rId12" w:history="1">
        <w:r w:rsidR="00E60588" w:rsidRPr="00194939">
          <w:rPr>
            <w:rFonts w:ascii="Times New Roman" w:hAnsi="Times New Roman" w:cs="Times New Roman"/>
            <w:color w:val="0000FF"/>
            <w:sz w:val="20"/>
            <w:szCs w:val="20"/>
            <w:u w:val="single"/>
          </w:rPr>
          <w:t>api.fairwear.org/wp-content/uploads/2024/02/Fair-Wear-Brand-Performance-Check-Guide-2023-.pdf</w:t>
        </w:r>
      </w:hyperlink>
      <w:r w:rsidR="00E60588" w:rsidRPr="00194939">
        <w:rPr>
          <w:rFonts w:ascii="Times New Roman" w:hAnsi="Times New Roman" w:cs="Times New Roman"/>
          <w:sz w:val="20"/>
          <w:szCs w:val="20"/>
        </w:rPr>
        <w:t xml:space="preserve"> last accessed </w:t>
      </w:r>
      <w:r w:rsidR="00900A18" w:rsidRPr="00194939">
        <w:rPr>
          <w:rFonts w:ascii="Times New Roman" w:hAnsi="Times New Roman" w:cs="Times New Roman"/>
          <w:sz w:val="20"/>
          <w:szCs w:val="20"/>
        </w:rPr>
        <w:t>17/06/24</w:t>
      </w:r>
    </w:p>
  </w:footnote>
  <w:footnote w:id="32">
    <w:p w14:paraId="1C53D6A2" w14:textId="704D7D9C" w:rsidR="00E81E7A" w:rsidRPr="00194939" w:rsidRDefault="00E81E7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Brand Performance Check </w:t>
      </w:r>
      <w:r w:rsidR="000A657F" w:rsidRPr="00194939">
        <w:rPr>
          <w:rFonts w:ascii="Times New Roman" w:hAnsi="Times New Roman" w:cs="Times New Roman"/>
        </w:rPr>
        <w:t xml:space="preserve">assessment criterion 2.6. </w:t>
      </w:r>
    </w:p>
  </w:footnote>
  <w:footnote w:id="33">
    <w:p w14:paraId="0FCAC3C1" w14:textId="0D4FB4E6" w:rsidR="00A8748E" w:rsidRPr="00194939" w:rsidRDefault="00A8748E">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Dawn Brand Performance check</w:t>
      </w:r>
      <w:r w:rsidR="006E6EDB" w:rsidRPr="00194939">
        <w:rPr>
          <w:rFonts w:ascii="Times New Roman" w:hAnsi="Times New Roman" w:cs="Times New Roman"/>
        </w:rPr>
        <w:t xml:space="preserve"> return on </w:t>
      </w:r>
      <w:r w:rsidR="0078028D" w:rsidRPr="00194939">
        <w:rPr>
          <w:rFonts w:ascii="Times New Roman" w:hAnsi="Times New Roman" w:cs="Times New Roman"/>
        </w:rPr>
        <w:t xml:space="preserve">2.16 </w:t>
      </w:r>
      <w:r w:rsidR="00F31F30" w:rsidRPr="00194939">
        <w:rPr>
          <w:rFonts w:ascii="Times New Roman" w:hAnsi="Times New Roman" w:cs="Times New Roman"/>
        </w:rPr>
        <w:t xml:space="preserve"> available at </w:t>
      </w:r>
      <w:hyperlink r:id="rId13" w:history="1"/>
      <w:r w:rsidR="00964CD3" w:rsidRPr="00194939">
        <w:rPr>
          <w:rFonts w:ascii="Times New Roman" w:hAnsi="Times New Roman" w:cs="Times New Roman"/>
          <w:sz w:val="22"/>
          <w:szCs w:val="22"/>
        </w:rPr>
        <w:t xml:space="preserve"> </w:t>
      </w:r>
      <w:hyperlink r:id="rId14" w:history="1">
        <w:r w:rsidR="00964CD3" w:rsidRPr="00194939">
          <w:rPr>
            <w:rFonts w:ascii="Times New Roman" w:hAnsi="Times New Roman" w:cs="Times New Roman"/>
            <w:color w:val="0000FF"/>
            <w:sz w:val="22"/>
            <w:szCs w:val="22"/>
            <w:u w:val="single"/>
          </w:rPr>
          <w:t>BPC-DAWN-GmbH-2023.pdf (fairwear.org)</w:t>
        </w:r>
      </w:hyperlink>
      <w:r w:rsidR="00964CD3" w:rsidRPr="00194939">
        <w:rPr>
          <w:rFonts w:ascii="Times New Roman" w:hAnsi="Times New Roman" w:cs="Times New Roman"/>
          <w:sz w:val="22"/>
          <w:szCs w:val="22"/>
        </w:rPr>
        <w:t xml:space="preserve"> last accessed </w:t>
      </w:r>
      <w:r w:rsidR="0078028D" w:rsidRPr="00194939">
        <w:rPr>
          <w:rFonts w:ascii="Times New Roman" w:hAnsi="Times New Roman" w:cs="Times New Roman"/>
          <w:sz w:val="22"/>
          <w:szCs w:val="22"/>
        </w:rPr>
        <w:t>19.06/24</w:t>
      </w:r>
    </w:p>
  </w:footnote>
  <w:footnote w:id="34">
    <w:p w14:paraId="652ACE3D" w14:textId="22FB8A7C" w:rsidR="00851DF4" w:rsidRPr="00194939" w:rsidRDefault="00851DF4">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4A4776" w:rsidRPr="00194939">
        <w:rPr>
          <w:rFonts w:ascii="Times New Roman" w:hAnsi="Times New Roman" w:cs="Times New Roman"/>
        </w:rPr>
        <w:t>https://api.fairwear.org/wp-content/uploads/2023/12/BPC-Continental-Clothing-Company-Ltd-2023.pdf#:~:text=Summary%3A,placed%20in%20the%20Leader%20category. Pp. 25-6 last accessed 13/06/24</w:t>
      </w:r>
    </w:p>
  </w:footnote>
  <w:footnote w:id="35">
    <w:p w14:paraId="096C36F3" w14:textId="7F527147" w:rsidR="001A38E4" w:rsidRPr="00194939" w:rsidRDefault="001A38E4" w:rsidP="007117F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7117F5" w:rsidRPr="00194939">
        <w:rPr>
          <w:rFonts w:ascii="Times New Roman" w:hAnsi="Times New Roman" w:cs="Times New Roman"/>
        </w:rPr>
        <w:t xml:space="preserve">Fair Wear Foundation, 2016 Living wages: an explorer’s notebook – piloting living wages in garment factories, FWF. </w:t>
      </w:r>
    </w:p>
  </w:footnote>
  <w:footnote w:id="36">
    <w:p w14:paraId="14223DE1" w14:textId="4D6ADE7E" w:rsidR="00FA6421" w:rsidRPr="00194939" w:rsidRDefault="00FA6421" w:rsidP="0088078A">
      <w:pPr>
        <w:pStyle w:val="FootnoteText"/>
        <w:rPr>
          <w:rFonts w:ascii="Times New Roman" w:hAnsi="Times New Roman" w:cs="Times New Roman"/>
          <w:i/>
          <w:iCs/>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88078A" w:rsidRPr="00194939">
        <w:rPr>
          <w:rFonts w:ascii="Times New Roman" w:hAnsi="Times New Roman" w:cs="Times New Roman"/>
        </w:rPr>
        <w:t>Niklas Egels-Zandén</w:t>
      </w:r>
      <w:r w:rsidR="0042572F" w:rsidRPr="00194939">
        <w:rPr>
          <w:rFonts w:ascii="Times New Roman" w:hAnsi="Times New Roman" w:cs="Times New Roman"/>
        </w:rPr>
        <w:t xml:space="preserve"> 2017</w:t>
      </w:r>
      <w:r w:rsidR="0088078A" w:rsidRPr="00194939">
        <w:rPr>
          <w:rFonts w:ascii="Times New Roman" w:hAnsi="Times New Roman" w:cs="Times New Roman"/>
        </w:rPr>
        <w:t>, The Role of SMEs in Global Production Networks: A Swedish SME’s Payment of Living Wages at its Indian Supplier</w:t>
      </w:r>
      <w:r w:rsidR="009323EB" w:rsidRPr="00194939">
        <w:rPr>
          <w:rFonts w:ascii="Times New Roman" w:hAnsi="Times New Roman" w:cs="Times New Roman"/>
        </w:rPr>
        <w:t xml:space="preserve"> in </w:t>
      </w:r>
      <w:r w:rsidR="009323EB" w:rsidRPr="00194939">
        <w:rPr>
          <w:rFonts w:ascii="Times New Roman" w:hAnsi="Times New Roman" w:cs="Times New Roman"/>
          <w:i/>
          <w:iCs/>
        </w:rPr>
        <w:t xml:space="preserve">Business and Society </w:t>
      </w:r>
      <w:r w:rsidR="00D33D9C" w:rsidRPr="00194939">
        <w:rPr>
          <w:rFonts w:ascii="Times New Roman" w:hAnsi="Times New Roman" w:cs="Times New Roman"/>
          <w:i/>
          <w:iCs/>
        </w:rPr>
        <w:t>Business &amp; Society, 56(1), 92-129.</w:t>
      </w:r>
    </w:p>
  </w:footnote>
  <w:footnote w:id="37">
    <w:p w14:paraId="30D95B69" w14:textId="27AD5C37" w:rsidR="00A97477" w:rsidRPr="00194939" w:rsidRDefault="00A97477">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Source: </w:t>
      </w:r>
      <w:hyperlink r:id="rId15" w:history="1">
        <w:r w:rsidR="00C054BB" w:rsidRPr="00194939">
          <w:rPr>
            <w:rStyle w:val="Hyperlink"/>
            <w:rFonts w:ascii="Times New Roman" w:hAnsi="Times New Roman" w:cs="Times New Roman"/>
          </w:rPr>
          <w:t>https://api.fairwear.org/wp-content/uploads/2023/04/Social-plan-link-8.pdf last accessed 12.07.24</w:t>
        </w:r>
      </w:hyperlink>
      <w:r w:rsidR="00C054BB" w:rsidRPr="00194939">
        <w:rPr>
          <w:rFonts w:ascii="Times New Roman" w:hAnsi="Times New Roman" w:cs="Times New Roman"/>
        </w:rPr>
        <w:t xml:space="preserve"> cf. also https://api.fairwear.org/wp-content/uploads/2022/10/BPC-Social-Fashion-Company-GmbH-ARMEDANGELS-2022.pdf pp. 13/14</w:t>
      </w:r>
    </w:p>
  </w:footnote>
  <w:footnote w:id="38">
    <w:p w14:paraId="51D0A5E3" w14:textId="0AD713A3" w:rsidR="007D0E91" w:rsidRPr="00194939" w:rsidRDefault="00F06697">
      <w:pPr>
        <w:pStyle w:val="FootnoteText"/>
        <w:rPr>
          <w:rFonts w:ascii="Times New Roman" w:hAnsi="Times New Roman" w:cs="Times New Roman"/>
          <w:lang w:val="de-DE"/>
        </w:rPr>
      </w:pPr>
      <w:r w:rsidRPr="00194939">
        <w:rPr>
          <w:rStyle w:val="FootnoteReference"/>
          <w:rFonts w:ascii="Times New Roman" w:hAnsi="Times New Roman" w:cs="Times New Roman"/>
        </w:rPr>
        <w:footnoteRef/>
      </w:r>
      <w:r w:rsidRPr="00194939">
        <w:rPr>
          <w:rFonts w:ascii="Times New Roman" w:hAnsi="Times New Roman" w:cs="Times New Roman"/>
          <w:lang w:val="de-DE"/>
        </w:rPr>
        <w:t xml:space="preserve"> </w:t>
      </w:r>
      <w:hyperlink r:id="rId16" w:history="1">
        <w:r w:rsidR="00E273C6" w:rsidRPr="00194939">
          <w:rPr>
            <w:rStyle w:val="Hyperlink"/>
            <w:rFonts w:ascii="Times New Roman" w:hAnsi="Times New Roman" w:cs="Times New Roman"/>
            <w:lang w:val="de-DE"/>
          </w:rPr>
          <w:t>https://api.fairwear.org/wp-content/uploads/2023/10/BPC-Zeeman-textielSupers-BV-2023.pdf</w:t>
        </w:r>
      </w:hyperlink>
      <w:r w:rsidR="00E273C6" w:rsidRPr="00194939">
        <w:rPr>
          <w:rFonts w:ascii="Times New Roman" w:hAnsi="Times New Roman" w:cs="Times New Roman"/>
          <w:lang w:val="de-DE"/>
        </w:rPr>
        <w:t xml:space="preserve"> pp. 33-</w:t>
      </w:r>
      <w:r w:rsidR="006612E6" w:rsidRPr="00194939">
        <w:rPr>
          <w:rFonts w:ascii="Times New Roman" w:hAnsi="Times New Roman" w:cs="Times New Roman"/>
          <w:lang w:val="de-DE"/>
        </w:rPr>
        <w:t>35</w:t>
      </w:r>
    </w:p>
  </w:footnote>
  <w:footnote w:id="39">
    <w:p w14:paraId="2F9686B6" w14:textId="6E51F360" w:rsidR="009A283D" w:rsidRPr="00194939" w:rsidRDefault="009A283D">
      <w:pPr>
        <w:pStyle w:val="FootnoteText"/>
        <w:rPr>
          <w:rFonts w:ascii="Times New Roman" w:hAnsi="Times New Roman" w:cs="Times New Roman"/>
          <w:lang w:val="de-DE"/>
        </w:rPr>
      </w:pPr>
      <w:r w:rsidRPr="00194939">
        <w:rPr>
          <w:rStyle w:val="FootnoteReference"/>
          <w:rFonts w:ascii="Times New Roman" w:hAnsi="Times New Roman" w:cs="Times New Roman"/>
        </w:rPr>
        <w:footnoteRef/>
      </w:r>
      <w:r w:rsidRPr="00194939">
        <w:rPr>
          <w:rFonts w:ascii="Times New Roman" w:hAnsi="Times New Roman" w:cs="Times New Roman"/>
          <w:lang w:val="de-DE"/>
        </w:rPr>
        <w:t xml:space="preserve"> https://fashionunited.uk/news/business/ftm-patagonia-exploits-textile-workers-and-produces-in-fast-fashion-factories</w:t>
      </w:r>
    </w:p>
  </w:footnote>
  <w:footnote w:id="40">
    <w:p w14:paraId="59B2720B" w14:textId="312C2140" w:rsidR="00BC47F3" w:rsidRPr="00194939" w:rsidRDefault="00BC47F3">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https://www.nudiejeans.com/blog/living-wages-at-mergu last accessed 13/06/24</w:t>
      </w:r>
    </w:p>
  </w:footnote>
  <w:footnote w:id="41">
    <w:p w14:paraId="2207410C" w14:textId="3226E1B0" w:rsidR="001B7C67" w:rsidRPr="00194939" w:rsidRDefault="001B7C67">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27207D" w:rsidRPr="00194939">
        <w:rPr>
          <w:rFonts w:ascii="Times New Roman" w:hAnsi="Times New Roman" w:cs="Times New Roman"/>
        </w:rPr>
        <w:t xml:space="preserve">Cf. Miller </w:t>
      </w:r>
      <w:r w:rsidR="002F73FE" w:rsidRPr="00194939">
        <w:rPr>
          <w:rFonts w:ascii="Times New Roman" w:hAnsi="Times New Roman" w:cs="Times New Roman"/>
        </w:rPr>
        <w:t xml:space="preserve">D. </w:t>
      </w:r>
      <w:r w:rsidR="0027207D" w:rsidRPr="00194939">
        <w:rPr>
          <w:rFonts w:ascii="Times New Roman" w:hAnsi="Times New Roman" w:cs="Times New Roman"/>
        </w:rPr>
        <w:t xml:space="preserve">&amp; Williams </w:t>
      </w:r>
      <w:r w:rsidR="002F73FE" w:rsidRPr="00194939">
        <w:rPr>
          <w:rFonts w:ascii="Times New Roman" w:hAnsi="Times New Roman" w:cs="Times New Roman"/>
        </w:rPr>
        <w:t>P</w:t>
      </w:r>
      <w:r w:rsidR="00D73453" w:rsidRPr="00194939">
        <w:rPr>
          <w:rFonts w:ascii="Times New Roman" w:hAnsi="Times New Roman" w:cs="Times New Roman"/>
        </w:rPr>
        <w:t>. 2009 What price a living wage in Global Social Policy</w:t>
      </w:r>
      <w:r w:rsidR="00E1298F" w:rsidRPr="00194939">
        <w:rPr>
          <w:rFonts w:ascii="Times New Roman" w:hAnsi="Times New Roman" w:cs="Times New Roman"/>
        </w:rPr>
        <w:t xml:space="preserve"> Vol 9 No. 1 pp</w:t>
      </w:r>
      <w:r w:rsidR="00D92EE5" w:rsidRPr="00194939">
        <w:rPr>
          <w:rFonts w:ascii="Times New Roman" w:hAnsi="Times New Roman" w:cs="Times New Roman"/>
        </w:rPr>
        <w:t xml:space="preserve">.99-125 </w:t>
      </w:r>
      <w:r w:rsidR="00FB72B8" w:rsidRPr="00194939">
        <w:rPr>
          <w:rFonts w:ascii="Times New Roman" w:hAnsi="Times New Roman" w:cs="Times New Roman"/>
        </w:rPr>
        <w:t>Since margins are calculated in percentages in FOB transaction</w:t>
      </w:r>
      <w:r w:rsidR="00A940C8" w:rsidRPr="00194939">
        <w:rPr>
          <w:rFonts w:ascii="Times New Roman" w:hAnsi="Times New Roman" w:cs="Times New Roman"/>
        </w:rPr>
        <w:t>s an increase in the FOB would lead to an exponential increase in the</w:t>
      </w:r>
      <w:r w:rsidR="00DC2CC8" w:rsidRPr="00194939">
        <w:rPr>
          <w:rFonts w:ascii="Times New Roman" w:hAnsi="Times New Roman" w:cs="Times New Roman"/>
        </w:rPr>
        <w:t xml:space="preserve"> retail price by the time the apparel items in question have passed up the value chain</w:t>
      </w:r>
      <w:r w:rsidR="00642BCB" w:rsidRPr="00194939">
        <w:rPr>
          <w:rFonts w:ascii="Times New Roman" w:hAnsi="Times New Roman" w:cs="Times New Roman"/>
        </w:rPr>
        <w:t>.</w:t>
      </w:r>
      <w:r w:rsidR="00D92EE5" w:rsidRPr="00194939">
        <w:rPr>
          <w:rFonts w:ascii="Times New Roman" w:hAnsi="Times New Roman" w:cs="Times New Roman"/>
        </w:rPr>
        <w:t>p.105.</w:t>
      </w:r>
    </w:p>
  </w:footnote>
  <w:footnote w:id="42">
    <w:p w14:paraId="372CC6D7" w14:textId="2A4552B8" w:rsidR="0047030F" w:rsidRPr="00194939" w:rsidRDefault="0047030F">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Cf. </w:t>
      </w:r>
      <w:proofErr w:type="spellStart"/>
      <w:r w:rsidRPr="00194939">
        <w:rPr>
          <w:rFonts w:ascii="Times New Roman" w:hAnsi="Times New Roman" w:cs="Times New Roman"/>
        </w:rPr>
        <w:t>Hohenegger</w:t>
      </w:r>
      <w:proofErr w:type="spellEnd"/>
      <w:r w:rsidRPr="00194939">
        <w:rPr>
          <w:rFonts w:ascii="Times New Roman" w:hAnsi="Times New Roman" w:cs="Times New Roman"/>
        </w:rPr>
        <w:t xml:space="preserve"> K. &amp; Miller D. </w:t>
      </w:r>
      <w:r w:rsidR="004A708F" w:rsidRPr="00194939">
        <w:rPr>
          <w:rFonts w:ascii="Times New Roman" w:hAnsi="Times New Roman" w:cs="Times New Roman"/>
        </w:rPr>
        <w:t>201</w:t>
      </w:r>
      <w:r w:rsidR="00DC3D34" w:rsidRPr="00194939">
        <w:rPr>
          <w:rFonts w:ascii="Times New Roman" w:hAnsi="Times New Roman" w:cs="Times New Roman"/>
        </w:rPr>
        <w:t>6</w:t>
      </w:r>
      <w:r w:rsidR="004A708F" w:rsidRPr="00194939">
        <w:rPr>
          <w:rFonts w:ascii="Times New Roman" w:hAnsi="Times New Roman" w:cs="Times New Roman"/>
        </w:rPr>
        <w:t xml:space="preserve"> </w:t>
      </w:r>
      <w:r w:rsidR="00DE747D" w:rsidRPr="00194939">
        <w:rPr>
          <w:rFonts w:ascii="Times New Roman" w:hAnsi="Times New Roman" w:cs="Times New Roman"/>
        </w:rPr>
        <w:t>Redistributing value added towards labour in apparel supply chains : tackling low wages through purchasing practices</w:t>
      </w:r>
      <w:r w:rsidR="00DC3D34" w:rsidRPr="00194939">
        <w:rPr>
          <w:rFonts w:ascii="Times New Roman" w:hAnsi="Times New Roman" w:cs="Times New Roman"/>
        </w:rPr>
        <w:t xml:space="preserve">, </w:t>
      </w:r>
      <w:r w:rsidR="00DC3D34" w:rsidRPr="00194939">
        <w:rPr>
          <w:rFonts w:ascii="Times New Roman" w:hAnsi="Times New Roman" w:cs="Times New Roman"/>
          <w:color w:val="333333"/>
          <w:shd w:val="clear" w:color="auto" w:fill="FFFFFF"/>
        </w:rPr>
        <w:t> </w:t>
      </w:r>
      <w:hyperlink r:id="rId17" w:history="1">
        <w:r w:rsidR="00DC3D34" w:rsidRPr="00194939">
          <w:rPr>
            <w:rFonts w:ascii="Times New Roman" w:hAnsi="Times New Roman" w:cs="Times New Roman"/>
            <w:color w:val="2D4E8B"/>
            <w:u w:val="single"/>
          </w:rPr>
          <w:t>ILO Working Papers</w:t>
        </w:r>
      </w:hyperlink>
      <w:r w:rsidR="00DC3D34" w:rsidRPr="00194939">
        <w:rPr>
          <w:rFonts w:ascii="Times New Roman" w:hAnsi="Times New Roman" w:cs="Times New Roman"/>
          <w:color w:val="333333"/>
          <w:shd w:val="clear" w:color="auto" w:fill="FFFFFF"/>
        </w:rPr>
        <w:t> 994936893302676, International Labour Organization.</w:t>
      </w:r>
    </w:p>
  </w:footnote>
  <w:footnote w:id="43">
    <w:p w14:paraId="40A40DB1" w14:textId="075BD9CD" w:rsidR="004437FF" w:rsidRPr="00194939" w:rsidRDefault="004437FF">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CA0CA9" w:rsidRPr="00194939">
        <w:rPr>
          <w:rFonts w:ascii="Times New Roman" w:hAnsi="Times New Roman" w:cs="Times New Roman"/>
        </w:rPr>
        <w:t>https://actonlivingwages.com/what-we-do/act-and-purchasing-practices/</w:t>
      </w:r>
    </w:p>
  </w:footnote>
  <w:footnote w:id="44">
    <w:p w14:paraId="3EFBE7CE" w14:textId="25DF253A" w:rsidR="00711ABB" w:rsidRPr="00194939" w:rsidRDefault="00711ABB">
      <w:pPr>
        <w:pStyle w:val="FootnoteText"/>
        <w:rPr>
          <w:rFonts w:ascii="Times New Roman" w:hAnsi="Times New Roman" w:cs="Times New Roman"/>
        </w:rPr>
      </w:pPr>
      <w:bookmarkStart w:id="2" w:name="_Hlk169790383"/>
      <w:r w:rsidRPr="00194939">
        <w:rPr>
          <w:rStyle w:val="FootnoteReference"/>
          <w:rFonts w:ascii="Times New Roman" w:hAnsi="Times New Roman" w:cs="Times New Roman"/>
        </w:rPr>
        <w:footnoteRef/>
      </w:r>
      <w:r w:rsidRPr="00194939">
        <w:rPr>
          <w:rFonts w:ascii="Times New Roman" w:hAnsi="Times New Roman" w:cs="Times New Roman"/>
        </w:rPr>
        <w:t xml:space="preserve"> https://actonlivingwages.com/app/uploads/2021/04/ACT-Labour-Costing-Protocol.pdf</w:t>
      </w:r>
      <w:bookmarkEnd w:id="2"/>
    </w:p>
  </w:footnote>
  <w:footnote w:id="45">
    <w:p w14:paraId="2021DB7C" w14:textId="662F41B8" w:rsidR="00EE0A86" w:rsidRPr="00194939" w:rsidRDefault="00EE0A86">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proofErr w:type="gramStart"/>
      <w:r w:rsidR="007B632F" w:rsidRPr="00194939">
        <w:rPr>
          <w:rFonts w:ascii="Times New Roman" w:hAnsi="Times New Roman" w:cs="Times New Roman"/>
        </w:rPr>
        <w:t>Similar to</w:t>
      </w:r>
      <w:proofErr w:type="gramEnd"/>
      <w:r w:rsidR="007B632F" w:rsidRPr="00194939">
        <w:rPr>
          <w:rFonts w:ascii="Times New Roman" w:hAnsi="Times New Roman" w:cs="Times New Roman"/>
        </w:rPr>
        <w:t xml:space="preserve"> FWF detailed costing is e</w:t>
      </w:r>
      <w:r w:rsidR="00F979D2" w:rsidRPr="00194939">
        <w:rPr>
          <w:rFonts w:ascii="Times New Roman" w:hAnsi="Times New Roman" w:cs="Times New Roman"/>
        </w:rPr>
        <w:t>xpected to be undertaken by the supplie</w:t>
      </w:r>
      <w:r w:rsidR="00EF6079" w:rsidRPr="00194939">
        <w:rPr>
          <w:rFonts w:ascii="Times New Roman" w:hAnsi="Times New Roman" w:cs="Times New Roman"/>
        </w:rPr>
        <w:t>r</w:t>
      </w:r>
    </w:p>
  </w:footnote>
  <w:footnote w:id="46">
    <w:p w14:paraId="2DA6FBB7" w14:textId="05EE0E6C" w:rsidR="00521155" w:rsidRPr="00194939" w:rsidRDefault="0052115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https://actonlivingwages.com/app/uploads/2021/04/ACT-Labour-Costing-Protocol.pdf</w:t>
      </w:r>
    </w:p>
  </w:footnote>
  <w:footnote w:id="47">
    <w:p w14:paraId="6D3E6392" w14:textId="737B42A1" w:rsidR="00F817A1" w:rsidRPr="00194939" w:rsidRDefault="00F817A1">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Brand membership which currently stands at 20 has seen only marginal growth since its inception in 2015.</w:t>
      </w:r>
    </w:p>
  </w:footnote>
  <w:footnote w:id="48">
    <w:p w14:paraId="0D5BD271" w14:textId="02C1DB5E" w:rsidR="00862235" w:rsidRPr="00194939" w:rsidRDefault="0086223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DE6D4F" w:rsidRPr="00194939">
        <w:rPr>
          <w:rFonts w:ascii="Times New Roman" w:hAnsi="Times New Roman" w:cs="Times New Roman"/>
        </w:rPr>
        <w:t>A position which to this day still has not been clarified</w:t>
      </w:r>
      <w:r w:rsidR="00374C52" w:rsidRPr="00194939">
        <w:rPr>
          <w:rFonts w:ascii="Times New Roman" w:hAnsi="Times New Roman" w:cs="Times New Roman"/>
        </w:rPr>
        <w:t>.</w:t>
      </w:r>
    </w:p>
  </w:footnote>
  <w:footnote w:id="49">
    <w:p w14:paraId="5BA5DB48" w14:textId="5B5D82D5" w:rsidR="008444ED" w:rsidRPr="00194939" w:rsidRDefault="008444ED" w:rsidP="008444ED">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proofErr w:type="gramStart"/>
      <w:r w:rsidRPr="00194939">
        <w:rPr>
          <w:rFonts w:ascii="Times New Roman" w:hAnsi="Times New Roman" w:cs="Times New Roman"/>
        </w:rPr>
        <w:t>https://actonlivingwages.com/app/uploads/2024/05/ACT-Accountability-and-Monitoring-Report-2023.pdf  p</w:t>
      </w:r>
      <w:proofErr w:type="gramEnd"/>
      <w:r w:rsidR="000C5FAD" w:rsidRPr="00194939">
        <w:rPr>
          <w:rFonts w:ascii="Times New Roman" w:hAnsi="Times New Roman" w:cs="Times New Roman"/>
        </w:rPr>
        <w:t xml:space="preserve">55 </w:t>
      </w:r>
    </w:p>
    <w:p w14:paraId="15ED43DD" w14:textId="04DA49DA" w:rsidR="008444ED" w:rsidRPr="00194939" w:rsidRDefault="008444ED">
      <w:pPr>
        <w:pStyle w:val="FootnoteText"/>
        <w:rPr>
          <w:rFonts w:ascii="Times New Roman" w:hAnsi="Times New Roman" w:cs="Times New Roman"/>
        </w:rPr>
      </w:pPr>
    </w:p>
  </w:footnote>
  <w:footnote w:id="50">
    <w:p w14:paraId="09C4A6F3" w14:textId="426EE81F" w:rsidR="00AB1038" w:rsidRPr="00194939" w:rsidRDefault="00AB1038">
      <w:pPr>
        <w:pStyle w:val="FootnoteText"/>
        <w:rPr>
          <w:rFonts w:ascii="Times New Roman" w:hAnsi="Times New Roman" w:cs="Times New Roman"/>
        </w:rPr>
      </w:pPr>
      <w:r w:rsidRPr="00194939">
        <w:rPr>
          <w:rStyle w:val="FootnoteReference"/>
          <w:rFonts w:ascii="Times New Roman" w:hAnsi="Times New Roman" w:cs="Times New Roman"/>
        </w:rPr>
        <w:footnoteRef/>
      </w:r>
      <w:r w:rsidR="000C5FAD" w:rsidRPr="00194939">
        <w:rPr>
          <w:rFonts w:ascii="Times New Roman" w:hAnsi="Times New Roman" w:cs="Times New Roman"/>
        </w:rPr>
        <w:t xml:space="preserve"> </w:t>
      </w:r>
      <w:bookmarkStart w:id="3" w:name="_Hlk171938764"/>
      <w:r w:rsidR="000C5FAD" w:rsidRPr="00194939">
        <w:rPr>
          <w:rFonts w:ascii="Times New Roman" w:hAnsi="Times New Roman" w:cs="Times New Roman"/>
        </w:rPr>
        <w:t xml:space="preserve">Ibid. </w:t>
      </w:r>
      <w:r w:rsidRPr="00194939">
        <w:rPr>
          <w:rFonts w:ascii="Times New Roman" w:hAnsi="Times New Roman" w:cs="Times New Roman"/>
        </w:rPr>
        <w:t>p64</w:t>
      </w:r>
    </w:p>
    <w:bookmarkEnd w:id="3"/>
  </w:footnote>
  <w:footnote w:id="51">
    <w:p w14:paraId="0C5287EC" w14:textId="187A2864" w:rsidR="00657E4D" w:rsidRPr="00194939" w:rsidRDefault="00657E4D">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096B27" w:rsidRPr="00194939">
        <w:rPr>
          <w:rFonts w:ascii="Times New Roman" w:hAnsi="Times New Roman" w:cs="Times New Roman"/>
        </w:rPr>
        <w:t>Ibid pp.22-23</w:t>
      </w:r>
      <w:r w:rsidR="00374C52" w:rsidRPr="00194939">
        <w:rPr>
          <w:rFonts w:ascii="Times New Roman" w:hAnsi="Times New Roman" w:cs="Times New Roman"/>
        </w:rPr>
        <w:t>.</w:t>
      </w:r>
    </w:p>
  </w:footnote>
  <w:footnote w:id="52">
    <w:p w14:paraId="22B18DC8" w14:textId="1C99533B" w:rsidR="00D20B31" w:rsidRPr="00194939" w:rsidRDefault="00D20B31">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Correspondence with David Cichon, ACT cf. also https://sourcingjournal.com/topics/labor/industriall-global-union-garment-workers-bangaldesh-accord-wages-triangle-shirtwaist-factory-fire-461532/ last accessed 16/07/24</w:t>
      </w:r>
    </w:p>
    <w:p w14:paraId="1E8BB64B" w14:textId="2131335E" w:rsidR="00300CD8" w:rsidRPr="00194939" w:rsidRDefault="00300CD8" w:rsidP="00C51BB5">
      <w:pPr>
        <w:pStyle w:val="FootnoteText"/>
        <w:rPr>
          <w:rFonts w:ascii="Times New Roman" w:hAnsi="Times New Roman" w:cs="Times New Roman"/>
        </w:rPr>
      </w:pPr>
      <w:r w:rsidRPr="00194939">
        <w:rPr>
          <w:rFonts w:ascii="Times New Roman" w:hAnsi="Times New Roman" w:cs="Times New Roman"/>
        </w:rPr>
        <w:t>See also Rachel Lawler 2024</w:t>
      </w:r>
      <w:r w:rsidR="00C51BB5" w:rsidRPr="00194939">
        <w:rPr>
          <w:rFonts w:ascii="Times New Roman" w:hAnsi="Times New Roman" w:cs="Times New Roman"/>
        </w:rPr>
        <w:t xml:space="preserve"> Explainer: Why brand support for wage bargaining is ‘profound’ for </w:t>
      </w:r>
      <w:proofErr w:type="gramStart"/>
      <w:r w:rsidR="00C51BB5" w:rsidRPr="00194939">
        <w:rPr>
          <w:rFonts w:ascii="Times New Roman" w:hAnsi="Times New Roman" w:cs="Times New Roman"/>
        </w:rPr>
        <w:t xml:space="preserve">apparel </w:t>
      </w:r>
      <w:r w:rsidRPr="00194939">
        <w:rPr>
          <w:rFonts w:ascii="Times New Roman" w:hAnsi="Times New Roman" w:cs="Times New Roman"/>
        </w:rPr>
        <w:t xml:space="preserve"> </w:t>
      </w:r>
      <w:r w:rsidRPr="00194939">
        <w:rPr>
          <w:rFonts w:ascii="Times New Roman" w:hAnsi="Times New Roman" w:cs="Times New Roman"/>
          <w:i/>
          <w:iCs/>
        </w:rPr>
        <w:t>Just</w:t>
      </w:r>
      <w:proofErr w:type="gramEnd"/>
      <w:r w:rsidRPr="00194939">
        <w:rPr>
          <w:rFonts w:ascii="Times New Roman" w:hAnsi="Times New Roman" w:cs="Times New Roman"/>
          <w:i/>
          <w:iCs/>
        </w:rPr>
        <w:t>-Style</w:t>
      </w:r>
      <w:r w:rsidRPr="00194939">
        <w:rPr>
          <w:rFonts w:ascii="Times New Roman" w:hAnsi="Times New Roman" w:cs="Times New Roman"/>
        </w:rPr>
        <w:t xml:space="preserve">     June 23</w:t>
      </w:r>
    </w:p>
  </w:footnote>
  <w:footnote w:id="53">
    <w:p w14:paraId="79A83FE9" w14:textId="77777777" w:rsidR="004B61B6" w:rsidRPr="00194939" w:rsidRDefault="004B61B6" w:rsidP="004B61B6">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18" w:history="1">
        <w:r w:rsidRPr="00194939">
          <w:rPr>
            <w:rStyle w:val="Hyperlink"/>
            <w:rFonts w:ascii="Times New Roman" w:hAnsi="Times New Roman" w:cs="Times New Roman"/>
          </w:rPr>
          <w:t>https://pca-cpa.org/en/cases/152/</w:t>
        </w:r>
      </w:hyperlink>
      <w:r w:rsidRPr="00194939">
        <w:rPr>
          <w:rFonts w:ascii="Times New Roman" w:hAnsi="Times New Roman" w:cs="Times New Roman"/>
        </w:rPr>
        <w:t xml:space="preserve"> Cf. also Judith Levine &amp; </w:t>
      </w:r>
      <w:proofErr w:type="spellStart"/>
      <w:r w:rsidRPr="00194939">
        <w:rPr>
          <w:rFonts w:ascii="Times New Roman" w:hAnsi="Times New Roman" w:cs="Times New Roman"/>
        </w:rPr>
        <w:t>Ashwita</w:t>
      </w:r>
      <w:proofErr w:type="spellEnd"/>
      <w:r w:rsidRPr="00194939">
        <w:rPr>
          <w:rFonts w:ascii="Times New Roman" w:hAnsi="Times New Roman" w:cs="Times New Roman"/>
        </w:rPr>
        <w:t xml:space="preserve"> </w:t>
      </w:r>
      <w:proofErr w:type="spellStart"/>
      <w:r w:rsidRPr="00194939">
        <w:rPr>
          <w:rFonts w:ascii="Times New Roman" w:hAnsi="Times New Roman" w:cs="Times New Roman"/>
        </w:rPr>
        <w:t>Ambast</w:t>
      </w:r>
      <w:proofErr w:type="spellEnd"/>
      <w:r w:rsidRPr="00194939">
        <w:rPr>
          <w:rFonts w:ascii="Times New Roman" w:hAnsi="Times New Roman" w:cs="Times New Roman"/>
        </w:rPr>
        <w:t xml:space="preserve"> 2020 The Bangladesh Accord Arbitrations: Arbitrating Business and Human Rights Disputes, </w:t>
      </w:r>
      <w:r w:rsidRPr="00194939">
        <w:rPr>
          <w:rFonts w:ascii="Times New Roman" w:hAnsi="Times New Roman" w:cs="Times New Roman"/>
          <w:i/>
          <w:iCs/>
        </w:rPr>
        <w:t>Trinity College Law Review</w:t>
      </w:r>
      <w:r w:rsidRPr="00194939">
        <w:rPr>
          <w:rFonts w:ascii="Times New Roman" w:hAnsi="Times New Roman" w:cs="Times New Roman"/>
        </w:rPr>
        <w:t xml:space="preserve"> 1, 116-135 </w:t>
      </w:r>
      <w:bookmarkStart w:id="4" w:name="_Hlk172023737"/>
      <w:r w:rsidRPr="00194939">
        <w:rPr>
          <w:rFonts w:ascii="Times New Roman" w:hAnsi="Times New Roman" w:cs="Times New Roman"/>
        </w:rPr>
        <w:t>last accessed 16/07/24</w:t>
      </w:r>
      <w:bookmarkEnd w:id="4"/>
    </w:p>
  </w:footnote>
  <w:footnote w:id="54">
    <w:p w14:paraId="7A801A51" w14:textId="0C690B63" w:rsidR="009B2F38" w:rsidRPr="00304804" w:rsidRDefault="009B2F38">
      <w:pPr>
        <w:pStyle w:val="FootnoteText"/>
        <w:rPr>
          <w:rFonts w:ascii="Times New Roman" w:hAnsi="Times New Roman" w:cs="Times New Roman"/>
        </w:rPr>
      </w:pPr>
      <w:r>
        <w:rPr>
          <w:rStyle w:val="FootnoteReference"/>
        </w:rPr>
        <w:footnoteRef/>
      </w:r>
      <w:r>
        <w:t xml:space="preserve"> </w:t>
      </w:r>
      <w:r w:rsidR="00615DC1" w:rsidRPr="008F4A89">
        <w:rPr>
          <w:rFonts w:ascii="Times New Roman" w:hAnsi="Times New Roman" w:cs="Times New Roman"/>
        </w:rPr>
        <w:t xml:space="preserve">M Anner, J Bair, J Blasi 2013 </w:t>
      </w:r>
      <w:r w:rsidR="0017556A" w:rsidRPr="0017556A">
        <w:rPr>
          <w:rFonts w:ascii="Times New Roman" w:hAnsi="Times New Roman" w:cs="Times New Roman"/>
        </w:rPr>
        <w:t xml:space="preserve">Toward joint liability in global supply chains: Addressing the root causes of </w:t>
      </w:r>
      <w:proofErr w:type="spellStart"/>
      <w:r w:rsidR="0017556A" w:rsidRPr="0017556A">
        <w:rPr>
          <w:rFonts w:ascii="Times New Roman" w:hAnsi="Times New Roman" w:cs="Times New Roman"/>
        </w:rPr>
        <w:t>labor</w:t>
      </w:r>
      <w:proofErr w:type="spellEnd"/>
      <w:r w:rsidR="0017556A" w:rsidRPr="0017556A">
        <w:rPr>
          <w:rFonts w:ascii="Times New Roman" w:hAnsi="Times New Roman" w:cs="Times New Roman"/>
        </w:rPr>
        <w:t xml:space="preserve"> violations in international subcontracting networks</w:t>
      </w:r>
      <w:r w:rsidR="00615DC1">
        <w:rPr>
          <w:rFonts w:ascii="Times New Roman" w:hAnsi="Times New Roman" w:cs="Times New Roman"/>
        </w:rPr>
        <w:t xml:space="preserve"> in </w:t>
      </w:r>
      <w:r w:rsidR="00615DC1" w:rsidRPr="008F4A89">
        <w:rPr>
          <w:rFonts w:ascii="Times New Roman" w:hAnsi="Times New Roman" w:cs="Times New Roman"/>
          <w:i/>
          <w:iCs/>
        </w:rPr>
        <w:t>Journal of Comparative Labour Law and Policy</w:t>
      </w:r>
      <w:r w:rsidR="00304804" w:rsidRPr="00304804">
        <w:rPr>
          <w:rFonts w:ascii="Times New Roman" w:hAnsi="Times New Roman" w:cs="Times New Roman"/>
        </w:rPr>
        <w:t>, pp</w:t>
      </w:r>
      <w:r w:rsidR="00304804">
        <w:rPr>
          <w:rFonts w:ascii="Times New Roman" w:hAnsi="Times New Roman" w:cs="Times New Roman"/>
        </w:rPr>
        <w:t>.</w:t>
      </w:r>
      <w:r w:rsidR="00304804" w:rsidRPr="00304804">
        <w:rPr>
          <w:rFonts w:ascii="Times New Roman" w:hAnsi="Times New Roman" w:cs="Times New Roman"/>
        </w:rPr>
        <w:t>1-43.</w:t>
      </w:r>
      <w:r w:rsidR="00932AA5">
        <w:rPr>
          <w:rFonts w:ascii="Times New Roman" w:hAnsi="Times New Roman" w:cs="Times New Roman"/>
        </w:rPr>
        <w:t xml:space="preserve"> </w:t>
      </w:r>
      <w:r w:rsidR="0094066E" w:rsidRPr="0094066E">
        <w:rPr>
          <w:rFonts w:ascii="Times New Roman" w:hAnsi="Times New Roman" w:cs="Times New Roman"/>
        </w:rPr>
        <w:t>Clean Clothes Campaign, Global Labor Justice, International Labor Rights Forum, and Worker Rights Consortium</w:t>
      </w:r>
      <w:r w:rsidR="0046688E">
        <w:rPr>
          <w:rFonts w:ascii="Times New Roman" w:hAnsi="Times New Roman" w:cs="Times New Roman"/>
        </w:rPr>
        <w:t xml:space="preserve"> 2020 </w:t>
      </w:r>
      <w:r w:rsidR="0046688E" w:rsidRPr="0046688E">
        <w:rPr>
          <w:rFonts w:ascii="Times New Roman" w:hAnsi="Times New Roman" w:cs="Times New Roman"/>
          <w:i/>
          <w:iCs/>
        </w:rPr>
        <w:t xml:space="preserve">Model Arbitration Clauses for the Resolution of Disputes Under Enforceable Brand </w:t>
      </w:r>
      <w:r w:rsidR="00BD7085" w:rsidRPr="0046688E">
        <w:rPr>
          <w:rFonts w:ascii="Times New Roman" w:hAnsi="Times New Roman" w:cs="Times New Roman"/>
          <w:i/>
          <w:iCs/>
        </w:rPr>
        <w:t>Agreements</w:t>
      </w:r>
      <w:r w:rsidR="00BD7085">
        <w:rPr>
          <w:rFonts w:ascii="Times New Roman" w:hAnsi="Times New Roman" w:cs="Times New Roman"/>
        </w:rPr>
        <w:t xml:space="preserve"> https://globallaborjustice.org/model-arbitration-clauses-for-disputes-arising-under-enforceable-brand-agreements/</w:t>
      </w:r>
      <w:r w:rsidR="00932AA5">
        <w:rPr>
          <w:rFonts w:ascii="Times New Roman" w:hAnsi="Times New Roman" w:cs="Times New Roman"/>
        </w:rPr>
        <w:t xml:space="preserve"> </w:t>
      </w:r>
      <w:r w:rsidR="00BD7085">
        <w:rPr>
          <w:rFonts w:ascii="Times New Roman" w:hAnsi="Times New Roman" w:cs="Times New Roman"/>
        </w:rPr>
        <w:t>l</w:t>
      </w:r>
      <w:r w:rsidR="00932AA5">
        <w:rPr>
          <w:rFonts w:ascii="Times New Roman" w:hAnsi="Times New Roman" w:cs="Times New Roman"/>
        </w:rPr>
        <w:t xml:space="preserve">ast accessed </w:t>
      </w:r>
      <w:r w:rsidR="00661A28">
        <w:rPr>
          <w:rFonts w:ascii="Times New Roman" w:hAnsi="Times New Roman" w:cs="Times New Roman"/>
        </w:rPr>
        <w:t>10.12.24</w:t>
      </w:r>
    </w:p>
  </w:footnote>
  <w:footnote w:id="55">
    <w:p w14:paraId="541EE6AF" w14:textId="1E8D0D32" w:rsidR="007F7234" w:rsidRPr="00194939" w:rsidRDefault="007F7234" w:rsidP="00F05643">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E012E3" w:rsidRPr="00194939">
        <w:rPr>
          <w:rFonts w:ascii="Times New Roman" w:hAnsi="Times New Roman" w:cs="Times New Roman"/>
        </w:rPr>
        <w:t xml:space="preserve"> </w:t>
      </w:r>
      <w:r w:rsidR="00B27550" w:rsidRPr="00194939">
        <w:rPr>
          <w:rFonts w:ascii="Times New Roman" w:hAnsi="Times New Roman" w:cs="Times New Roman"/>
        </w:rPr>
        <w:t xml:space="preserve">Quoted in </w:t>
      </w:r>
      <w:r w:rsidR="00F05643" w:rsidRPr="00194939">
        <w:rPr>
          <w:rFonts w:ascii="Times New Roman" w:hAnsi="Times New Roman" w:cs="Times New Roman"/>
        </w:rPr>
        <w:t xml:space="preserve">Ashwin, Sarah, Oka, Chikako, </w:t>
      </w:r>
      <w:proofErr w:type="spellStart"/>
      <w:r w:rsidR="00F05643" w:rsidRPr="00194939">
        <w:rPr>
          <w:rFonts w:ascii="Times New Roman" w:hAnsi="Times New Roman" w:cs="Times New Roman"/>
        </w:rPr>
        <w:t>Schüßler</w:t>
      </w:r>
      <w:proofErr w:type="spellEnd"/>
      <w:r w:rsidR="00F05643" w:rsidRPr="00194939">
        <w:rPr>
          <w:rFonts w:ascii="Times New Roman" w:hAnsi="Times New Roman" w:cs="Times New Roman"/>
        </w:rPr>
        <w:t xml:space="preserve">, Elke, Alexander, Rachel and Lohmeyer, Nora (2020) Spillover effects across transnational industrial relations agreements: the potential and limits of collective action in global supply chains. </w:t>
      </w:r>
      <w:r w:rsidR="00F05643" w:rsidRPr="00194939">
        <w:rPr>
          <w:rFonts w:ascii="Times New Roman" w:hAnsi="Times New Roman" w:cs="Times New Roman"/>
          <w:i/>
          <w:iCs/>
        </w:rPr>
        <w:t>ILR Review</w:t>
      </w:r>
      <w:r w:rsidR="00F05643" w:rsidRPr="00194939">
        <w:rPr>
          <w:rFonts w:ascii="Times New Roman" w:hAnsi="Times New Roman" w:cs="Times New Roman"/>
        </w:rPr>
        <w:t>, 73 (4). 995 - 1020.</w:t>
      </w:r>
      <w:r w:rsidR="00E012E3" w:rsidRPr="00194939">
        <w:rPr>
          <w:rFonts w:ascii="Times New Roman" w:hAnsi="Times New Roman" w:cs="Times New Roman"/>
        </w:rPr>
        <w:t xml:space="preserve"> P.18</w:t>
      </w:r>
    </w:p>
  </w:footnote>
  <w:footnote w:id="56">
    <w:p w14:paraId="18C376D6" w14:textId="324C6B43" w:rsidR="00C63CC5" w:rsidRPr="00194939" w:rsidRDefault="00C63CC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19" w:history="1">
        <w:r w:rsidR="00EC14B3" w:rsidRPr="00194939">
          <w:rPr>
            <w:rStyle w:val="Hyperlink"/>
            <w:rFonts w:ascii="Times New Roman" w:hAnsi="Times New Roman" w:cs="Times New Roman"/>
          </w:rPr>
          <w:t>https://betterbuying.org/guest-blog-collaboration-is-the-new-compliance-by-steve-lamar-president-and-ceo-of-american-apparel-footwear-association/</w:t>
        </w:r>
      </w:hyperlink>
      <w:r w:rsidR="00EC14B3" w:rsidRPr="00194939">
        <w:rPr>
          <w:rFonts w:ascii="Times New Roman" w:hAnsi="Times New Roman" w:cs="Times New Roman"/>
        </w:rPr>
        <w:t xml:space="preserve"> last accessed 23/07/2024</w:t>
      </w:r>
    </w:p>
  </w:footnote>
  <w:footnote w:id="57">
    <w:p w14:paraId="5F9DCD62" w14:textId="47566757" w:rsidR="00842DE6" w:rsidRPr="00194939" w:rsidRDefault="00842DE6">
      <w:pPr>
        <w:pStyle w:val="FootnoteText"/>
        <w:rPr>
          <w:rFonts w:ascii="Times New Roman" w:hAnsi="Times New Roman" w:cs="Times New Roman"/>
          <w:color w:val="222222"/>
          <w:shd w:val="clear" w:color="auto" w:fill="FFFFFF"/>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proofErr w:type="spellStart"/>
      <w:r w:rsidRPr="00194939">
        <w:rPr>
          <w:rFonts w:ascii="Times New Roman" w:hAnsi="Times New Roman" w:cs="Times New Roman"/>
          <w:color w:val="222222"/>
          <w:shd w:val="clear" w:color="auto" w:fill="FFFFFF"/>
        </w:rPr>
        <w:t>Staritz</w:t>
      </w:r>
      <w:proofErr w:type="spellEnd"/>
      <w:r w:rsidRPr="00194939">
        <w:rPr>
          <w:rFonts w:ascii="Times New Roman" w:hAnsi="Times New Roman" w:cs="Times New Roman"/>
          <w:color w:val="222222"/>
          <w:shd w:val="clear" w:color="auto" w:fill="FFFFFF"/>
        </w:rPr>
        <w:t>, C. and Frederick, S., 2014. Sector case study: Apparel. </w:t>
      </w:r>
      <w:r w:rsidRPr="00194939">
        <w:rPr>
          <w:rFonts w:ascii="Times New Roman" w:hAnsi="Times New Roman" w:cs="Times New Roman"/>
          <w:i/>
          <w:iCs/>
          <w:color w:val="222222"/>
          <w:shd w:val="clear" w:color="auto" w:fill="FFFFFF"/>
        </w:rPr>
        <w:t>Making Foreign Direct Investment Work for Sub-Saharan Africa: Local Spillovers and Competitiveness in Global Value Chains. The World Bank</w:t>
      </w:r>
      <w:r w:rsidRPr="00194939">
        <w:rPr>
          <w:rFonts w:ascii="Times New Roman" w:hAnsi="Times New Roman" w:cs="Times New Roman"/>
          <w:color w:val="222222"/>
          <w:shd w:val="clear" w:color="auto" w:fill="FFFFFF"/>
        </w:rPr>
        <w:t>, pp.209-244. P.</w:t>
      </w:r>
      <w:r w:rsidR="00CC5C37" w:rsidRPr="00194939">
        <w:rPr>
          <w:rFonts w:ascii="Times New Roman" w:hAnsi="Times New Roman" w:cs="Times New Roman"/>
          <w:color w:val="222222"/>
          <w:shd w:val="clear" w:color="auto" w:fill="FFFFFF"/>
        </w:rPr>
        <w:t>227</w:t>
      </w:r>
    </w:p>
    <w:p w14:paraId="2F905994" w14:textId="6D4410E6" w:rsidR="00656964" w:rsidRPr="00194939" w:rsidRDefault="008F2D03" w:rsidP="008F2D03">
      <w:pPr>
        <w:pStyle w:val="FootnoteText"/>
        <w:rPr>
          <w:rFonts w:ascii="Times New Roman" w:hAnsi="Times New Roman" w:cs="Times New Roman"/>
        </w:rPr>
      </w:pPr>
      <w:r w:rsidRPr="00194939">
        <w:rPr>
          <w:rFonts w:ascii="Times New Roman" w:hAnsi="Times New Roman" w:cs="Times New Roman"/>
        </w:rPr>
        <w:t xml:space="preserve">Yukta </w:t>
      </w:r>
      <w:proofErr w:type="spellStart"/>
      <w:r w:rsidRPr="00194939">
        <w:rPr>
          <w:rFonts w:ascii="Times New Roman" w:hAnsi="Times New Roman" w:cs="Times New Roman"/>
        </w:rPr>
        <w:t>Karnavat</w:t>
      </w:r>
      <w:proofErr w:type="spellEnd"/>
      <w:r w:rsidRPr="00194939">
        <w:rPr>
          <w:rFonts w:ascii="Times New Roman" w:hAnsi="Times New Roman" w:cs="Times New Roman"/>
        </w:rPr>
        <w:t xml:space="preserve"> 2021 </w:t>
      </w:r>
      <w:r w:rsidR="007F7A1E" w:rsidRPr="00194939">
        <w:rPr>
          <w:rFonts w:ascii="Times New Roman" w:hAnsi="Times New Roman" w:cs="Times New Roman"/>
        </w:rPr>
        <w:t xml:space="preserve">Sustainable ventures in the Fashion industry </w:t>
      </w:r>
      <w:hyperlink r:id="rId20" w:history="1">
        <w:r w:rsidR="00B81C7D" w:rsidRPr="00194939">
          <w:rPr>
            <w:rStyle w:val="Hyperlink"/>
            <w:rFonts w:ascii="Times New Roman" w:hAnsi="Times New Roman" w:cs="Times New Roman"/>
          </w:rPr>
          <w:t>https://fashionlawjournal.com/sustainable-ventures-in-the-fashion-industry/</w:t>
        </w:r>
      </w:hyperlink>
      <w:r w:rsidR="00B81C7D" w:rsidRPr="00194939">
        <w:rPr>
          <w:rFonts w:ascii="Times New Roman" w:hAnsi="Times New Roman" w:cs="Times New Roman"/>
        </w:rPr>
        <w:t xml:space="preserve"> last accessed 18/07/24</w:t>
      </w:r>
    </w:p>
    <w:p w14:paraId="7DC4BF71" w14:textId="77777777" w:rsidR="0044171E" w:rsidRPr="00194939" w:rsidRDefault="00030544" w:rsidP="0044171E">
      <w:pPr>
        <w:pStyle w:val="FootnoteText"/>
        <w:rPr>
          <w:rFonts w:ascii="Times New Roman" w:hAnsi="Times New Roman" w:cs="Times New Roman"/>
        </w:rPr>
      </w:pPr>
      <w:r w:rsidRPr="00194939">
        <w:rPr>
          <w:rFonts w:ascii="Times New Roman" w:hAnsi="Times New Roman" w:cs="Times New Roman"/>
        </w:rPr>
        <w:t>Elisha B, Joseph O, Shakirat A 2024</w:t>
      </w:r>
      <w:r w:rsidR="0044171E" w:rsidRPr="00194939">
        <w:rPr>
          <w:rFonts w:ascii="Times New Roman" w:hAnsi="Times New Roman" w:cs="Times New Roman"/>
        </w:rPr>
        <w:t xml:space="preserve"> The Impact of Ownership on Environmental and Social </w:t>
      </w:r>
    </w:p>
    <w:p w14:paraId="08C085BB" w14:textId="461B2980" w:rsidR="00030544" w:rsidRPr="00194939" w:rsidRDefault="0044171E" w:rsidP="0044171E">
      <w:pPr>
        <w:pStyle w:val="FootnoteText"/>
        <w:rPr>
          <w:rFonts w:ascii="Times New Roman" w:hAnsi="Times New Roman" w:cs="Times New Roman"/>
        </w:rPr>
      </w:pPr>
      <w:r w:rsidRPr="00194939">
        <w:rPr>
          <w:rFonts w:ascii="Times New Roman" w:hAnsi="Times New Roman" w:cs="Times New Roman"/>
        </w:rPr>
        <w:t>Sustainability in the Textile-Garment Sector</w:t>
      </w:r>
      <w:r w:rsidR="001A79BA" w:rsidRPr="00194939">
        <w:rPr>
          <w:rFonts w:ascii="Times New Roman" w:hAnsi="Times New Roman" w:cs="Times New Roman"/>
        </w:rPr>
        <w:t xml:space="preserve"> available at </w:t>
      </w:r>
      <w:hyperlink r:id="rId21" w:history="1">
        <w:r w:rsidR="001A79BA" w:rsidRPr="00194939">
          <w:rPr>
            <w:rStyle w:val="Hyperlink"/>
            <w:rFonts w:ascii="Times New Roman" w:hAnsi="Times New Roman" w:cs="Times New Roman"/>
          </w:rPr>
          <w:t>https://www.researchgate.net/publication/380877773_The_Impact_of_Ownership_on_Environmental_and_Social_Sustainability_in_the_Textile-Garment_Sector</w:t>
        </w:r>
      </w:hyperlink>
      <w:r w:rsidR="001A79BA" w:rsidRPr="00194939">
        <w:rPr>
          <w:rFonts w:ascii="Times New Roman" w:hAnsi="Times New Roman" w:cs="Times New Roman"/>
        </w:rPr>
        <w:t xml:space="preserve"> last accessed </w:t>
      </w:r>
      <w:r w:rsidR="00EA1D2A" w:rsidRPr="00194939">
        <w:rPr>
          <w:rFonts w:ascii="Times New Roman" w:hAnsi="Times New Roman" w:cs="Times New Roman"/>
        </w:rPr>
        <w:t>18/07/2024</w:t>
      </w:r>
    </w:p>
  </w:footnote>
  <w:footnote w:id="58">
    <w:p w14:paraId="0A5582D5" w14:textId="3B74112D" w:rsidR="003E2BD9" w:rsidRPr="00194939" w:rsidRDefault="003E2BD9" w:rsidP="003E2BD9">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Yadong Luo</w:t>
      </w:r>
      <w:r w:rsidR="00161408" w:rsidRPr="00194939">
        <w:rPr>
          <w:rFonts w:ascii="Times New Roman" w:hAnsi="Times New Roman" w:cs="Times New Roman"/>
        </w:rPr>
        <w:t>, 2007</w:t>
      </w:r>
      <w:r w:rsidRPr="00194939">
        <w:rPr>
          <w:rFonts w:ascii="Times New Roman" w:hAnsi="Times New Roman" w:cs="Times New Roman"/>
        </w:rPr>
        <w:t xml:space="preserve"> A coopetition perspective of global competition</w:t>
      </w:r>
      <w:r w:rsidR="002270CA" w:rsidRPr="00194939">
        <w:rPr>
          <w:rFonts w:ascii="Times New Roman" w:hAnsi="Times New Roman" w:cs="Times New Roman"/>
        </w:rPr>
        <w:t>,</w:t>
      </w:r>
      <w:r w:rsidR="00161408" w:rsidRPr="00194939">
        <w:rPr>
          <w:rFonts w:ascii="Times New Roman" w:hAnsi="Times New Roman" w:cs="Times New Roman"/>
        </w:rPr>
        <w:t xml:space="preserve"> </w:t>
      </w:r>
      <w:r w:rsidR="00161408" w:rsidRPr="00194939">
        <w:rPr>
          <w:rFonts w:ascii="Times New Roman" w:hAnsi="Times New Roman" w:cs="Times New Roman"/>
          <w:i/>
          <w:iCs/>
        </w:rPr>
        <w:t>Journal of World Business</w:t>
      </w:r>
      <w:r w:rsidR="00161408" w:rsidRPr="00194939">
        <w:rPr>
          <w:rFonts w:ascii="Times New Roman" w:hAnsi="Times New Roman" w:cs="Times New Roman"/>
        </w:rPr>
        <w:t xml:space="preserve"> 42 129–144</w:t>
      </w:r>
    </w:p>
  </w:footnote>
  <w:footnote w:id="59">
    <w:p w14:paraId="5F1D21DF" w14:textId="02C3BD96" w:rsidR="00886BA5" w:rsidRPr="00194939" w:rsidRDefault="00886BA5">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Or an agreed costing methodology</w:t>
      </w:r>
      <w:r w:rsidR="00667405" w:rsidRPr="00194939">
        <w:rPr>
          <w:rFonts w:ascii="Times New Roman" w:hAnsi="Times New Roman" w:cs="Times New Roman"/>
        </w:rPr>
        <w:t xml:space="preserve"> based on data provided by the supplier.</w:t>
      </w:r>
    </w:p>
  </w:footnote>
  <w:footnote w:id="60">
    <w:p w14:paraId="246CAB54" w14:textId="77777777" w:rsidR="00F76218" w:rsidRPr="00194939" w:rsidRDefault="00F76218" w:rsidP="00F76218">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Abbott Aldan F. 1989 Joint Production Ventures: The Case </w:t>
      </w:r>
      <w:proofErr w:type="gramStart"/>
      <w:r w:rsidRPr="00194939">
        <w:rPr>
          <w:rFonts w:ascii="Times New Roman" w:hAnsi="Times New Roman" w:cs="Times New Roman"/>
        </w:rPr>
        <w:t>For</w:t>
      </w:r>
      <w:proofErr w:type="gramEnd"/>
      <w:r w:rsidRPr="00194939">
        <w:rPr>
          <w:rFonts w:ascii="Times New Roman" w:hAnsi="Times New Roman" w:cs="Times New Roman"/>
        </w:rPr>
        <w:t xml:space="preserve"> Antitrust Reform in Antitrust</w:t>
      </w:r>
      <w:r w:rsidRPr="00194939">
        <w:rPr>
          <w:rFonts w:ascii="Times New Roman" w:hAnsi="Times New Roman" w:cs="Times New Roman"/>
          <w:i/>
          <w:iCs/>
        </w:rPr>
        <w:t xml:space="preserve"> Law Journal</w:t>
      </w:r>
      <w:r w:rsidRPr="00194939">
        <w:rPr>
          <w:rFonts w:ascii="Times New Roman" w:hAnsi="Times New Roman" w:cs="Times New Roman"/>
        </w:rPr>
        <w:t xml:space="preserve">, Vol. 58, No. </w:t>
      </w:r>
      <w:proofErr w:type="gramStart"/>
      <w:r w:rsidRPr="00194939">
        <w:rPr>
          <w:rFonts w:ascii="Times New Roman" w:hAnsi="Times New Roman" w:cs="Times New Roman"/>
        </w:rPr>
        <w:t>2,pp.</w:t>
      </w:r>
      <w:proofErr w:type="gramEnd"/>
      <w:r w:rsidRPr="00194939">
        <w:rPr>
          <w:rFonts w:ascii="Times New Roman" w:hAnsi="Times New Roman" w:cs="Times New Roman"/>
        </w:rPr>
        <w:t xml:space="preserve"> 715-733</w:t>
      </w:r>
    </w:p>
    <w:p w14:paraId="77F57B7F" w14:textId="77777777" w:rsidR="00F76218" w:rsidRPr="00194939" w:rsidRDefault="00F76218" w:rsidP="00F76218">
      <w:pPr>
        <w:pStyle w:val="FootnoteText"/>
        <w:rPr>
          <w:rFonts w:ascii="Times New Roman" w:hAnsi="Times New Roman" w:cs="Times New Roman"/>
        </w:rPr>
      </w:pPr>
      <w:r w:rsidRPr="00194939">
        <w:rPr>
          <w:rFonts w:ascii="Times New Roman" w:hAnsi="Times New Roman" w:cs="Times New Roman"/>
        </w:rPr>
        <w:t xml:space="preserve">Carl Shapiro and Robert D. Willig 1990 On the Antitrust Treatment of Production Joint Ventures, </w:t>
      </w:r>
      <w:r w:rsidRPr="00194939">
        <w:rPr>
          <w:rFonts w:ascii="Times New Roman" w:hAnsi="Times New Roman" w:cs="Times New Roman"/>
          <w:i/>
          <w:iCs/>
        </w:rPr>
        <w:t>Journal of Economic Perspectives</w:t>
      </w:r>
      <w:r w:rsidRPr="00194939">
        <w:rPr>
          <w:rFonts w:ascii="Times New Roman" w:hAnsi="Times New Roman" w:cs="Times New Roman"/>
        </w:rPr>
        <w:t>—Volume 4, Number 3—Summer 1990—Pages 113–13</w:t>
      </w:r>
    </w:p>
    <w:p w14:paraId="015397FF" w14:textId="06744F30" w:rsidR="0079568C" w:rsidRPr="00194939" w:rsidRDefault="0079568C" w:rsidP="0079568C">
      <w:pPr>
        <w:pStyle w:val="FootnoteText"/>
        <w:rPr>
          <w:rFonts w:ascii="Times New Roman" w:hAnsi="Times New Roman" w:cs="Times New Roman"/>
        </w:rPr>
      </w:pPr>
      <w:r w:rsidRPr="00194939">
        <w:rPr>
          <w:rFonts w:ascii="Times New Roman" w:hAnsi="Times New Roman" w:cs="Times New Roman"/>
        </w:rPr>
        <w:t xml:space="preserve">https://eur-lex.europa.eu/legal-content/EN/TXT/PDF/?uri=CELEX:52023XC0721(01) last accessed 16/07/24   </w:t>
      </w:r>
      <w:r w:rsidR="00847844" w:rsidRPr="00194939">
        <w:rPr>
          <w:rFonts w:ascii="Times New Roman" w:hAnsi="Times New Roman" w:cs="Times New Roman"/>
        </w:rPr>
        <w:t>https://api.fairwear.org/wp-content/uploads/2016/06/OpiniontoFWF-TheApplicationofEUCompetitionLawtoFWFLivingWageStandardfinal1.pdf last</w:t>
      </w:r>
      <w:r w:rsidRPr="00194939">
        <w:rPr>
          <w:rFonts w:ascii="Times New Roman" w:hAnsi="Times New Roman" w:cs="Times New Roman"/>
        </w:rPr>
        <w:t xml:space="preserve"> accessed 21/02/23</w:t>
      </w:r>
    </w:p>
  </w:footnote>
  <w:footnote w:id="61">
    <w:p w14:paraId="0C733220" w14:textId="77777777" w:rsidR="00EA1D2A" w:rsidRPr="00194939" w:rsidRDefault="00EA1D2A" w:rsidP="00EA1D2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22" w:history="1">
        <w:r w:rsidRPr="00194939">
          <w:rPr>
            <w:rStyle w:val="Hyperlink"/>
            <w:rFonts w:ascii="Times New Roman" w:hAnsi="Times New Roman" w:cs="Times New Roman"/>
          </w:rPr>
          <w:t>https://eur-lex.europa.eu/legal-content/EN/TXT/PDF/?uri=CELEX:52023XC0721(01)</w:t>
        </w:r>
      </w:hyperlink>
      <w:r w:rsidRPr="00194939">
        <w:rPr>
          <w:rFonts w:ascii="Times New Roman" w:hAnsi="Times New Roman" w:cs="Times New Roman"/>
        </w:rPr>
        <w:t xml:space="preserve"> last accessed 16/07/24</w:t>
      </w:r>
    </w:p>
  </w:footnote>
  <w:footnote w:id="62">
    <w:p w14:paraId="3A56A1AF" w14:textId="77777777" w:rsidR="00EA1D2A" w:rsidRPr="00194939" w:rsidRDefault="00EA1D2A" w:rsidP="00EA1D2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23" w:history="1">
        <w:r w:rsidRPr="00194939">
          <w:rPr>
            <w:rStyle w:val="Hyperlink"/>
            <w:rFonts w:ascii="Times New Roman" w:hAnsi="Times New Roman" w:cs="Times New Roman"/>
          </w:rPr>
          <w:t>https://api.fairwear.org/wp-content/uploads/2016/06/OpiniontoFWF-TheApplicationofEUCompetitionLawtoFWFLivingWageStandardfinal1.pdf</w:t>
        </w:r>
      </w:hyperlink>
      <w:r w:rsidRPr="00194939">
        <w:rPr>
          <w:rFonts w:ascii="Times New Roman" w:hAnsi="Times New Roman" w:cs="Times New Roman"/>
        </w:rPr>
        <w:t xml:space="preserve">  last accessed 21/02/23</w:t>
      </w:r>
    </w:p>
    <w:p w14:paraId="64A49164" w14:textId="0396AF11" w:rsidR="004A05C5" w:rsidRPr="00194939" w:rsidRDefault="004A05C5" w:rsidP="00EA1D2A">
      <w:pPr>
        <w:pStyle w:val="FootnoteText"/>
        <w:rPr>
          <w:rFonts w:ascii="Times New Roman" w:hAnsi="Times New Roman" w:cs="Times New Roman"/>
        </w:rPr>
      </w:pPr>
      <w:r w:rsidRPr="00194939">
        <w:rPr>
          <w:rFonts w:ascii="Times New Roman" w:hAnsi="Times New Roman" w:cs="Times New Roman"/>
        </w:rPr>
        <w:t xml:space="preserve">See also </w:t>
      </w:r>
      <w:r w:rsidR="00022711" w:rsidRPr="00194939">
        <w:rPr>
          <w:rFonts w:ascii="Times New Roman" w:hAnsi="Times New Roman" w:cs="Times New Roman"/>
        </w:rPr>
        <w:t>Global Forum on Responsible Business Conduct</w:t>
      </w:r>
      <w:r w:rsidR="007D7BF3" w:rsidRPr="00194939">
        <w:rPr>
          <w:rFonts w:ascii="Times New Roman" w:hAnsi="Times New Roman" w:cs="Times New Roman"/>
        </w:rPr>
        <w:t xml:space="preserve"> 2015 </w:t>
      </w:r>
      <w:r w:rsidRPr="00194939">
        <w:rPr>
          <w:rFonts w:ascii="Times New Roman" w:hAnsi="Times New Roman" w:cs="Times New Roman"/>
          <w:i/>
          <w:iCs/>
        </w:rPr>
        <w:t>Competition Law and Responsible Business Conduct</w:t>
      </w:r>
      <w:r w:rsidR="007D7BF3" w:rsidRPr="00194939">
        <w:rPr>
          <w:rFonts w:ascii="Times New Roman" w:hAnsi="Times New Roman" w:cs="Times New Roman"/>
          <w:i/>
          <w:iCs/>
        </w:rPr>
        <w:t xml:space="preserve">, </w:t>
      </w:r>
      <w:r w:rsidR="007D7BF3" w:rsidRPr="00194939">
        <w:rPr>
          <w:rFonts w:ascii="Times New Roman" w:hAnsi="Times New Roman" w:cs="Times New Roman"/>
        </w:rPr>
        <w:t>Paris: OECD.</w:t>
      </w:r>
      <w:r w:rsidR="00585B4F" w:rsidRPr="00194939">
        <w:rPr>
          <w:rFonts w:ascii="Times New Roman" w:hAnsi="Times New Roman" w:cs="Times New Roman"/>
        </w:rPr>
        <w:t xml:space="preserve"> Available at: https://mneguidelines.oecd.org/global-forum/2015GFRBC-Competition-Law-RBC.pdf</w:t>
      </w:r>
    </w:p>
  </w:footnote>
  <w:footnote w:id="63">
    <w:p w14:paraId="288588EC" w14:textId="77777777" w:rsidR="00EA1D2A" w:rsidRPr="00194939" w:rsidRDefault="00EA1D2A" w:rsidP="00EA1D2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hyperlink r:id="rId24" w:history="1">
        <w:r w:rsidRPr="00194939">
          <w:rPr>
            <w:rStyle w:val="Hyperlink"/>
            <w:rFonts w:ascii="Times New Roman" w:hAnsi="Times New Roman" w:cs="Times New Roman"/>
          </w:rPr>
          <w:t>https://www.armedangels.com/eu-en/about-us/social-responsibility/living-wage-project</w:t>
        </w:r>
      </w:hyperlink>
      <w:r w:rsidRPr="00194939">
        <w:rPr>
          <w:rFonts w:ascii="Times New Roman" w:hAnsi="Times New Roman" w:cs="Times New Roman"/>
        </w:rPr>
        <w:t xml:space="preserve"> last accessed 15/07/24</w:t>
      </w:r>
    </w:p>
  </w:footnote>
  <w:footnote w:id="64">
    <w:p w14:paraId="25E2911D" w14:textId="77777777" w:rsidR="00EA1D2A" w:rsidRPr="00194939" w:rsidRDefault="00EA1D2A" w:rsidP="00EA1D2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Extract from Fair Wear Guidance on Competition Law available at: https://api.fairwear.org/wp-content/uploads/2016/06/FWF-guidancecompetitionlawjuly15.pdf</w:t>
      </w:r>
    </w:p>
  </w:footnote>
  <w:footnote w:id="65">
    <w:p w14:paraId="7FE5D508" w14:textId="77777777" w:rsidR="00EA1D2A" w:rsidRDefault="00EA1D2A" w:rsidP="00EA1D2A">
      <w:pPr>
        <w:pStyle w:val="FootnoteText"/>
      </w:pPr>
      <w:r>
        <w:rPr>
          <w:rStyle w:val="FootnoteReference"/>
        </w:rPr>
        <w:footnoteRef/>
      </w:r>
      <w:r>
        <w:t xml:space="preserve"> Ibid. </w:t>
      </w:r>
    </w:p>
  </w:footnote>
  <w:footnote w:id="66">
    <w:p w14:paraId="04A27F47" w14:textId="6C98C804" w:rsidR="00374AFB" w:rsidRPr="00194939" w:rsidRDefault="00374AFB">
      <w:pPr>
        <w:pStyle w:val="FootnoteText"/>
        <w:rPr>
          <w:rFonts w:ascii="Times New Roman" w:hAnsi="Times New Roman" w:cs="Times New Roman"/>
        </w:rPr>
      </w:pPr>
      <w:r w:rsidRPr="00194939">
        <w:rPr>
          <w:rStyle w:val="FootnoteReference"/>
          <w:rFonts w:ascii="Times New Roman" w:hAnsi="Times New Roman" w:cs="Times New Roman"/>
        </w:rPr>
        <w:footnoteRef/>
      </w:r>
      <w:r w:rsidR="00B25454" w:rsidRPr="00194939">
        <w:rPr>
          <w:rFonts w:ascii="Times New Roman" w:hAnsi="Times New Roman" w:cs="Times New Roman"/>
        </w:rPr>
        <w:t xml:space="preserve">Pietro Ichino, 2001 'Collective Bargaining and Antitrust Laws: An Open Issue', (2001), 17, </w:t>
      </w:r>
      <w:r w:rsidR="00B25454" w:rsidRPr="00194939">
        <w:rPr>
          <w:rFonts w:ascii="Times New Roman" w:hAnsi="Times New Roman" w:cs="Times New Roman"/>
          <w:i/>
          <w:iCs/>
        </w:rPr>
        <w:t>International Journal of Comparative Labour Law and Industrial Relation</w:t>
      </w:r>
      <w:r w:rsidR="00B25454" w:rsidRPr="00194939">
        <w:rPr>
          <w:rFonts w:ascii="Times New Roman" w:hAnsi="Times New Roman" w:cs="Times New Roman"/>
        </w:rPr>
        <w:t xml:space="preserve">s, Issue 2, pp. 185-198, https://kluwerlawonline.com/journalarticle/International+Journal+of+Comparative+Labour+Law+and+Industrial+Relations/17.2/354229 </w:t>
      </w:r>
      <w:hyperlink r:id="rId25" w:history="1">
        <w:r w:rsidR="003B23F9" w:rsidRPr="00194939">
          <w:rPr>
            <w:rStyle w:val="Hyperlink"/>
            <w:rFonts w:ascii="Times New Roman" w:hAnsi="Times New Roman" w:cs="Times New Roman"/>
          </w:rPr>
          <w:t>https://www.eurofound.europa.eu/en/european-industrial-relations-dictionary/collective-bargaining-and-competition-law</w:t>
        </w:r>
      </w:hyperlink>
      <w:r w:rsidR="003B23F9" w:rsidRPr="00194939">
        <w:rPr>
          <w:rFonts w:ascii="Times New Roman" w:hAnsi="Times New Roman" w:cs="Times New Roman"/>
        </w:rPr>
        <w:t xml:space="preserve"> - specifically </w:t>
      </w:r>
      <w:r w:rsidRPr="00194939">
        <w:rPr>
          <w:rFonts w:ascii="Times New Roman" w:hAnsi="Times New Roman" w:cs="Times New Roman"/>
        </w:rPr>
        <w:t xml:space="preserve"> </w:t>
      </w:r>
      <w:r w:rsidR="00310FF8" w:rsidRPr="00194939">
        <w:rPr>
          <w:rFonts w:ascii="Times New Roman" w:hAnsi="Times New Roman" w:cs="Times New Roman"/>
        </w:rPr>
        <w:t>CJEU: Judgment of the Court of 21 September 1999, Case C-67/96</w:t>
      </w:r>
    </w:p>
  </w:footnote>
  <w:footnote w:id="67">
    <w:p w14:paraId="77E68D5D" w14:textId="2812348F" w:rsidR="009845A3" w:rsidRPr="00194939" w:rsidRDefault="009845A3" w:rsidP="009845A3">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Kim van der Weerd 2020 </w:t>
      </w:r>
      <w:r w:rsidR="00305E60" w:rsidRPr="00194939">
        <w:rPr>
          <w:rFonts w:ascii="Times New Roman" w:hAnsi="Times New Roman" w:cs="Times New Roman"/>
        </w:rPr>
        <w:t>Why Shared Financial Risk is the Key to Radically Transforming the Fashion Industry</w:t>
      </w:r>
      <w:r w:rsidRPr="00194939">
        <w:rPr>
          <w:rFonts w:ascii="Times New Roman" w:hAnsi="Times New Roman" w:cs="Times New Roman"/>
        </w:rPr>
        <w:t xml:space="preserve"> available at </w:t>
      </w:r>
      <w:r w:rsidR="00A41577" w:rsidRPr="00194939">
        <w:rPr>
          <w:rFonts w:ascii="Times New Roman" w:hAnsi="Times New Roman" w:cs="Times New Roman"/>
        </w:rPr>
        <w:t>https://medium.com/just-fashion/why-shared-financial-risk-the-key-to-radically-transforming-the-fashion-industry-2cfe9b9c3285#:~:text=Shared%20risk%20fundamentally%20changes%20the,the%20goodness%20of%20their%20hearts.</w:t>
      </w:r>
      <w:r w:rsidRPr="00194939">
        <w:rPr>
          <w:rFonts w:ascii="Times New Roman" w:hAnsi="Times New Roman" w:cs="Times New Roman"/>
        </w:rPr>
        <w:t>last accessed 23/02/23</w:t>
      </w:r>
    </w:p>
  </w:footnote>
  <w:footnote w:id="68">
    <w:p w14:paraId="08753F59" w14:textId="50CE7E9C" w:rsidR="00735929" w:rsidRPr="00DD37C9" w:rsidRDefault="00735929">
      <w:pPr>
        <w:pStyle w:val="FootnoteText"/>
        <w:rPr>
          <w:rFonts w:ascii="Times New Roman" w:hAnsi="Times New Roman" w:cs="Times New Roman"/>
        </w:rPr>
      </w:pPr>
      <w:r w:rsidRPr="00DD37C9">
        <w:rPr>
          <w:rStyle w:val="FootnoteReference"/>
          <w:rFonts w:ascii="Times New Roman" w:hAnsi="Times New Roman" w:cs="Times New Roman"/>
        </w:rPr>
        <w:footnoteRef/>
      </w:r>
      <w:r w:rsidRPr="00DD37C9">
        <w:rPr>
          <w:rFonts w:ascii="Times New Roman" w:hAnsi="Times New Roman" w:cs="Times New Roman"/>
        </w:rPr>
        <w:t xml:space="preserve"> </w:t>
      </w:r>
      <w:r w:rsidR="00CF6EFD" w:rsidRPr="00DD37C9">
        <w:rPr>
          <w:rFonts w:ascii="Times New Roman" w:hAnsi="Times New Roman" w:cs="Times New Roman"/>
        </w:rPr>
        <w:t>https://actforcambodia.com/wp-content/uploads/2025/10/ACT-Cambodia-Report-2025-A-paradigm-shift-for-higher-wages_upload.pdf</w:t>
      </w:r>
    </w:p>
  </w:footnote>
  <w:footnote w:id="69">
    <w:p w14:paraId="3D50BF9B" w14:textId="05183EFD" w:rsidR="000466DA" w:rsidRPr="00194939" w:rsidRDefault="000466DA">
      <w:pPr>
        <w:pStyle w:val="FootnoteText"/>
        <w:rPr>
          <w:rFonts w:ascii="Times New Roman" w:hAnsi="Times New Roman" w:cs="Times New Roman"/>
        </w:rPr>
      </w:pPr>
      <w:r w:rsidRPr="00194939">
        <w:rPr>
          <w:rStyle w:val="FootnoteReference"/>
          <w:rFonts w:ascii="Times New Roman" w:hAnsi="Times New Roman" w:cs="Times New Roman"/>
        </w:rPr>
        <w:footnoteRef/>
      </w:r>
      <w:r w:rsidRPr="00194939">
        <w:rPr>
          <w:rFonts w:ascii="Times New Roman" w:hAnsi="Times New Roman" w:cs="Times New Roman"/>
        </w:rPr>
        <w:t xml:space="preserve"> </w:t>
      </w:r>
      <w:r w:rsidR="0031653A" w:rsidRPr="00194939">
        <w:rPr>
          <w:rFonts w:ascii="Times New Roman" w:hAnsi="Times New Roman" w:cs="Times New Roman"/>
        </w:rPr>
        <w:t xml:space="preserve">STTI </w:t>
      </w:r>
      <w:proofErr w:type="spellStart"/>
      <w:r w:rsidR="0031653A" w:rsidRPr="00194939">
        <w:rPr>
          <w:rFonts w:ascii="Times New Roman" w:hAnsi="Times New Roman" w:cs="Times New Roman"/>
        </w:rPr>
        <w:t>op.cit</w:t>
      </w:r>
      <w:proofErr w:type="spellEnd"/>
      <w:r w:rsidR="0031653A" w:rsidRPr="00194939">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A213A"/>
    <w:multiLevelType w:val="hybridMultilevel"/>
    <w:tmpl w:val="A704B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757D5"/>
    <w:multiLevelType w:val="multilevel"/>
    <w:tmpl w:val="A986F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667A4"/>
    <w:multiLevelType w:val="hybridMultilevel"/>
    <w:tmpl w:val="7A5696BC"/>
    <w:lvl w:ilvl="0" w:tplc="55E0C87A">
      <w:start w:val="1"/>
      <w:numFmt w:val="lowerLetter"/>
      <w:lvlText w:val="%1)"/>
      <w:lvlJc w:val="left"/>
      <w:pPr>
        <w:ind w:left="720" w:hanging="360"/>
      </w:pPr>
    </w:lvl>
    <w:lvl w:ilvl="1" w:tplc="67BC0DFA">
      <w:start w:val="1"/>
      <w:numFmt w:val="lowerLetter"/>
      <w:lvlText w:val="%2)"/>
      <w:lvlJc w:val="left"/>
      <w:pPr>
        <w:ind w:left="720" w:hanging="360"/>
      </w:pPr>
    </w:lvl>
    <w:lvl w:ilvl="2" w:tplc="7FF2EF7C">
      <w:start w:val="1"/>
      <w:numFmt w:val="lowerLetter"/>
      <w:lvlText w:val="%3)"/>
      <w:lvlJc w:val="left"/>
      <w:pPr>
        <w:ind w:left="720" w:hanging="360"/>
      </w:pPr>
    </w:lvl>
    <w:lvl w:ilvl="3" w:tplc="21E2579C">
      <w:start w:val="1"/>
      <w:numFmt w:val="lowerLetter"/>
      <w:lvlText w:val="%4)"/>
      <w:lvlJc w:val="left"/>
      <w:pPr>
        <w:ind w:left="720" w:hanging="360"/>
      </w:pPr>
    </w:lvl>
    <w:lvl w:ilvl="4" w:tplc="9536CB3E">
      <w:start w:val="1"/>
      <w:numFmt w:val="lowerLetter"/>
      <w:lvlText w:val="%5)"/>
      <w:lvlJc w:val="left"/>
      <w:pPr>
        <w:ind w:left="720" w:hanging="360"/>
      </w:pPr>
    </w:lvl>
    <w:lvl w:ilvl="5" w:tplc="9AC4C882">
      <w:start w:val="1"/>
      <w:numFmt w:val="lowerLetter"/>
      <w:lvlText w:val="%6)"/>
      <w:lvlJc w:val="left"/>
      <w:pPr>
        <w:ind w:left="720" w:hanging="360"/>
      </w:pPr>
    </w:lvl>
    <w:lvl w:ilvl="6" w:tplc="D0F8778E">
      <w:start w:val="1"/>
      <w:numFmt w:val="lowerLetter"/>
      <w:lvlText w:val="%7)"/>
      <w:lvlJc w:val="left"/>
      <w:pPr>
        <w:ind w:left="720" w:hanging="360"/>
      </w:pPr>
    </w:lvl>
    <w:lvl w:ilvl="7" w:tplc="1C763922">
      <w:start w:val="1"/>
      <w:numFmt w:val="lowerLetter"/>
      <w:lvlText w:val="%8)"/>
      <w:lvlJc w:val="left"/>
      <w:pPr>
        <w:ind w:left="720" w:hanging="360"/>
      </w:pPr>
    </w:lvl>
    <w:lvl w:ilvl="8" w:tplc="21FE9686">
      <w:start w:val="1"/>
      <w:numFmt w:val="lowerLetter"/>
      <w:lvlText w:val="%9)"/>
      <w:lvlJc w:val="left"/>
      <w:pPr>
        <w:ind w:left="720" w:hanging="360"/>
      </w:pPr>
    </w:lvl>
  </w:abstractNum>
  <w:abstractNum w:abstractNumId="3" w15:restartNumberingAfterBreak="0">
    <w:nsid w:val="1B69307C"/>
    <w:multiLevelType w:val="hybridMultilevel"/>
    <w:tmpl w:val="520A9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C25D56"/>
    <w:multiLevelType w:val="hybridMultilevel"/>
    <w:tmpl w:val="F2A66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83734F"/>
    <w:multiLevelType w:val="hybridMultilevel"/>
    <w:tmpl w:val="9E48BE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A230BC"/>
    <w:multiLevelType w:val="hybridMultilevel"/>
    <w:tmpl w:val="9EACC3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39753D"/>
    <w:multiLevelType w:val="hybridMultilevel"/>
    <w:tmpl w:val="D3DC3B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D93425"/>
    <w:multiLevelType w:val="hybridMultilevel"/>
    <w:tmpl w:val="DB2CCD62"/>
    <w:lvl w:ilvl="0" w:tplc="8990EDE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C557A5"/>
    <w:multiLevelType w:val="hybridMultilevel"/>
    <w:tmpl w:val="4A4813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4017A0"/>
    <w:multiLevelType w:val="hybridMultilevel"/>
    <w:tmpl w:val="718C7BB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921506">
    <w:abstractNumId w:val="0"/>
  </w:num>
  <w:num w:numId="2" w16cid:durableId="570773200">
    <w:abstractNumId w:val="1"/>
  </w:num>
  <w:num w:numId="3" w16cid:durableId="1260217404">
    <w:abstractNumId w:val="4"/>
  </w:num>
  <w:num w:numId="4" w16cid:durableId="1651135090">
    <w:abstractNumId w:val="10"/>
  </w:num>
  <w:num w:numId="5" w16cid:durableId="1384061107">
    <w:abstractNumId w:val="5"/>
  </w:num>
  <w:num w:numId="6" w16cid:durableId="149251479">
    <w:abstractNumId w:val="2"/>
  </w:num>
  <w:num w:numId="7" w16cid:durableId="1173646872">
    <w:abstractNumId w:val="6"/>
  </w:num>
  <w:num w:numId="8" w16cid:durableId="873881897">
    <w:abstractNumId w:val="7"/>
  </w:num>
  <w:num w:numId="9" w16cid:durableId="1374696278">
    <w:abstractNumId w:val="3"/>
  </w:num>
  <w:num w:numId="10" w16cid:durableId="1166361102">
    <w:abstractNumId w:val="8"/>
  </w:num>
  <w:num w:numId="11" w16cid:durableId="8776707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6A1"/>
    <w:rsid w:val="00001AB6"/>
    <w:rsid w:val="00003355"/>
    <w:rsid w:val="00003B56"/>
    <w:rsid w:val="00003C30"/>
    <w:rsid w:val="00003F6F"/>
    <w:rsid w:val="000100E5"/>
    <w:rsid w:val="0001069B"/>
    <w:rsid w:val="00011947"/>
    <w:rsid w:val="00012657"/>
    <w:rsid w:val="000157E1"/>
    <w:rsid w:val="0001589C"/>
    <w:rsid w:val="00015B1B"/>
    <w:rsid w:val="000169FB"/>
    <w:rsid w:val="0002012B"/>
    <w:rsid w:val="00021613"/>
    <w:rsid w:val="00022008"/>
    <w:rsid w:val="00022711"/>
    <w:rsid w:val="00022FA4"/>
    <w:rsid w:val="000233FE"/>
    <w:rsid w:val="00025A6B"/>
    <w:rsid w:val="00025A70"/>
    <w:rsid w:val="000277CC"/>
    <w:rsid w:val="00027DF4"/>
    <w:rsid w:val="00030544"/>
    <w:rsid w:val="00030EDF"/>
    <w:rsid w:val="000311BB"/>
    <w:rsid w:val="0003266C"/>
    <w:rsid w:val="0003457B"/>
    <w:rsid w:val="00034FE8"/>
    <w:rsid w:val="00036612"/>
    <w:rsid w:val="00042CEF"/>
    <w:rsid w:val="00043A00"/>
    <w:rsid w:val="00044543"/>
    <w:rsid w:val="00045FC5"/>
    <w:rsid w:val="00046385"/>
    <w:rsid w:val="000466DA"/>
    <w:rsid w:val="00047994"/>
    <w:rsid w:val="000512CB"/>
    <w:rsid w:val="0005266D"/>
    <w:rsid w:val="00053004"/>
    <w:rsid w:val="0005309A"/>
    <w:rsid w:val="00053D10"/>
    <w:rsid w:val="00053E87"/>
    <w:rsid w:val="000565C6"/>
    <w:rsid w:val="0005701F"/>
    <w:rsid w:val="000607FA"/>
    <w:rsid w:val="0006143F"/>
    <w:rsid w:val="00061D77"/>
    <w:rsid w:val="00062166"/>
    <w:rsid w:val="0006288D"/>
    <w:rsid w:val="00062953"/>
    <w:rsid w:val="00063871"/>
    <w:rsid w:val="00063DBF"/>
    <w:rsid w:val="00066912"/>
    <w:rsid w:val="00067981"/>
    <w:rsid w:val="00070C9D"/>
    <w:rsid w:val="000730BD"/>
    <w:rsid w:val="00073FAB"/>
    <w:rsid w:val="00075AF8"/>
    <w:rsid w:val="000816C5"/>
    <w:rsid w:val="0008314E"/>
    <w:rsid w:val="00083D17"/>
    <w:rsid w:val="00084B53"/>
    <w:rsid w:val="00084E51"/>
    <w:rsid w:val="00084F48"/>
    <w:rsid w:val="00085ED1"/>
    <w:rsid w:val="00085EE2"/>
    <w:rsid w:val="0008661E"/>
    <w:rsid w:val="00086FBB"/>
    <w:rsid w:val="000904EA"/>
    <w:rsid w:val="00092817"/>
    <w:rsid w:val="0009328E"/>
    <w:rsid w:val="00093CB8"/>
    <w:rsid w:val="00093CF9"/>
    <w:rsid w:val="00094EDB"/>
    <w:rsid w:val="000951FA"/>
    <w:rsid w:val="00095893"/>
    <w:rsid w:val="00096B27"/>
    <w:rsid w:val="00097746"/>
    <w:rsid w:val="000A074B"/>
    <w:rsid w:val="000A0981"/>
    <w:rsid w:val="000A3D39"/>
    <w:rsid w:val="000A5EB6"/>
    <w:rsid w:val="000A657F"/>
    <w:rsid w:val="000B2255"/>
    <w:rsid w:val="000B2828"/>
    <w:rsid w:val="000B2A69"/>
    <w:rsid w:val="000B2D2C"/>
    <w:rsid w:val="000B3172"/>
    <w:rsid w:val="000B32DB"/>
    <w:rsid w:val="000B32F0"/>
    <w:rsid w:val="000B3AC3"/>
    <w:rsid w:val="000B3F30"/>
    <w:rsid w:val="000B4B7D"/>
    <w:rsid w:val="000B5FBA"/>
    <w:rsid w:val="000B6BF9"/>
    <w:rsid w:val="000C05EF"/>
    <w:rsid w:val="000C1CA2"/>
    <w:rsid w:val="000C25E8"/>
    <w:rsid w:val="000C3540"/>
    <w:rsid w:val="000C3E3F"/>
    <w:rsid w:val="000C4361"/>
    <w:rsid w:val="000C5DA4"/>
    <w:rsid w:val="000C5FAD"/>
    <w:rsid w:val="000D0967"/>
    <w:rsid w:val="000D2C5A"/>
    <w:rsid w:val="000D36EC"/>
    <w:rsid w:val="000D4AC4"/>
    <w:rsid w:val="000D6B26"/>
    <w:rsid w:val="000D745A"/>
    <w:rsid w:val="000D7B28"/>
    <w:rsid w:val="000D7F5D"/>
    <w:rsid w:val="000E0451"/>
    <w:rsid w:val="000E09D9"/>
    <w:rsid w:val="000E11A8"/>
    <w:rsid w:val="000E2D6B"/>
    <w:rsid w:val="000E33DD"/>
    <w:rsid w:val="000E37EA"/>
    <w:rsid w:val="000E3CFB"/>
    <w:rsid w:val="000E4277"/>
    <w:rsid w:val="000E51FB"/>
    <w:rsid w:val="000E6752"/>
    <w:rsid w:val="000E6979"/>
    <w:rsid w:val="000E7194"/>
    <w:rsid w:val="000E7446"/>
    <w:rsid w:val="000F1644"/>
    <w:rsid w:val="000F25DC"/>
    <w:rsid w:val="000F279F"/>
    <w:rsid w:val="000F3111"/>
    <w:rsid w:val="000F4322"/>
    <w:rsid w:val="000F5792"/>
    <w:rsid w:val="000F5A39"/>
    <w:rsid w:val="000F5E5A"/>
    <w:rsid w:val="001032EB"/>
    <w:rsid w:val="001049C6"/>
    <w:rsid w:val="00104F9A"/>
    <w:rsid w:val="00105C06"/>
    <w:rsid w:val="00105E2C"/>
    <w:rsid w:val="00106BA6"/>
    <w:rsid w:val="00106D40"/>
    <w:rsid w:val="001073B6"/>
    <w:rsid w:val="001117F9"/>
    <w:rsid w:val="001141A2"/>
    <w:rsid w:val="001151DB"/>
    <w:rsid w:val="00115A8B"/>
    <w:rsid w:val="00117334"/>
    <w:rsid w:val="0011750F"/>
    <w:rsid w:val="00117CA7"/>
    <w:rsid w:val="00120350"/>
    <w:rsid w:val="00120481"/>
    <w:rsid w:val="0012090A"/>
    <w:rsid w:val="0012092A"/>
    <w:rsid w:val="001230B6"/>
    <w:rsid w:val="0012337D"/>
    <w:rsid w:val="00123A16"/>
    <w:rsid w:val="001242DA"/>
    <w:rsid w:val="001245B1"/>
    <w:rsid w:val="00125495"/>
    <w:rsid w:val="001305BC"/>
    <w:rsid w:val="001352A7"/>
    <w:rsid w:val="00142875"/>
    <w:rsid w:val="00142E2D"/>
    <w:rsid w:val="001434A2"/>
    <w:rsid w:val="00144A02"/>
    <w:rsid w:val="00145D76"/>
    <w:rsid w:val="0014647A"/>
    <w:rsid w:val="00146F4A"/>
    <w:rsid w:val="001475F3"/>
    <w:rsid w:val="00147CEC"/>
    <w:rsid w:val="00147E25"/>
    <w:rsid w:val="00151E86"/>
    <w:rsid w:val="00152E25"/>
    <w:rsid w:val="00153618"/>
    <w:rsid w:val="00153F85"/>
    <w:rsid w:val="0015484D"/>
    <w:rsid w:val="00157DCA"/>
    <w:rsid w:val="00160069"/>
    <w:rsid w:val="00161408"/>
    <w:rsid w:val="001653F3"/>
    <w:rsid w:val="00165FAA"/>
    <w:rsid w:val="001667CE"/>
    <w:rsid w:val="001672D7"/>
    <w:rsid w:val="0017142C"/>
    <w:rsid w:val="00172321"/>
    <w:rsid w:val="0017556A"/>
    <w:rsid w:val="001801AB"/>
    <w:rsid w:val="00180BF7"/>
    <w:rsid w:val="00181057"/>
    <w:rsid w:val="001810F1"/>
    <w:rsid w:val="00181399"/>
    <w:rsid w:val="001823A5"/>
    <w:rsid w:val="00182904"/>
    <w:rsid w:val="00183EA8"/>
    <w:rsid w:val="0018409F"/>
    <w:rsid w:val="00185568"/>
    <w:rsid w:val="00185B20"/>
    <w:rsid w:val="001860BD"/>
    <w:rsid w:val="00186104"/>
    <w:rsid w:val="001907CC"/>
    <w:rsid w:val="00191BF2"/>
    <w:rsid w:val="001939FD"/>
    <w:rsid w:val="00194939"/>
    <w:rsid w:val="0019594A"/>
    <w:rsid w:val="00195FD5"/>
    <w:rsid w:val="001A1F57"/>
    <w:rsid w:val="001A2545"/>
    <w:rsid w:val="001A3310"/>
    <w:rsid w:val="001A38E4"/>
    <w:rsid w:val="001A4EAE"/>
    <w:rsid w:val="001A51A0"/>
    <w:rsid w:val="001A79BA"/>
    <w:rsid w:val="001A7C3A"/>
    <w:rsid w:val="001B1CD9"/>
    <w:rsid w:val="001B2ABC"/>
    <w:rsid w:val="001B3853"/>
    <w:rsid w:val="001B3960"/>
    <w:rsid w:val="001B6170"/>
    <w:rsid w:val="001B7225"/>
    <w:rsid w:val="001B7C67"/>
    <w:rsid w:val="001C0DEA"/>
    <w:rsid w:val="001C26E8"/>
    <w:rsid w:val="001C31BB"/>
    <w:rsid w:val="001C3C93"/>
    <w:rsid w:val="001C48C3"/>
    <w:rsid w:val="001C4E6C"/>
    <w:rsid w:val="001D4678"/>
    <w:rsid w:val="001D6A31"/>
    <w:rsid w:val="001D6C58"/>
    <w:rsid w:val="001D76B6"/>
    <w:rsid w:val="001E049F"/>
    <w:rsid w:val="001E07B3"/>
    <w:rsid w:val="001E393C"/>
    <w:rsid w:val="001E4C9F"/>
    <w:rsid w:val="001E6094"/>
    <w:rsid w:val="001F09ED"/>
    <w:rsid w:val="001F2E2D"/>
    <w:rsid w:val="001F3FB5"/>
    <w:rsid w:val="001F5923"/>
    <w:rsid w:val="001F6BFE"/>
    <w:rsid w:val="00200350"/>
    <w:rsid w:val="0020074D"/>
    <w:rsid w:val="00200C4E"/>
    <w:rsid w:val="002012F3"/>
    <w:rsid w:val="00204D44"/>
    <w:rsid w:val="0020534F"/>
    <w:rsid w:val="0020563D"/>
    <w:rsid w:val="00205CE2"/>
    <w:rsid w:val="00205E7C"/>
    <w:rsid w:val="002060CB"/>
    <w:rsid w:val="00207D26"/>
    <w:rsid w:val="002120AD"/>
    <w:rsid w:val="002121E0"/>
    <w:rsid w:val="002148DE"/>
    <w:rsid w:val="00215576"/>
    <w:rsid w:val="00215747"/>
    <w:rsid w:val="00216318"/>
    <w:rsid w:val="00217160"/>
    <w:rsid w:val="002174FC"/>
    <w:rsid w:val="00217670"/>
    <w:rsid w:val="00221859"/>
    <w:rsid w:val="0022330E"/>
    <w:rsid w:val="002266A8"/>
    <w:rsid w:val="00226B18"/>
    <w:rsid w:val="00226EC6"/>
    <w:rsid w:val="002270CA"/>
    <w:rsid w:val="002329EB"/>
    <w:rsid w:val="002347E9"/>
    <w:rsid w:val="00234E28"/>
    <w:rsid w:val="00236D19"/>
    <w:rsid w:val="0023762E"/>
    <w:rsid w:val="002376A1"/>
    <w:rsid w:val="00237751"/>
    <w:rsid w:val="002418DE"/>
    <w:rsid w:val="00243166"/>
    <w:rsid w:val="002441A8"/>
    <w:rsid w:val="00244ED4"/>
    <w:rsid w:val="00246EE1"/>
    <w:rsid w:val="0025011F"/>
    <w:rsid w:val="00250385"/>
    <w:rsid w:val="002513FF"/>
    <w:rsid w:val="00252BEA"/>
    <w:rsid w:val="00256E31"/>
    <w:rsid w:val="002609F2"/>
    <w:rsid w:val="00260F7E"/>
    <w:rsid w:val="00261022"/>
    <w:rsid w:val="00262279"/>
    <w:rsid w:val="00262BCE"/>
    <w:rsid w:val="0026447B"/>
    <w:rsid w:val="00264B67"/>
    <w:rsid w:val="00264F2D"/>
    <w:rsid w:val="0026586E"/>
    <w:rsid w:val="00267351"/>
    <w:rsid w:val="0027078D"/>
    <w:rsid w:val="00271333"/>
    <w:rsid w:val="002714FF"/>
    <w:rsid w:val="0027184B"/>
    <w:rsid w:val="00271CEB"/>
    <w:rsid w:val="0027207D"/>
    <w:rsid w:val="00272335"/>
    <w:rsid w:val="00272908"/>
    <w:rsid w:val="00274A18"/>
    <w:rsid w:val="0027565A"/>
    <w:rsid w:val="002757E4"/>
    <w:rsid w:val="002769CB"/>
    <w:rsid w:val="00276E75"/>
    <w:rsid w:val="002773ED"/>
    <w:rsid w:val="00280149"/>
    <w:rsid w:val="0028074D"/>
    <w:rsid w:val="00282A06"/>
    <w:rsid w:val="00282A7F"/>
    <w:rsid w:val="00283E51"/>
    <w:rsid w:val="00284676"/>
    <w:rsid w:val="00284EFD"/>
    <w:rsid w:val="00285B6E"/>
    <w:rsid w:val="00285B78"/>
    <w:rsid w:val="002866A6"/>
    <w:rsid w:val="00286907"/>
    <w:rsid w:val="002921B3"/>
    <w:rsid w:val="00292581"/>
    <w:rsid w:val="00292DBA"/>
    <w:rsid w:val="002941E9"/>
    <w:rsid w:val="002942AE"/>
    <w:rsid w:val="00294EDD"/>
    <w:rsid w:val="00294FF6"/>
    <w:rsid w:val="002958F3"/>
    <w:rsid w:val="002960D4"/>
    <w:rsid w:val="002965C9"/>
    <w:rsid w:val="00296DD7"/>
    <w:rsid w:val="002A0052"/>
    <w:rsid w:val="002A4228"/>
    <w:rsid w:val="002A7EBB"/>
    <w:rsid w:val="002B100A"/>
    <w:rsid w:val="002B1FB9"/>
    <w:rsid w:val="002B316C"/>
    <w:rsid w:val="002B35CC"/>
    <w:rsid w:val="002B417A"/>
    <w:rsid w:val="002B441B"/>
    <w:rsid w:val="002B62E9"/>
    <w:rsid w:val="002B742A"/>
    <w:rsid w:val="002C0677"/>
    <w:rsid w:val="002C18FA"/>
    <w:rsid w:val="002C2DD4"/>
    <w:rsid w:val="002C3698"/>
    <w:rsid w:val="002C413F"/>
    <w:rsid w:val="002C586A"/>
    <w:rsid w:val="002C62AF"/>
    <w:rsid w:val="002C6609"/>
    <w:rsid w:val="002C682B"/>
    <w:rsid w:val="002C7EBB"/>
    <w:rsid w:val="002D2265"/>
    <w:rsid w:val="002D2564"/>
    <w:rsid w:val="002D29DD"/>
    <w:rsid w:val="002D2AD1"/>
    <w:rsid w:val="002D47C7"/>
    <w:rsid w:val="002D4939"/>
    <w:rsid w:val="002D655B"/>
    <w:rsid w:val="002D6E0A"/>
    <w:rsid w:val="002D703F"/>
    <w:rsid w:val="002D7FCD"/>
    <w:rsid w:val="002E1281"/>
    <w:rsid w:val="002E37A2"/>
    <w:rsid w:val="002E4C3F"/>
    <w:rsid w:val="002E591C"/>
    <w:rsid w:val="002E6A8D"/>
    <w:rsid w:val="002E6AF0"/>
    <w:rsid w:val="002E6FE7"/>
    <w:rsid w:val="002F0548"/>
    <w:rsid w:val="002F0693"/>
    <w:rsid w:val="002F1534"/>
    <w:rsid w:val="002F1C65"/>
    <w:rsid w:val="002F4025"/>
    <w:rsid w:val="002F4165"/>
    <w:rsid w:val="002F638A"/>
    <w:rsid w:val="002F6A42"/>
    <w:rsid w:val="002F73FE"/>
    <w:rsid w:val="002F7EA2"/>
    <w:rsid w:val="0030019E"/>
    <w:rsid w:val="00300CD8"/>
    <w:rsid w:val="003011AF"/>
    <w:rsid w:val="00301C3F"/>
    <w:rsid w:val="003023F9"/>
    <w:rsid w:val="00303627"/>
    <w:rsid w:val="003046A6"/>
    <w:rsid w:val="00304804"/>
    <w:rsid w:val="00305C62"/>
    <w:rsid w:val="00305E60"/>
    <w:rsid w:val="00306058"/>
    <w:rsid w:val="00306457"/>
    <w:rsid w:val="003073F3"/>
    <w:rsid w:val="00307937"/>
    <w:rsid w:val="00310F06"/>
    <w:rsid w:val="00310FF8"/>
    <w:rsid w:val="0031104B"/>
    <w:rsid w:val="003110A8"/>
    <w:rsid w:val="00312596"/>
    <w:rsid w:val="0031308B"/>
    <w:rsid w:val="00313153"/>
    <w:rsid w:val="00313C1B"/>
    <w:rsid w:val="00313F2A"/>
    <w:rsid w:val="0031462A"/>
    <w:rsid w:val="0031653A"/>
    <w:rsid w:val="00317381"/>
    <w:rsid w:val="003174B4"/>
    <w:rsid w:val="003208F3"/>
    <w:rsid w:val="00322645"/>
    <w:rsid w:val="0032299F"/>
    <w:rsid w:val="00322C01"/>
    <w:rsid w:val="00324F5E"/>
    <w:rsid w:val="00324F73"/>
    <w:rsid w:val="00325E9E"/>
    <w:rsid w:val="00326F6F"/>
    <w:rsid w:val="00330862"/>
    <w:rsid w:val="00330DFB"/>
    <w:rsid w:val="003315A6"/>
    <w:rsid w:val="003316C9"/>
    <w:rsid w:val="00334CCF"/>
    <w:rsid w:val="003350A2"/>
    <w:rsid w:val="0033598F"/>
    <w:rsid w:val="00335CDF"/>
    <w:rsid w:val="003400CD"/>
    <w:rsid w:val="00340183"/>
    <w:rsid w:val="00341783"/>
    <w:rsid w:val="00341F5C"/>
    <w:rsid w:val="00342A6E"/>
    <w:rsid w:val="00343F80"/>
    <w:rsid w:val="00344FF9"/>
    <w:rsid w:val="00345C89"/>
    <w:rsid w:val="00345E66"/>
    <w:rsid w:val="00345E8E"/>
    <w:rsid w:val="00346B81"/>
    <w:rsid w:val="003476A4"/>
    <w:rsid w:val="0035016E"/>
    <w:rsid w:val="003511CF"/>
    <w:rsid w:val="00351E6E"/>
    <w:rsid w:val="003524BB"/>
    <w:rsid w:val="00353591"/>
    <w:rsid w:val="00357B61"/>
    <w:rsid w:val="00360080"/>
    <w:rsid w:val="00360BBB"/>
    <w:rsid w:val="00362318"/>
    <w:rsid w:val="00364255"/>
    <w:rsid w:val="00366201"/>
    <w:rsid w:val="00366D29"/>
    <w:rsid w:val="0037246B"/>
    <w:rsid w:val="00372547"/>
    <w:rsid w:val="00372A00"/>
    <w:rsid w:val="0037389D"/>
    <w:rsid w:val="00373ACB"/>
    <w:rsid w:val="00374AFB"/>
    <w:rsid w:val="00374C52"/>
    <w:rsid w:val="00376FA3"/>
    <w:rsid w:val="00377F1B"/>
    <w:rsid w:val="0038028B"/>
    <w:rsid w:val="00380B65"/>
    <w:rsid w:val="00381D21"/>
    <w:rsid w:val="00381D3B"/>
    <w:rsid w:val="00381D4F"/>
    <w:rsid w:val="003822ED"/>
    <w:rsid w:val="003848D8"/>
    <w:rsid w:val="00384E22"/>
    <w:rsid w:val="00386951"/>
    <w:rsid w:val="00386F36"/>
    <w:rsid w:val="0039224E"/>
    <w:rsid w:val="00392685"/>
    <w:rsid w:val="0039515B"/>
    <w:rsid w:val="003965D7"/>
    <w:rsid w:val="00396EA6"/>
    <w:rsid w:val="003A0157"/>
    <w:rsid w:val="003A0355"/>
    <w:rsid w:val="003A0AB0"/>
    <w:rsid w:val="003A0FBF"/>
    <w:rsid w:val="003A1693"/>
    <w:rsid w:val="003A39A0"/>
    <w:rsid w:val="003A58B8"/>
    <w:rsid w:val="003A5975"/>
    <w:rsid w:val="003A5E41"/>
    <w:rsid w:val="003B02AF"/>
    <w:rsid w:val="003B23F9"/>
    <w:rsid w:val="003B2D0A"/>
    <w:rsid w:val="003B49BC"/>
    <w:rsid w:val="003B5A73"/>
    <w:rsid w:val="003B6C02"/>
    <w:rsid w:val="003B6E0B"/>
    <w:rsid w:val="003B6F66"/>
    <w:rsid w:val="003C0352"/>
    <w:rsid w:val="003C0744"/>
    <w:rsid w:val="003C1129"/>
    <w:rsid w:val="003C1726"/>
    <w:rsid w:val="003C2EB1"/>
    <w:rsid w:val="003C34A0"/>
    <w:rsid w:val="003C3F8A"/>
    <w:rsid w:val="003C54BA"/>
    <w:rsid w:val="003C56DD"/>
    <w:rsid w:val="003C5D0D"/>
    <w:rsid w:val="003C665C"/>
    <w:rsid w:val="003C69E6"/>
    <w:rsid w:val="003C7922"/>
    <w:rsid w:val="003C7B69"/>
    <w:rsid w:val="003D0137"/>
    <w:rsid w:val="003D1192"/>
    <w:rsid w:val="003D1B71"/>
    <w:rsid w:val="003D1C86"/>
    <w:rsid w:val="003D3590"/>
    <w:rsid w:val="003D3910"/>
    <w:rsid w:val="003D44A0"/>
    <w:rsid w:val="003D4859"/>
    <w:rsid w:val="003D4ABC"/>
    <w:rsid w:val="003D5B99"/>
    <w:rsid w:val="003D680F"/>
    <w:rsid w:val="003D6973"/>
    <w:rsid w:val="003D7668"/>
    <w:rsid w:val="003E04F3"/>
    <w:rsid w:val="003E0B51"/>
    <w:rsid w:val="003E0ED4"/>
    <w:rsid w:val="003E1163"/>
    <w:rsid w:val="003E2503"/>
    <w:rsid w:val="003E2BD9"/>
    <w:rsid w:val="003E32AF"/>
    <w:rsid w:val="003E34AC"/>
    <w:rsid w:val="003E3E00"/>
    <w:rsid w:val="003E3E18"/>
    <w:rsid w:val="003E5A17"/>
    <w:rsid w:val="003E5A77"/>
    <w:rsid w:val="003E5C56"/>
    <w:rsid w:val="003E7D16"/>
    <w:rsid w:val="003F4646"/>
    <w:rsid w:val="003F4A7C"/>
    <w:rsid w:val="003F5133"/>
    <w:rsid w:val="003F5FB2"/>
    <w:rsid w:val="003F67A0"/>
    <w:rsid w:val="00402C25"/>
    <w:rsid w:val="00403289"/>
    <w:rsid w:val="00403ECA"/>
    <w:rsid w:val="0040422C"/>
    <w:rsid w:val="00412931"/>
    <w:rsid w:val="00413764"/>
    <w:rsid w:val="0041446B"/>
    <w:rsid w:val="004151C2"/>
    <w:rsid w:val="00415F04"/>
    <w:rsid w:val="004171BD"/>
    <w:rsid w:val="00421577"/>
    <w:rsid w:val="00422055"/>
    <w:rsid w:val="0042413E"/>
    <w:rsid w:val="00424158"/>
    <w:rsid w:val="0042572F"/>
    <w:rsid w:val="004271EB"/>
    <w:rsid w:val="00431BF1"/>
    <w:rsid w:val="00433E98"/>
    <w:rsid w:val="00435693"/>
    <w:rsid w:val="00435772"/>
    <w:rsid w:val="00435A6C"/>
    <w:rsid w:val="00436571"/>
    <w:rsid w:val="004377E6"/>
    <w:rsid w:val="004401FC"/>
    <w:rsid w:val="004405B2"/>
    <w:rsid w:val="00440C80"/>
    <w:rsid w:val="0044171E"/>
    <w:rsid w:val="004437FF"/>
    <w:rsid w:val="00443817"/>
    <w:rsid w:val="004461C3"/>
    <w:rsid w:val="00446CDC"/>
    <w:rsid w:val="004474CE"/>
    <w:rsid w:val="00447BFD"/>
    <w:rsid w:val="00451E66"/>
    <w:rsid w:val="004520F8"/>
    <w:rsid w:val="00452A05"/>
    <w:rsid w:val="00452E94"/>
    <w:rsid w:val="00452F9C"/>
    <w:rsid w:val="00453ADF"/>
    <w:rsid w:val="00453AEC"/>
    <w:rsid w:val="004545BC"/>
    <w:rsid w:val="004549D1"/>
    <w:rsid w:val="00454D52"/>
    <w:rsid w:val="00456453"/>
    <w:rsid w:val="004564BF"/>
    <w:rsid w:val="0046035F"/>
    <w:rsid w:val="00461B22"/>
    <w:rsid w:val="00463349"/>
    <w:rsid w:val="00463EC8"/>
    <w:rsid w:val="00464477"/>
    <w:rsid w:val="0046493E"/>
    <w:rsid w:val="004667AA"/>
    <w:rsid w:val="0046688E"/>
    <w:rsid w:val="00466CD6"/>
    <w:rsid w:val="0047030F"/>
    <w:rsid w:val="0047092E"/>
    <w:rsid w:val="00471130"/>
    <w:rsid w:val="00472146"/>
    <w:rsid w:val="0047308F"/>
    <w:rsid w:val="00473DCC"/>
    <w:rsid w:val="00476AE5"/>
    <w:rsid w:val="00480F4E"/>
    <w:rsid w:val="004822A9"/>
    <w:rsid w:val="004857A6"/>
    <w:rsid w:val="00485E65"/>
    <w:rsid w:val="00486BAF"/>
    <w:rsid w:val="00487C6A"/>
    <w:rsid w:val="00487D48"/>
    <w:rsid w:val="00490B82"/>
    <w:rsid w:val="00491435"/>
    <w:rsid w:val="0049191D"/>
    <w:rsid w:val="004923FE"/>
    <w:rsid w:val="00494721"/>
    <w:rsid w:val="00494BAB"/>
    <w:rsid w:val="00496778"/>
    <w:rsid w:val="0049697D"/>
    <w:rsid w:val="00496D32"/>
    <w:rsid w:val="004978F5"/>
    <w:rsid w:val="004A05C5"/>
    <w:rsid w:val="004A0618"/>
    <w:rsid w:val="004A0830"/>
    <w:rsid w:val="004A0B32"/>
    <w:rsid w:val="004A426C"/>
    <w:rsid w:val="004A4776"/>
    <w:rsid w:val="004A708F"/>
    <w:rsid w:val="004A71AB"/>
    <w:rsid w:val="004A7A23"/>
    <w:rsid w:val="004B09BD"/>
    <w:rsid w:val="004B11B4"/>
    <w:rsid w:val="004B27F3"/>
    <w:rsid w:val="004B31C9"/>
    <w:rsid w:val="004B372C"/>
    <w:rsid w:val="004B560A"/>
    <w:rsid w:val="004B6018"/>
    <w:rsid w:val="004B61B6"/>
    <w:rsid w:val="004C3920"/>
    <w:rsid w:val="004C4DC9"/>
    <w:rsid w:val="004D0141"/>
    <w:rsid w:val="004D1046"/>
    <w:rsid w:val="004D2C1F"/>
    <w:rsid w:val="004D36B8"/>
    <w:rsid w:val="004D4090"/>
    <w:rsid w:val="004D5F77"/>
    <w:rsid w:val="004E0601"/>
    <w:rsid w:val="004E0F6E"/>
    <w:rsid w:val="004E109A"/>
    <w:rsid w:val="004E14DB"/>
    <w:rsid w:val="004E1DB9"/>
    <w:rsid w:val="004E1DBD"/>
    <w:rsid w:val="004E1EBB"/>
    <w:rsid w:val="004E2D4D"/>
    <w:rsid w:val="004E331D"/>
    <w:rsid w:val="004E3560"/>
    <w:rsid w:val="004E4802"/>
    <w:rsid w:val="004E4925"/>
    <w:rsid w:val="004E60EE"/>
    <w:rsid w:val="004E6773"/>
    <w:rsid w:val="004F0546"/>
    <w:rsid w:val="004F0654"/>
    <w:rsid w:val="004F06FB"/>
    <w:rsid w:val="004F0AF8"/>
    <w:rsid w:val="004F17C1"/>
    <w:rsid w:val="004F212C"/>
    <w:rsid w:val="004F366B"/>
    <w:rsid w:val="004F3B56"/>
    <w:rsid w:val="004F43C0"/>
    <w:rsid w:val="004F5583"/>
    <w:rsid w:val="004F6DFE"/>
    <w:rsid w:val="004F7BF6"/>
    <w:rsid w:val="005003B6"/>
    <w:rsid w:val="00500835"/>
    <w:rsid w:val="00501DF9"/>
    <w:rsid w:val="00502165"/>
    <w:rsid w:val="00503996"/>
    <w:rsid w:val="00504797"/>
    <w:rsid w:val="00506892"/>
    <w:rsid w:val="00506B36"/>
    <w:rsid w:val="0050744A"/>
    <w:rsid w:val="00507694"/>
    <w:rsid w:val="00507AE3"/>
    <w:rsid w:val="00510AE7"/>
    <w:rsid w:val="00510D6E"/>
    <w:rsid w:val="005117EF"/>
    <w:rsid w:val="00512571"/>
    <w:rsid w:val="005125FC"/>
    <w:rsid w:val="00514345"/>
    <w:rsid w:val="00514608"/>
    <w:rsid w:val="00514879"/>
    <w:rsid w:val="00516D4A"/>
    <w:rsid w:val="00517DAB"/>
    <w:rsid w:val="00520E17"/>
    <w:rsid w:val="00521155"/>
    <w:rsid w:val="005212D9"/>
    <w:rsid w:val="00521AF2"/>
    <w:rsid w:val="00521CF1"/>
    <w:rsid w:val="00521EF0"/>
    <w:rsid w:val="005237EA"/>
    <w:rsid w:val="00523D73"/>
    <w:rsid w:val="005252DF"/>
    <w:rsid w:val="00525490"/>
    <w:rsid w:val="00525AC6"/>
    <w:rsid w:val="00527115"/>
    <w:rsid w:val="0052714C"/>
    <w:rsid w:val="00531286"/>
    <w:rsid w:val="00531C46"/>
    <w:rsid w:val="005322DE"/>
    <w:rsid w:val="00535DF5"/>
    <w:rsid w:val="00537823"/>
    <w:rsid w:val="00537AE4"/>
    <w:rsid w:val="005404BC"/>
    <w:rsid w:val="00540E95"/>
    <w:rsid w:val="0054263D"/>
    <w:rsid w:val="005501CF"/>
    <w:rsid w:val="005501DB"/>
    <w:rsid w:val="0055056E"/>
    <w:rsid w:val="005535BD"/>
    <w:rsid w:val="00554EC5"/>
    <w:rsid w:val="0055753A"/>
    <w:rsid w:val="0056089A"/>
    <w:rsid w:val="0056180E"/>
    <w:rsid w:val="00561B95"/>
    <w:rsid w:val="00562A12"/>
    <w:rsid w:val="00562AF4"/>
    <w:rsid w:val="0056421C"/>
    <w:rsid w:val="00565625"/>
    <w:rsid w:val="00565B94"/>
    <w:rsid w:val="00565D24"/>
    <w:rsid w:val="00566490"/>
    <w:rsid w:val="00570122"/>
    <w:rsid w:val="0057062F"/>
    <w:rsid w:val="00570BAE"/>
    <w:rsid w:val="005739B8"/>
    <w:rsid w:val="005746F4"/>
    <w:rsid w:val="005774F7"/>
    <w:rsid w:val="0058027C"/>
    <w:rsid w:val="00580B1F"/>
    <w:rsid w:val="00582429"/>
    <w:rsid w:val="00583D80"/>
    <w:rsid w:val="00584E04"/>
    <w:rsid w:val="00585660"/>
    <w:rsid w:val="00585B4F"/>
    <w:rsid w:val="005861C3"/>
    <w:rsid w:val="00586AF0"/>
    <w:rsid w:val="00587603"/>
    <w:rsid w:val="00587671"/>
    <w:rsid w:val="00587AC6"/>
    <w:rsid w:val="0059032E"/>
    <w:rsid w:val="00590576"/>
    <w:rsid w:val="0059190F"/>
    <w:rsid w:val="00592188"/>
    <w:rsid w:val="00593DC0"/>
    <w:rsid w:val="00594F7D"/>
    <w:rsid w:val="00595734"/>
    <w:rsid w:val="00595D36"/>
    <w:rsid w:val="00596979"/>
    <w:rsid w:val="00596A74"/>
    <w:rsid w:val="00596BD2"/>
    <w:rsid w:val="0059748E"/>
    <w:rsid w:val="005A0065"/>
    <w:rsid w:val="005A0E03"/>
    <w:rsid w:val="005A36E3"/>
    <w:rsid w:val="005A4BFA"/>
    <w:rsid w:val="005A5A63"/>
    <w:rsid w:val="005A67D9"/>
    <w:rsid w:val="005B048B"/>
    <w:rsid w:val="005B15F1"/>
    <w:rsid w:val="005B32EC"/>
    <w:rsid w:val="005B3CE8"/>
    <w:rsid w:val="005B4CB6"/>
    <w:rsid w:val="005B7639"/>
    <w:rsid w:val="005C1C46"/>
    <w:rsid w:val="005C1D56"/>
    <w:rsid w:val="005C289E"/>
    <w:rsid w:val="005C34E4"/>
    <w:rsid w:val="005C44D2"/>
    <w:rsid w:val="005C4E33"/>
    <w:rsid w:val="005C6C7E"/>
    <w:rsid w:val="005C7A53"/>
    <w:rsid w:val="005D128D"/>
    <w:rsid w:val="005D14E4"/>
    <w:rsid w:val="005D16C3"/>
    <w:rsid w:val="005D349A"/>
    <w:rsid w:val="005D3ECF"/>
    <w:rsid w:val="005D61D6"/>
    <w:rsid w:val="005D69ED"/>
    <w:rsid w:val="005D767F"/>
    <w:rsid w:val="005E1F63"/>
    <w:rsid w:val="005E1F82"/>
    <w:rsid w:val="005E3418"/>
    <w:rsid w:val="005E6657"/>
    <w:rsid w:val="005E6BB6"/>
    <w:rsid w:val="005E6CBF"/>
    <w:rsid w:val="005F01FD"/>
    <w:rsid w:val="005F0231"/>
    <w:rsid w:val="005F0655"/>
    <w:rsid w:val="005F0BFC"/>
    <w:rsid w:val="005F12F6"/>
    <w:rsid w:val="005F1ADB"/>
    <w:rsid w:val="005F20CD"/>
    <w:rsid w:val="005F2104"/>
    <w:rsid w:val="005F22A2"/>
    <w:rsid w:val="005F230E"/>
    <w:rsid w:val="005F2ECE"/>
    <w:rsid w:val="005F3324"/>
    <w:rsid w:val="005F4179"/>
    <w:rsid w:val="005F4D72"/>
    <w:rsid w:val="005F5D85"/>
    <w:rsid w:val="005F78F9"/>
    <w:rsid w:val="0060081D"/>
    <w:rsid w:val="00600866"/>
    <w:rsid w:val="00601D74"/>
    <w:rsid w:val="00602670"/>
    <w:rsid w:val="006031B9"/>
    <w:rsid w:val="00603742"/>
    <w:rsid w:val="00611A4F"/>
    <w:rsid w:val="00612241"/>
    <w:rsid w:val="00613F10"/>
    <w:rsid w:val="00614B7C"/>
    <w:rsid w:val="00615005"/>
    <w:rsid w:val="00615DC1"/>
    <w:rsid w:val="0062216C"/>
    <w:rsid w:val="006226C4"/>
    <w:rsid w:val="0062281A"/>
    <w:rsid w:val="00622A68"/>
    <w:rsid w:val="00622DC7"/>
    <w:rsid w:val="00623DE3"/>
    <w:rsid w:val="00624379"/>
    <w:rsid w:val="00624A29"/>
    <w:rsid w:val="00624E74"/>
    <w:rsid w:val="00625011"/>
    <w:rsid w:val="006261C9"/>
    <w:rsid w:val="0062674D"/>
    <w:rsid w:val="006279A3"/>
    <w:rsid w:val="00627E90"/>
    <w:rsid w:val="00631FAC"/>
    <w:rsid w:val="006322DF"/>
    <w:rsid w:val="006351DD"/>
    <w:rsid w:val="00635E8A"/>
    <w:rsid w:val="00636133"/>
    <w:rsid w:val="00636D5D"/>
    <w:rsid w:val="00637406"/>
    <w:rsid w:val="00641903"/>
    <w:rsid w:val="00641A74"/>
    <w:rsid w:val="00642BCB"/>
    <w:rsid w:val="006432CA"/>
    <w:rsid w:val="006432DC"/>
    <w:rsid w:val="0064397F"/>
    <w:rsid w:val="0064502F"/>
    <w:rsid w:val="0064571D"/>
    <w:rsid w:val="00646A91"/>
    <w:rsid w:val="00647A6D"/>
    <w:rsid w:val="0065044B"/>
    <w:rsid w:val="006504FA"/>
    <w:rsid w:val="00650A9E"/>
    <w:rsid w:val="006514F4"/>
    <w:rsid w:val="006525EA"/>
    <w:rsid w:val="00654AA8"/>
    <w:rsid w:val="00655816"/>
    <w:rsid w:val="00655E22"/>
    <w:rsid w:val="00656964"/>
    <w:rsid w:val="00657E4D"/>
    <w:rsid w:val="006610A9"/>
    <w:rsid w:val="006612E6"/>
    <w:rsid w:val="00661A28"/>
    <w:rsid w:val="0066231E"/>
    <w:rsid w:val="0066317D"/>
    <w:rsid w:val="00663853"/>
    <w:rsid w:val="00667405"/>
    <w:rsid w:val="00667DDD"/>
    <w:rsid w:val="006710FF"/>
    <w:rsid w:val="0067165D"/>
    <w:rsid w:val="00671F9F"/>
    <w:rsid w:val="006728E5"/>
    <w:rsid w:val="00672E86"/>
    <w:rsid w:val="00673828"/>
    <w:rsid w:val="00676BFD"/>
    <w:rsid w:val="0068149F"/>
    <w:rsid w:val="0068272F"/>
    <w:rsid w:val="00682DA3"/>
    <w:rsid w:val="00684519"/>
    <w:rsid w:val="006872F3"/>
    <w:rsid w:val="00687FA4"/>
    <w:rsid w:val="006900D2"/>
    <w:rsid w:val="00690DC6"/>
    <w:rsid w:val="00691262"/>
    <w:rsid w:val="006913F4"/>
    <w:rsid w:val="00691DCA"/>
    <w:rsid w:val="006922B7"/>
    <w:rsid w:val="006937D8"/>
    <w:rsid w:val="00695CC4"/>
    <w:rsid w:val="006A11F4"/>
    <w:rsid w:val="006A1EF2"/>
    <w:rsid w:val="006A2FEF"/>
    <w:rsid w:val="006A3B55"/>
    <w:rsid w:val="006A7754"/>
    <w:rsid w:val="006A7D6E"/>
    <w:rsid w:val="006A7E08"/>
    <w:rsid w:val="006B140D"/>
    <w:rsid w:val="006B3DBE"/>
    <w:rsid w:val="006B4127"/>
    <w:rsid w:val="006B4663"/>
    <w:rsid w:val="006B59E5"/>
    <w:rsid w:val="006B736E"/>
    <w:rsid w:val="006B7515"/>
    <w:rsid w:val="006C014A"/>
    <w:rsid w:val="006C0229"/>
    <w:rsid w:val="006C1F09"/>
    <w:rsid w:val="006C3A7A"/>
    <w:rsid w:val="006C4AE6"/>
    <w:rsid w:val="006C4D0A"/>
    <w:rsid w:val="006C6272"/>
    <w:rsid w:val="006C6326"/>
    <w:rsid w:val="006C7E2E"/>
    <w:rsid w:val="006D0756"/>
    <w:rsid w:val="006D2297"/>
    <w:rsid w:val="006D4A48"/>
    <w:rsid w:val="006D4F9C"/>
    <w:rsid w:val="006D56DC"/>
    <w:rsid w:val="006D5BF2"/>
    <w:rsid w:val="006D6324"/>
    <w:rsid w:val="006D6DB4"/>
    <w:rsid w:val="006D740C"/>
    <w:rsid w:val="006E0965"/>
    <w:rsid w:val="006E0D6A"/>
    <w:rsid w:val="006E171B"/>
    <w:rsid w:val="006E31E1"/>
    <w:rsid w:val="006E405B"/>
    <w:rsid w:val="006E6EDB"/>
    <w:rsid w:val="006E7B35"/>
    <w:rsid w:val="006F18B3"/>
    <w:rsid w:val="006F1C54"/>
    <w:rsid w:val="006F7D81"/>
    <w:rsid w:val="007004EB"/>
    <w:rsid w:val="00700DE7"/>
    <w:rsid w:val="007022A1"/>
    <w:rsid w:val="00702F3F"/>
    <w:rsid w:val="00704AE3"/>
    <w:rsid w:val="00705111"/>
    <w:rsid w:val="00706B95"/>
    <w:rsid w:val="00710E8B"/>
    <w:rsid w:val="007110D4"/>
    <w:rsid w:val="007117F5"/>
    <w:rsid w:val="007119BE"/>
    <w:rsid w:val="00711ABB"/>
    <w:rsid w:val="00714CE6"/>
    <w:rsid w:val="00715E01"/>
    <w:rsid w:val="00716CCF"/>
    <w:rsid w:val="0072039A"/>
    <w:rsid w:val="00720A0D"/>
    <w:rsid w:val="00722187"/>
    <w:rsid w:val="0072291A"/>
    <w:rsid w:val="00724D1C"/>
    <w:rsid w:val="007319F8"/>
    <w:rsid w:val="00731A9A"/>
    <w:rsid w:val="00733AC7"/>
    <w:rsid w:val="00733F92"/>
    <w:rsid w:val="00735929"/>
    <w:rsid w:val="007361BD"/>
    <w:rsid w:val="007379F6"/>
    <w:rsid w:val="007403C2"/>
    <w:rsid w:val="00740B77"/>
    <w:rsid w:val="00741482"/>
    <w:rsid w:val="007425FC"/>
    <w:rsid w:val="00743090"/>
    <w:rsid w:val="007436F3"/>
    <w:rsid w:val="00746B05"/>
    <w:rsid w:val="0074712B"/>
    <w:rsid w:val="00747787"/>
    <w:rsid w:val="0074785B"/>
    <w:rsid w:val="00752520"/>
    <w:rsid w:val="00752AAA"/>
    <w:rsid w:val="00753260"/>
    <w:rsid w:val="00755849"/>
    <w:rsid w:val="00757139"/>
    <w:rsid w:val="00760055"/>
    <w:rsid w:val="00760C98"/>
    <w:rsid w:val="0076181C"/>
    <w:rsid w:val="007628FF"/>
    <w:rsid w:val="007637FC"/>
    <w:rsid w:val="00764F93"/>
    <w:rsid w:val="00765943"/>
    <w:rsid w:val="0076755C"/>
    <w:rsid w:val="0076789A"/>
    <w:rsid w:val="00767C4A"/>
    <w:rsid w:val="00770D24"/>
    <w:rsid w:val="00771BA2"/>
    <w:rsid w:val="00772854"/>
    <w:rsid w:val="00773525"/>
    <w:rsid w:val="00773A22"/>
    <w:rsid w:val="00774112"/>
    <w:rsid w:val="00774D29"/>
    <w:rsid w:val="0077611E"/>
    <w:rsid w:val="0077663C"/>
    <w:rsid w:val="00777010"/>
    <w:rsid w:val="0078028D"/>
    <w:rsid w:val="00780312"/>
    <w:rsid w:val="00781978"/>
    <w:rsid w:val="00783CB0"/>
    <w:rsid w:val="00784395"/>
    <w:rsid w:val="00785518"/>
    <w:rsid w:val="00785D04"/>
    <w:rsid w:val="0078670C"/>
    <w:rsid w:val="00786D0A"/>
    <w:rsid w:val="00787A50"/>
    <w:rsid w:val="0079568C"/>
    <w:rsid w:val="00795844"/>
    <w:rsid w:val="0079689B"/>
    <w:rsid w:val="007A1AA7"/>
    <w:rsid w:val="007A1B83"/>
    <w:rsid w:val="007A4E30"/>
    <w:rsid w:val="007A5435"/>
    <w:rsid w:val="007A6FDA"/>
    <w:rsid w:val="007A7714"/>
    <w:rsid w:val="007B133F"/>
    <w:rsid w:val="007B17B8"/>
    <w:rsid w:val="007B2A0E"/>
    <w:rsid w:val="007B4082"/>
    <w:rsid w:val="007B632F"/>
    <w:rsid w:val="007C0A67"/>
    <w:rsid w:val="007C0A74"/>
    <w:rsid w:val="007C1BF3"/>
    <w:rsid w:val="007C280C"/>
    <w:rsid w:val="007C2C7B"/>
    <w:rsid w:val="007C40ED"/>
    <w:rsid w:val="007C45D1"/>
    <w:rsid w:val="007C4BD2"/>
    <w:rsid w:val="007C59E2"/>
    <w:rsid w:val="007C62D0"/>
    <w:rsid w:val="007C63E0"/>
    <w:rsid w:val="007C7255"/>
    <w:rsid w:val="007D0405"/>
    <w:rsid w:val="007D0E91"/>
    <w:rsid w:val="007D1747"/>
    <w:rsid w:val="007D19A0"/>
    <w:rsid w:val="007D21CA"/>
    <w:rsid w:val="007D236A"/>
    <w:rsid w:val="007D2BE5"/>
    <w:rsid w:val="007D3A18"/>
    <w:rsid w:val="007D4127"/>
    <w:rsid w:val="007D479E"/>
    <w:rsid w:val="007D4F11"/>
    <w:rsid w:val="007D538F"/>
    <w:rsid w:val="007D7BF3"/>
    <w:rsid w:val="007E0E53"/>
    <w:rsid w:val="007E1658"/>
    <w:rsid w:val="007E1A63"/>
    <w:rsid w:val="007E3F9C"/>
    <w:rsid w:val="007E4283"/>
    <w:rsid w:val="007F087A"/>
    <w:rsid w:val="007F146E"/>
    <w:rsid w:val="007F4B68"/>
    <w:rsid w:val="007F5C97"/>
    <w:rsid w:val="007F62D7"/>
    <w:rsid w:val="007F6868"/>
    <w:rsid w:val="007F7234"/>
    <w:rsid w:val="007F7A1E"/>
    <w:rsid w:val="007F7A53"/>
    <w:rsid w:val="00801270"/>
    <w:rsid w:val="00801BBF"/>
    <w:rsid w:val="008020EC"/>
    <w:rsid w:val="008022AE"/>
    <w:rsid w:val="008047AF"/>
    <w:rsid w:val="00805884"/>
    <w:rsid w:val="00805C0D"/>
    <w:rsid w:val="00810F51"/>
    <w:rsid w:val="008115BD"/>
    <w:rsid w:val="00812831"/>
    <w:rsid w:val="00814C4B"/>
    <w:rsid w:val="0081695F"/>
    <w:rsid w:val="00817EA1"/>
    <w:rsid w:val="008207B5"/>
    <w:rsid w:val="008216A5"/>
    <w:rsid w:val="00821AF5"/>
    <w:rsid w:val="00822860"/>
    <w:rsid w:val="00822AE9"/>
    <w:rsid w:val="00823162"/>
    <w:rsid w:val="008236CE"/>
    <w:rsid w:val="00824C8D"/>
    <w:rsid w:val="008263C2"/>
    <w:rsid w:val="00826468"/>
    <w:rsid w:val="0082685D"/>
    <w:rsid w:val="0082705F"/>
    <w:rsid w:val="00832007"/>
    <w:rsid w:val="00832198"/>
    <w:rsid w:val="008335A9"/>
    <w:rsid w:val="008339C0"/>
    <w:rsid w:val="008362A3"/>
    <w:rsid w:val="0083682E"/>
    <w:rsid w:val="00836C90"/>
    <w:rsid w:val="00836E1C"/>
    <w:rsid w:val="00840622"/>
    <w:rsid w:val="00840712"/>
    <w:rsid w:val="00842B53"/>
    <w:rsid w:val="00842DE6"/>
    <w:rsid w:val="008444ED"/>
    <w:rsid w:val="00846B6D"/>
    <w:rsid w:val="00846E33"/>
    <w:rsid w:val="00847844"/>
    <w:rsid w:val="0085006B"/>
    <w:rsid w:val="0085063F"/>
    <w:rsid w:val="00851B46"/>
    <w:rsid w:val="00851DF4"/>
    <w:rsid w:val="0085255B"/>
    <w:rsid w:val="00853F61"/>
    <w:rsid w:val="0085425D"/>
    <w:rsid w:val="00855B17"/>
    <w:rsid w:val="00857595"/>
    <w:rsid w:val="00862235"/>
    <w:rsid w:val="008623FC"/>
    <w:rsid w:val="008639DB"/>
    <w:rsid w:val="00863C31"/>
    <w:rsid w:val="008645F6"/>
    <w:rsid w:val="0086560D"/>
    <w:rsid w:val="00865F61"/>
    <w:rsid w:val="00870AF3"/>
    <w:rsid w:val="0087123A"/>
    <w:rsid w:val="00871921"/>
    <w:rsid w:val="00871D51"/>
    <w:rsid w:val="008722ED"/>
    <w:rsid w:val="00873A37"/>
    <w:rsid w:val="00875058"/>
    <w:rsid w:val="00876CAD"/>
    <w:rsid w:val="0087703B"/>
    <w:rsid w:val="008772A5"/>
    <w:rsid w:val="008776D4"/>
    <w:rsid w:val="00880239"/>
    <w:rsid w:val="0088078A"/>
    <w:rsid w:val="00880A79"/>
    <w:rsid w:val="00880C80"/>
    <w:rsid w:val="00880F8F"/>
    <w:rsid w:val="00882D88"/>
    <w:rsid w:val="008836E4"/>
    <w:rsid w:val="00883B39"/>
    <w:rsid w:val="008841A1"/>
    <w:rsid w:val="0088476C"/>
    <w:rsid w:val="00885613"/>
    <w:rsid w:val="00886BA5"/>
    <w:rsid w:val="00887227"/>
    <w:rsid w:val="0088765E"/>
    <w:rsid w:val="00887731"/>
    <w:rsid w:val="00891E48"/>
    <w:rsid w:val="00892180"/>
    <w:rsid w:val="00892A84"/>
    <w:rsid w:val="00894A71"/>
    <w:rsid w:val="008956FE"/>
    <w:rsid w:val="008957B6"/>
    <w:rsid w:val="00895D40"/>
    <w:rsid w:val="00897333"/>
    <w:rsid w:val="008A0002"/>
    <w:rsid w:val="008A08F8"/>
    <w:rsid w:val="008A165F"/>
    <w:rsid w:val="008A211B"/>
    <w:rsid w:val="008A36E0"/>
    <w:rsid w:val="008A4D34"/>
    <w:rsid w:val="008A6A31"/>
    <w:rsid w:val="008A763D"/>
    <w:rsid w:val="008B0EFF"/>
    <w:rsid w:val="008B13F4"/>
    <w:rsid w:val="008B1BEE"/>
    <w:rsid w:val="008B3D1D"/>
    <w:rsid w:val="008B4C9D"/>
    <w:rsid w:val="008B5D2A"/>
    <w:rsid w:val="008B7CF0"/>
    <w:rsid w:val="008C0E3C"/>
    <w:rsid w:val="008C17B9"/>
    <w:rsid w:val="008C29C0"/>
    <w:rsid w:val="008C2BF8"/>
    <w:rsid w:val="008C4FDD"/>
    <w:rsid w:val="008D37F5"/>
    <w:rsid w:val="008D5FAC"/>
    <w:rsid w:val="008D63F3"/>
    <w:rsid w:val="008D6E8D"/>
    <w:rsid w:val="008D7232"/>
    <w:rsid w:val="008E088D"/>
    <w:rsid w:val="008E0993"/>
    <w:rsid w:val="008E35ED"/>
    <w:rsid w:val="008E36C1"/>
    <w:rsid w:val="008E4121"/>
    <w:rsid w:val="008E5034"/>
    <w:rsid w:val="008E6974"/>
    <w:rsid w:val="008E6EF1"/>
    <w:rsid w:val="008E766C"/>
    <w:rsid w:val="008E7E44"/>
    <w:rsid w:val="008F1E63"/>
    <w:rsid w:val="008F2D03"/>
    <w:rsid w:val="008F352F"/>
    <w:rsid w:val="008F42A8"/>
    <w:rsid w:val="008F4A89"/>
    <w:rsid w:val="008F685D"/>
    <w:rsid w:val="008F7C2B"/>
    <w:rsid w:val="00900754"/>
    <w:rsid w:val="0090089E"/>
    <w:rsid w:val="009009C4"/>
    <w:rsid w:val="00900A18"/>
    <w:rsid w:val="0090145C"/>
    <w:rsid w:val="00901AA3"/>
    <w:rsid w:val="009027ED"/>
    <w:rsid w:val="00902A03"/>
    <w:rsid w:val="00904499"/>
    <w:rsid w:val="009045F2"/>
    <w:rsid w:val="00910ADE"/>
    <w:rsid w:val="00910C95"/>
    <w:rsid w:val="00911F8E"/>
    <w:rsid w:val="0091264F"/>
    <w:rsid w:val="00912828"/>
    <w:rsid w:val="00912AA9"/>
    <w:rsid w:val="009149F3"/>
    <w:rsid w:val="00914CC4"/>
    <w:rsid w:val="00915369"/>
    <w:rsid w:val="0091571C"/>
    <w:rsid w:val="00915E64"/>
    <w:rsid w:val="00915FC5"/>
    <w:rsid w:val="00917E49"/>
    <w:rsid w:val="0092226F"/>
    <w:rsid w:val="00923F8D"/>
    <w:rsid w:val="009242D8"/>
    <w:rsid w:val="00924E9B"/>
    <w:rsid w:val="00926D82"/>
    <w:rsid w:val="00927FE6"/>
    <w:rsid w:val="009308FC"/>
    <w:rsid w:val="00930B3C"/>
    <w:rsid w:val="00931375"/>
    <w:rsid w:val="009323EB"/>
    <w:rsid w:val="00932AA5"/>
    <w:rsid w:val="0093358E"/>
    <w:rsid w:val="009357C6"/>
    <w:rsid w:val="00937986"/>
    <w:rsid w:val="0094004D"/>
    <w:rsid w:val="0094066E"/>
    <w:rsid w:val="009439C9"/>
    <w:rsid w:val="00944EEB"/>
    <w:rsid w:val="009453D2"/>
    <w:rsid w:val="00946A29"/>
    <w:rsid w:val="00946B46"/>
    <w:rsid w:val="0094739C"/>
    <w:rsid w:val="00950172"/>
    <w:rsid w:val="00950E86"/>
    <w:rsid w:val="009511F1"/>
    <w:rsid w:val="00952021"/>
    <w:rsid w:val="00957305"/>
    <w:rsid w:val="00957632"/>
    <w:rsid w:val="00960182"/>
    <w:rsid w:val="009606B4"/>
    <w:rsid w:val="009613A3"/>
    <w:rsid w:val="00962895"/>
    <w:rsid w:val="009635CE"/>
    <w:rsid w:val="00964841"/>
    <w:rsid w:val="00964C50"/>
    <w:rsid w:val="00964CD3"/>
    <w:rsid w:val="00966309"/>
    <w:rsid w:val="009677D2"/>
    <w:rsid w:val="009708B2"/>
    <w:rsid w:val="0097090F"/>
    <w:rsid w:val="0097371B"/>
    <w:rsid w:val="00974AEA"/>
    <w:rsid w:val="00980694"/>
    <w:rsid w:val="0098190A"/>
    <w:rsid w:val="0098319A"/>
    <w:rsid w:val="009845A3"/>
    <w:rsid w:val="00984D6C"/>
    <w:rsid w:val="0099075A"/>
    <w:rsid w:val="00990813"/>
    <w:rsid w:val="009911E6"/>
    <w:rsid w:val="009927A3"/>
    <w:rsid w:val="00993E97"/>
    <w:rsid w:val="0099472B"/>
    <w:rsid w:val="00994D6B"/>
    <w:rsid w:val="009971BF"/>
    <w:rsid w:val="0099791A"/>
    <w:rsid w:val="009A01D4"/>
    <w:rsid w:val="009A283D"/>
    <w:rsid w:val="009A3EBF"/>
    <w:rsid w:val="009A565B"/>
    <w:rsid w:val="009A5C80"/>
    <w:rsid w:val="009A5DAF"/>
    <w:rsid w:val="009B04A7"/>
    <w:rsid w:val="009B053D"/>
    <w:rsid w:val="009B11A9"/>
    <w:rsid w:val="009B2BC6"/>
    <w:rsid w:val="009B2F38"/>
    <w:rsid w:val="009B4C60"/>
    <w:rsid w:val="009B667B"/>
    <w:rsid w:val="009B6C31"/>
    <w:rsid w:val="009C20E6"/>
    <w:rsid w:val="009C5321"/>
    <w:rsid w:val="009C53CC"/>
    <w:rsid w:val="009C618C"/>
    <w:rsid w:val="009C654F"/>
    <w:rsid w:val="009D0BDB"/>
    <w:rsid w:val="009D2AFB"/>
    <w:rsid w:val="009D2E3A"/>
    <w:rsid w:val="009D3A0C"/>
    <w:rsid w:val="009D581E"/>
    <w:rsid w:val="009D5FCA"/>
    <w:rsid w:val="009D7C41"/>
    <w:rsid w:val="009D7DD5"/>
    <w:rsid w:val="009E026D"/>
    <w:rsid w:val="009E0CB4"/>
    <w:rsid w:val="009E10E2"/>
    <w:rsid w:val="009E35CC"/>
    <w:rsid w:val="009E47BB"/>
    <w:rsid w:val="009E51A8"/>
    <w:rsid w:val="009E6AED"/>
    <w:rsid w:val="009F06CC"/>
    <w:rsid w:val="009F16D0"/>
    <w:rsid w:val="009F23B5"/>
    <w:rsid w:val="009F24A5"/>
    <w:rsid w:val="009F34C5"/>
    <w:rsid w:val="009F383A"/>
    <w:rsid w:val="009F3E5A"/>
    <w:rsid w:val="009F5207"/>
    <w:rsid w:val="009F65A2"/>
    <w:rsid w:val="00A00461"/>
    <w:rsid w:val="00A015D5"/>
    <w:rsid w:val="00A015F6"/>
    <w:rsid w:val="00A01785"/>
    <w:rsid w:val="00A021B5"/>
    <w:rsid w:val="00A02279"/>
    <w:rsid w:val="00A06A8F"/>
    <w:rsid w:val="00A07D15"/>
    <w:rsid w:val="00A10539"/>
    <w:rsid w:val="00A107F3"/>
    <w:rsid w:val="00A12638"/>
    <w:rsid w:val="00A12720"/>
    <w:rsid w:val="00A13243"/>
    <w:rsid w:val="00A1344C"/>
    <w:rsid w:val="00A137D4"/>
    <w:rsid w:val="00A13D70"/>
    <w:rsid w:val="00A13DE6"/>
    <w:rsid w:val="00A13F5C"/>
    <w:rsid w:val="00A16A14"/>
    <w:rsid w:val="00A21172"/>
    <w:rsid w:val="00A21C78"/>
    <w:rsid w:val="00A23908"/>
    <w:rsid w:val="00A24BF1"/>
    <w:rsid w:val="00A2500F"/>
    <w:rsid w:val="00A25EA7"/>
    <w:rsid w:val="00A26506"/>
    <w:rsid w:val="00A302AF"/>
    <w:rsid w:val="00A30BFE"/>
    <w:rsid w:val="00A30EE0"/>
    <w:rsid w:val="00A31278"/>
    <w:rsid w:val="00A336F1"/>
    <w:rsid w:val="00A343DE"/>
    <w:rsid w:val="00A352AC"/>
    <w:rsid w:val="00A353AD"/>
    <w:rsid w:val="00A40C5F"/>
    <w:rsid w:val="00A41577"/>
    <w:rsid w:val="00A42C5B"/>
    <w:rsid w:val="00A4346C"/>
    <w:rsid w:val="00A43E1C"/>
    <w:rsid w:val="00A44651"/>
    <w:rsid w:val="00A44AD1"/>
    <w:rsid w:val="00A4530B"/>
    <w:rsid w:val="00A471E4"/>
    <w:rsid w:val="00A516D5"/>
    <w:rsid w:val="00A51C5D"/>
    <w:rsid w:val="00A537C4"/>
    <w:rsid w:val="00A5457F"/>
    <w:rsid w:val="00A5469C"/>
    <w:rsid w:val="00A54D68"/>
    <w:rsid w:val="00A54DF2"/>
    <w:rsid w:val="00A54F95"/>
    <w:rsid w:val="00A55159"/>
    <w:rsid w:val="00A55178"/>
    <w:rsid w:val="00A5563E"/>
    <w:rsid w:val="00A55A58"/>
    <w:rsid w:val="00A56849"/>
    <w:rsid w:val="00A57FA2"/>
    <w:rsid w:val="00A62CEF"/>
    <w:rsid w:val="00A634CD"/>
    <w:rsid w:val="00A63CAA"/>
    <w:rsid w:val="00A645BA"/>
    <w:rsid w:val="00A64AB5"/>
    <w:rsid w:val="00A64BDD"/>
    <w:rsid w:val="00A66031"/>
    <w:rsid w:val="00A703E4"/>
    <w:rsid w:val="00A70A55"/>
    <w:rsid w:val="00A70ACD"/>
    <w:rsid w:val="00A71BB4"/>
    <w:rsid w:val="00A7335E"/>
    <w:rsid w:val="00A75914"/>
    <w:rsid w:val="00A815E7"/>
    <w:rsid w:val="00A8310E"/>
    <w:rsid w:val="00A8330E"/>
    <w:rsid w:val="00A844FD"/>
    <w:rsid w:val="00A85321"/>
    <w:rsid w:val="00A8748E"/>
    <w:rsid w:val="00A90021"/>
    <w:rsid w:val="00A9092F"/>
    <w:rsid w:val="00A92444"/>
    <w:rsid w:val="00A927F9"/>
    <w:rsid w:val="00A940C8"/>
    <w:rsid w:val="00A95192"/>
    <w:rsid w:val="00A957E1"/>
    <w:rsid w:val="00A971D2"/>
    <w:rsid w:val="00A97477"/>
    <w:rsid w:val="00A97607"/>
    <w:rsid w:val="00A97613"/>
    <w:rsid w:val="00A9774F"/>
    <w:rsid w:val="00AA23AA"/>
    <w:rsid w:val="00AA255A"/>
    <w:rsid w:val="00AA2F3F"/>
    <w:rsid w:val="00AA4A12"/>
    <w:rsid w:val="00AA5BF0"/>
    <w:rsid w:val="00AA5C63"/>
    <w:rsid w:val="00AA6326"/>
    <w:rsid w:val="00AA7D82"/>
    <w:rsid w:val="00AA7E65"/>
    <w:rsid w:val="00AB006C"/>
    <w:rsid w:val="00AB092F"/>
    <w:rsid w:val="00AB1038"/>
    <w:rsid w:val="00AB2C03"/>
    <w:rsid w:val="00AB35C4"/>
    <w:rsid w:val="00AB42DD"/>
    <w:rsid w:val="00AB4C3B"/>
    <w:rsid w:val="00AB4D54"/>
    <w:rsid w:val="00AB5D57"/>
    <w:rsid w:val="00AC0031"/>
    <w:rsid w:val="00AC0B32"/>
    <w:rsid w:val="00AC2EDE"/>
    <w:rsid w:val="00AC410B"/>
    <w:rsid w:val="00AC43D9"/>
    <w:rsid w:val="00AC4BF0"/>
    <w:rsid w:val="00AC78D5"/>
    <w:rsid w:val="00AD3F06"/>
    <w:rsid w:val="00AD40CE"/>
    <w:rsid w:val="00AD49A4"/>
    <w:rsid w:val="00AD553E"/>
    <w:rsid w:val="00AD58C5"/>
    <w:rsid w:val="00AD7232"/>
    <w:rsid w:val="00AD7997"/>
    <w:rsid w:val="00AE3E0A"/>
    <w:rsid w:val="00AE50CC"/>
    <w:rsid w:val="00AE5FBE"/>
    <w:rsid w:val="00AE70E7"/>
    <w:rsid w:val="00AE77C0"/>
    <w:rsid w:val="00AE7A77"/>
    <w:rsid w:val="00AF0795"/>
    <w:rsid w:val="00AF08DC"/>
    <w:rsid w:val="00AF164E"/>
    <w:rsid w:val="00AF2AB0"/>
    <w:rsid w:val="00AF35CA"/>
    <w:rsid w:val="00AF3D7C"/>
    <w:rsid w:val="00AF5F9A"/>
    <w:rsid w:val="00AF6032"/>
    <w:rsid w:val="00B024B1"/>
    <w:rsid w:val="00B04654"/>
    <w:rsid w:val="00B06AB9"/>
    <w:rsid w:val="00B06DC2"/>
    <w:rsid w:val="00B07BB2"/>
    <w:rsid w:val="00B11B70"/>
    <w:rsid w:val="00B14E57"/>
    <w:rsid w:val="00B17EAF"/>
    <w:rsid w:val="00B20F1C"/>
    <w:rsid w:val="00B21044"/>
    <w:rsid w:val="00B21973"/>
    <w:rsid w:val="00B22024"/>
    <w:rsid w:val="00B2291E"/>
    <w:rsid w:val="00B2308D"/>
    <w:rsid w:val="00B25454"/>
    <w:rsid w:val="00B25ACA"/>
    <w:rsid w:val="00B26247"/>
    <w:rsid w:val="00B27550"/>
    <w:rsid w:val="00B27D64"/>
    <w:rsid w:val="00B316F8"/>
    <w:rsid w:val="00B31A57"/>
    <w:rsid w:val="00B32146"/>
    <w:rsid w:val="00B32210"/>
    <w:rsid w:val="00B327B1"/>
    <w:rsid w:val="00B328AB"/>
    <w:rsid w:val="00B349F1"/>
    <w:rsid w:val="00B34C77"/>
    <w:rsid w:val="00B4066F"/>
    <w:rsid w:val="00B407D2"/>
    <w:rsid w:val="00B41B55"/>
    <w:rsid w:val="00B43AD2"/>
    <w:rsid w:val="00B43BFC"/>
    <w:rsid w:val="00B4481E"/>
    <w:rsid w:val="00B46A7E"/>
    <w:rsid w:val="00B526D7"/>
    <w:rsid w:val="00B527E6"/>
    <w:rsid w:val="00B551EA"/>
    <w:rsid w:val="00B565B9"/>
    <w:rsid w:val="00B5710A"/>
    <w:rsid w:val="00B57967"/>
    <w:rsid w:val="00B57FBB"/>
    <w:rsid w:val="00B60DBB"/>
    <w:rsid w:val="00B61B9A"/>
    <w:rsid w:val="00B61D34"/>
    <w:rsid w:val="00B632A1"/>
    <w:rsid w:val="00B65589"/>
    <w:rsid w:val="00B663D3"/>
    <w:rsid w:val="00B6720C"/>
    <w:rsid w:val="00B67A59"/>
    <w:rsid w:val="00B70247"/>
    <w:rsid w:val="00B72F6A"/>
    <w:rsid w:val="00B73680"/>
    <w:rsid w:val="00B73C7E"/>
    <w:rsid w:val="00B74BB6"/>
    <w:rsid w:val="00B74C87"/>
    <w:rsid w:val="00B75673"/>
    <w:rsid w:val="00B77B1F"/>
    <w:rsid w:val="00B77C63"/>
    <w:rsid w:val="00B802EF"/>
    <w:rsid w:val="00B817F5"/>
    <w:rsid w:val="00B81C7D"/>
    <w:rsid w:val="00B8222C"/>
    <w:rsid w:val="00B8573D"/>
    <w:rsid w:val="00B85B7E"/>
    <w:rsid w:val="00B85C9A"/>
    <w:rsid w:val="00B86FBE"/>
    <w:rsid w:val="00B87621"/>
    <w:rsid w:val="00B93701"/>
    <w:rsid w:val="00B93C45"/>
    <w:rsid w:val="00B97C11"/>
    <w:rsid w:val="00B97FC2"/>
    <w:rsid w:val="00BA0404"/>
    <w:rsid w:val="00BA0751"/>
    <w:rsid w:val="00BA0B05"/>
    <w:rsid w:val="00BA0BB4"/>
    <w:rsid w:val="00BA1716"/>
    <w:rsid w:val="00BA3664"/>
    <w:rsid w:val="00BA3B17"/>
    <w:rsid w:val="00BA5B6D"/>
    <w:rsid w:val="00BA5E4E"/>
    <w:rsid w:val="00BA73A6"/>
    <w:rsid w:val="00BA7A99"/>
    <w:rsid w:val="00BB07F3"/>
    <w:rsid w:val="00BB1EEC"/>
    <w:rsid w:val="00BB38C4"/>
    <w:rsid w:val="00BB7E46"/>
    <w:rsid w:val="00BC1316"/>
    <w:rsid w:val="00BC2485"/>
    <w:rsid w:val="00BC26E2"/>
    <w:rsid w:val="00BC47F3"/>
    <w:rsid w:val="00BC4A16"/>
    <w:rsid w:val="00BC5720"/>
    <w:rsid w:val="00BC6171"/>
    <w:rsid w:val="00BD0915"/>
    <w:rsid w:val="00BD0DE4"/>
    <w:rsid w:val="00BD272D"/>
    <w:rsid w:val="00BD2FE2"/>
    <w:rsid w:val="00BD341F"/>
    <w:rsid w:val="00BD37FB"/>
    <w:rsid w:val="00BD39FF"/>
    <w:rsid w:val="00BD3A8A"/>
    <w:rsid w:val="00BD5FC2"/>
    <w:rsid w:val="00BD7085"/>
    <w:rsid w:val="00BE0672"/>
    <w:rsid w:val="00BE10CC"/>
    <w:rsid w:val="00BE1293"/>
    <w:rsid w:val="00BE251A"/>
    <w:rsid w:val="00BE794A"/>
    <w:rsid w:val="00BF1BCF"/>
    <w:rsid w:val="00BF34D1"/>
    <w:rsid w:val="00BF404E"/>
    <w:rsid w:val="00BF6E7E"/>
    <w:rsid w:val="00C003F3"/>
    <w:rsid w:val="00C009E5"/>
    <w:rsid w:val="00C00C85"/>
    <w:rsid w:val="00C02BA9"/>
    <w:rsid w:val="00C02C59"/>
    <w:rsid w:val="00C035CE"/>
    <w:rsid w:val="00C047B2"/>
    <w:rsid w:val="00C04B42"/>
    <w:rsid w:val="00C04D4E"/>
    <w:rsid w:val="00C054BB"/>
    <w:rsid w:val="00C05D9C"/>
    <w:rsid w:val="00C1130E"/>
    <w:rsid w:val="00C11872"/>
    <w:rsid w:val="00C13F4F"/>
    <w:rsid w:val="00C14F44"/>
    <w:rsid w:val="00C15092"/>
    <w:rsid w:val="00C16463"/>
    <w:rsid w:val="00C16CF8"/>
    <w:rsid w:val="00C21932"/>
    <w:rsid w:val="00C22439"/>
    <w:rsid w:val="00C23173"/>
    <w:rsid w:val="00C24699"/>
    <w:rsid w:val="00C2722E"/>
    <w:rsid w:val="00C27837"/>
    <w:rsid w:val="00C3065A"/>
    <w:rsid w:val="00C30B0D"/>
    <w:rsid w:val="00C31881"/>
    <w:rsid w:val="00C36008"/>
    <w:rsid w:val="00C36189"/>
    <w:rsid w:val="00C363D8"/>
    <w:rsid w:val="00C364DD"/>
    <w:rsid w:val="00C378E1"/>
    <w:rsid w:val="00C413A7"/>
    <w:rsid w:val="00C42D8F"/>
    <w:rsid w:val="00C436BA"/>
    <w:rsid w:val="00C45318"/>
    <w:rsid w:val="00C45918"/>
    <w:rsid w:val="00C46355"/>
    <w:rsid w:val="00C46AF0"/>
    <w:rsid w:val="00C46C33"/>
    <w:rsid w:val="00C50F34"/>
    <w:rsid w:val="00C51BB5"/>
    <w:rsid w:val="00C537B7"/>
    <w:rsid w:val="00C53983"/>
    <w:rsid w:val="00C553AD"/>
    <w:rsid w:val="00C60B76"/>
    <w:rsid w:val="00C611A6"/>
    <w:rsid w:val="00C63CC5"/>
    <w:rsid w:val="00C64278"/>
    <w:rsid w:val="00C64D89"/>
    <w:rsid w:val="00C64FE9"/>
    <w:rsid w:val="00C65A13"/>
    <w:rsid w:val="00C7014A"/>
    <w:rsid w:val="00C701DE"/>
    <w:rsid w:val="00C712BC"/>
    <w:rsid w:val="00C72233"/>
    <w:rsid w:val="00C72797"/>
    <w:rsid w:val="00C728BB"/>
    <w:rsid w:val="00C739B9"/>
    <w:rsid w:val="00C746A3"/>
    <w:rsid w:val="00C75387"/>
    <w:rsid w:val="00C75AC5"/>
    <w:rsid w:val="00C76B1F"/>
    <w:rsid w:val="00C76D9F"/>
    <w:rsid w:val="00C77442"/>
    <w:rsid w:val="00C809D3"/>
    <w:rsid w:val="00C80B83"/>
    <w:rsid w:val="00C81E78"/>
    <w:rsid w:val="00C8331B"/>
    <w:rsid w:val="00C835FD"/>
    <w:rsid w:val="00C84DDB"/>
    <w:rsid w:val="00C86ADF"/>
    <w:rsid w:val="00C875EA"/>
    <w:rsid w:val="00C87624"/>
    <w:rsid w:val="00C90265"/>
    <w:rsid w:val="00C92149"/>
    <w:rsid w:val="00C92574"/>
    <w:rsid w:val="00C931F8"/>
    <w:rsid w:val="00C932A2"/>
    <w:rsid w:val="00C93317"/>
    <w:rsid w:val="00C95E86"/>
    <w:rsid w:val="00C976DB"/>
    <w:rsid w:val="00CA0CA9"/>
    <w:rsid w:val="00CA15A0"/>
    <w:rsid w:val="00CA2714"/>
    <w:rsid w:val="00CA318C"/>
    <w:rsid w:val="00CA3E10"/>
    <w:rsid w:val="00CA667F"/>
    <w:rsid w:val="00CB123E"/>
    <w:rsid w:val="00CB1B3D"/>
    <w:rsid w:val="00CB3CF6"/>
    <w:rsid w:val="00CB424F"/>
    <w:rsid w:val="00CB6050"/>
    <w:rsid w:val="00CB6A38"/>
    <w:rsid w:val="00CB726E"/>
    <w:rsid w:val="00CC2423"/>
    <w:rsid w:val="00CC3D00"/>
    <w:rsid w:val="00CC51B7"/>
    <w:rsid w:val="00CC5C37"/>
    <w:rsid w:val="00CC6D88"/>
    <w:rsid w:val="00CC7E4F"/>
    <w:rsid w:val="00CD2400"/>
    <w:rsid w:val="00CD2BC6"/>
    <w:rsid w:val="00CD3565"/>
    <w:rsid w:val="00CD3D60"/>
    <w:rsid w:val="00CD416F"/>
    <w:rsid w:val="00CD5EB3"/>
    <w:rsid w:val="00CD758F"/>
    <w:rsid w:val="00CD76DE"/>
    <w:rsid w:val="00CD771D"/>
    <w:rsid w:val="00CE0BAE"/>
    <w:rsid w:val="00CE0D5B"/>
    <w:rsid w:val="00CE1533"/>
    <w:rsid w:val="00CE1C9C"/>
    <w:rsid w:val="00CE2137"/>
    <w:rsid w:val="00CE2537"/>
    <w:rsid w:val="00CE2FE5"/>
    <w:rsid w:val="00CE45FF"/>
    <w:rsid w:val="00CE5147"/>
    <w:rsid w:val="00CE5177"/>
    <w:rsid w:val="00CE5B80"/>
    <w:rsid w:val="00CE71AC"/>
    <w:rsid w:val="00CE7DEE"/>
    <w:rsid w:val="00CF026B"/>
    <w:rsid w:val="00CF0BAB"/>
    <w:rsid w:val="00CF1B76"/>
    <w:rsid w:val="00CF1E5E"/>
    <w:rsid w:val="00CF2F09"/>
    <w:rsid w:val="00CF3149"/>
    <w:rsid w:val="00CF403D"/>
    <w:rsid w:val="00CF4EB5"/>
    <w:rsid w:val="00CF529C"/>
    <w:rsid w:val="00CF6635"/>
    <w:rsid w:val="00CF6EE0"/>
    <w:rsid w:val="00CF6EFD"/>
    <w:rsid w:val="00CF75D1"/>
    <w:rsid w:val="00CF780A"/>
    <w:rsid w:val="00D00DF1"/>
    <w:rsid w:val="00D02919"/>
    <w:rsid w:val="00D0325A"/>
    <w:rsid w:val="00D0360A"/>
    <w:rsid w:val="00D04CC0"/>
    <w:rsid w:val="00D1080C"/>
    <w:rsid w:val="00D1093B"/>
    <w:rsid w:val="00D11E71"/>
    <w:rsid w:val="00D13D73"/>
    <w:rsid w:val="00D13E7C"/>
    <w:rsid w:val="00D160AA"/>
    <w:rsid w:val="00D16E6B"/>
    <w:rsid w:val="00D16EBA"/>
    <w:rsid w:val="00D16EEB"/>
    <w:rsid w:val="00D1734F"/>
    <w:rsid w:val="00D17FE9"/>
    <w:rsid w:val="00D20278"/>
    <w:rsid w:val="00D20B31"/>
    <w:rsid w:val="00D21AF9"/>
    <w:rsid w:val="00D22166"/>
    <w:rsid w:val="00D23FB9"/>
    <w:rsid w:val="00D275F1"/>
    <w:rsid w:val="00D302AD"/>
    <w:rsid w:val="00D30958"/>
    <w:rsid w:val="00D324B2"/>
    <w:rsid w:val="00D33D9C"/>
    <w:rsid w:val="00D34225"/>
    <w:rsid w:val="00D34E12"/>
    <w:rsid w:val="00D3553F"/>
    <w:rsid w:val="00D41954"/>
    <w:rsid w:val="00D432A1"/>
    <w:rsid w:val="00D43C73"/>
    <w:rsid w:val="00D43F37"/>
    <w:rsid w:val="00D460DD"/>
    <w:rsid w:val="00D4657C"/>
    <w:rsid w:val="00D522B8"/>
    <w:rsid w:val="00D53A5B"/>
    <w:rsid w:val="00D540AF"/>
    <w:rsid w:val="00D55543"/>
    <w:rsid w:val="00D55808"/>
    <w:rsid w:val="00D55F0C"/>
    <w:rsid w:val="00D569A8"/>
    <w:rsid w:val="00D56C1A"/>
    <w:rsid w:val="00D56E6B"/>
    <w:rsid w:val="00D600B0"/>
    <w:rsid w:val="00D61832"/>
    <w:rsid w:val="00D62845"/>
    <w:rsid w:val="00D62CAA"/>
    <w:rsid w:val="00D633F0"/>
    <w:rsid w:val="00D70D5A"/>
    <w:rsid w:val="00D71049"/>
    <w:rsid w:val="00D710AD"/>
    <w:rsid w:val="00D73453"/>
    <w:rsid w:val="00D74FE4"/>
    <w:rsid w:val="00D763F1"/>
    <w:rsid w:val="00D775C0"/>
    <w:rsid w:val="00D779BE"/>
    <w:rsid w:val="00D80BEB"/>
    <w:rsid w:val="00D82307"/>
    <w:rsid w:val="00D82385"/>
    <w:rsid w:val="00D83B35"/>
    <w:rsid w:val="00D846DD"/>
    <w:rsid w:val="00D91A1B"/>
    <w:rsid w:val="00D92EE5"/>
    <w:rsid w:val="00D950F2"/>
    <w:rsid w:val="00D96FD7"/>
    <w:rsid w:val="00DA074D"/>
    <w:rsid w:val="00DA3369"/>
    <w:rsid w:val="00DA39FE"/>
    <w:rsid w:val="00DA3E48"/>
    <w:rsid w:val="00DA46BC"/>
    <w:rsid w:val="00DA62CE"/>
    <w:rsid w:val="00DA6ECF"/>
    <w:rsid w:val="00DA770D"/>
    <w:rsid w:val="00DA77D6"/>
    <w:rsid w:val="00DB0277"/>
    <w:rsid w:val="00DB05B5"/>
    <w:rsid w:val="00DB05CE"/>
    <w:rsid w:val="00DB0CEE"/>
    <w:rsid w:val="00DB1C50"/>
    <w:rsid w:val="00DB20FF"/>
    <w:rsid w:val="00DB26B3"/>
    <w:rsid w:val="00DB26FC"/>
    <w:rsid w:val="00DB2EF8"/>
    <w:rsid w:val="00DB3EED"/>
    <w:rsid w:val="00DB6D29"/>
    <w:rsid w:val="00DC06A5"/>
    <w:rsid w:val="00DC0A20"/>
    <w:rsid w:val="00DC0AD6"/>
    <w:rsid w:val="00DC0DA8"/>
    <w:rsid w:val="00DC2CC8"/>
    <w:rsid w:val="00DC3D34"/>
    <w:rsid w:val="00DC4C24"/>
    <w:rsid w:val="00DC4E6C"/>
    <w:rsid w:val="00DC5672"/>
    <w:rsid w:val="00DC6829"/>
    <w:rsid w:val="00DC6B38"/>
    <w:rsid w:val="00DD0573"/>
    <w:rsid w:val="00DD11B7"/>
    <w:rsid w:val="00DD1468"/>
    <w:rsid w:val="00DD2BA9"/>
    <w:rsid w:val="00DD37C9"/>
    <w:rsid w:val="00DD4A21"/>
    <w:rsid w:val="00DD6C7E"/>
    <w:rsid w:val="00DE171F"/>
    <w:rsid w:val="00DE2599"/>
    <w:rsid w:val="00DE4DC4"/>
    <w:rsid w:val="00DE5D44"/>
    <w:rsid w:val="00DE66AB"/>
    <w:rsid w:val="00DE6D4F"/>
    <w:rsid w:val="00DE747D"/>
    <w:rsid w:val="00DF2A69"/>
    <w:rsid w:val="00DF3DE8"/>
    <w:rsid w:val="00DF5DC2"/>
    <w:rsid w:val="00DF6FF7"/>
    <w:rsid w:val="00DF74BE"/>
    <w:rsid w:val="00E00A98"/>
    <w:rsid w:val="00E012E3"/>
    <w:rsid w:val="00E016BD"/>
    <w:rsid w:val="00E026F7"/>
    <w:rsid w:val="00E0354E"/>
    <w:rsid w:val="00E059B7"/>
    <w:rsid w:val="00E062F9"/>
    <w:rsid w:val="00E06C4D"/>
    <w:rsid w:val="00E1298F"/>
    <w:rsid w:val="00E14002"/>
    <w:rsid w:val="00E144B6"/>
    <w:rsid w:val="00E14B0F"/>
    <w:rsid w:val="00E155AA"/>
    <w:rsid w:val="00E158C1"/>
    <w:rsid w:val="00E1726C"/>
    <w:rsid w:val="00E17EAC"/>
    <w:rsid w:val="00E20A54"/>
    <w:rsid w:val="00E20CFB"/>
    <w:rsid w:val="00E22C3C"/>
    <w:rsid w:val="00E23169"/>
    <w:rsid w:val="00E2391D"/>
    <w:rsid w:val="00E25F99"/>
    <w:rsid w:val="00E273C6"/>
    <w:rsid w:val="00E2740F"/>
    <w:rsid w:val="00E27776"/>
    <w:rsid w:val="00E304C6"/>
    <w:rsid w:val="00E30D8A"/>
    <w:rsid w:val="00E31096"/>
    <w:rsid w:val="00E316AE"/>
    <w:rsid w:val="00E31E12"/>
    <w:rsid w:val="00E33146"/>
    <w:rsid w:val="00E339B8"/>
    <w:rsid w:val="00E34231"/>
    <w:rsid w:val="00E3429E"/>
    <w:rsid w:val="00E34858"/>
    <w:rsid w:val="00E3537E"/>
    <w:rsid w:val="00E3562F"/>
    <w:rsid w:val="00E3570F"/>
    <w:rsid w:val="00E35940"/>
    <w:rsid w:val="00E363A8"/>
    <w:rsid w:val="00E36C1A"/>
    <w:rsid w:val="00E36EA9"/>
    <w:rsid w:val="00E37EF8"/>
    <w:rsid w:val="00E40780"/>
    <w:rsid w:val="00E41C57"/>
    <w:rsid w:val="00E41DC0"/>
    <w:rsid w:val="00E4222F"/>
    <w:rsid w:val="00E42558"/>
    <w:rsid w:val="00E46219"/>
    <w:rsid w:val="00E46444"/>
    <w:rsid w:val="00E46B89"/>
    <w:rsid w:val="00E507BF"/>
    <w:rsid w:val="00E50FD3"/>
    <w:rsid w:val="00E511C7"/>
    <w:rsid w:val="00E51880"/>
    <w:rsid w:val="00E52793"/>
    <w:rsid w:val="00E53208"/>
    <w:rsid w:val="00E537B2"/>
    <w:rsid w:val="00E560E3"/>
    <w:rsid w:val="00E56B80"/>
    <w:rsid w:val="00E56CB5"/>
    <w:rsid w:val="00E575B9"/>
    <w:rsid w:val="00E60588"/>
    <w:rsid w:val="00E60AAF"/>
    <w:rsid w:val="00E61C3A"/>
    <w:rsid w:val="00E650A0"/>
    <w:rsid w:val="00E66A8C"/>
    <w:rsid w:val="00E67DEE"/>
    <w:rsid w:val="00E73385"/>
    <w:rsid w:val="00E73C1D"/>
    <w:rsid w:val="00E749C7"/>
    <w:rsid w:val="00E74CB9"/>
    <w:rsid w:val="00E75C6B"/>
    <w:rsid w:val="00E76216"/>
    <w:rsid w:val="00E76912"/>
    <w:rsid w:val="00E77289"/>
    <w:rsid w:val="00E774BD"/>
    <w:rsid w:val="00E8098A"/>
    <w:rsid w:val="00E818E9"/>
    <w:rsid w:val="00E81E7A"/>
    <w:rsid w:val="00E85AA6"/>
    <w:rsid w:val="00E85AE8"/>
    <w:rsid w:val="00E87FB8"/>
    <w:rsid w:val="00E90AC8"/>
    <w:rsid w:val="00E91DF9"/>
    <w:rsid w:val="00E931A0"/>
    <w:rsid w:val="00E93C72"/>
    <w:rsid w:val="00E93CB4"/>
    <w:rsid w:val="00E95510"/>
    <w:rsid w:val="00E95FDE"/>
    <w:rsid w:val="00E96007"/>
    <w:rsid w:val="00E96051"/>
    <w:rsid w:val="00E96CEA"/>
    <w:rsid w:val="00E97EC0"/>
    <w:rsid w:val="00EA0841"/>
    <w:rsid w:val="00EA1D2A"/>
    <w:rsid w:val="00EA1DCD"/>
    <w:rsid w:val="00EA2CF9"/>
    <w:rsid w:val="00EA4067"/>
    <w:rsid w:val="00EA49D5"/>
    <w:rsid w:val="00EA61DA"/>
    <w:rsid w:val="00EA6A86"/>
    <w:rsid w:val="00EA7B47"/>
    <w:rsid w:val="00EB0AD7"/>
    <w:rsid w:val="00EB0E16"/>
    <w:rsid w:val="00EB2107"/>
    <w:rsid w:val="00EB27E1"/>
    <w:rsid w:val="00EB2FBE"/>
    <w:rsid w:val="00EB461E"/>
    <w:rsid w:val="00EB595F"/>
    <w:rsid w:val="00EC14B3"/>
    <w:rsid w:val="00EC19AC"/>
    <w:rsid w:val="00EC277E"/>
    <w:rsid w:val="00EC39A6"/>
    <w:rsid w:val="00EC3E11"/>
    <w:rsid w:val="00EC45E4"/>
    <w:rsid w:val="00EC5DE5"/>
    <w:rsid w:val="00EC7041"/>
    <w:rsid w:val="00ED0A08"/>
    <w:rsid w:val="00ED0BCB"/>
    <w:rsid w:val="00ED1C52"/>
    <w:rsid w:val="00ED281C"/>
    <w:rsid w:val="00ED32DF"/>
    <w:rsid w:val="00ED393C"/>
    <w:rsid w:val="00ED465F"/>
    <w:rsid w:val="00ED5A50"/>
    <w:rsid w:val="00ED6E8D"/>
    <w:rsid w:val="00EE0703"/>
    <w:rsid w:val="00EE0A86"/>
    <w:rsid w:val="00EE0AEE"/>
    <w:rsid w:val="00EE1479"/>
    <w:rsid w:val="00EE1B78"/>
    <w:rsid w:val="00EE2B99"/>
    <w:rsid w:val="00EE34DD"/>
    <w:rsid w:val="00EE4896"/>
    <w:rsid w:val="00EE5E5B"/>
    <w:rsid w:val="00EE5F5A"/>
    <w:rsid w:val="00EE6557"/>
    <w:rsid w:val="00EE6619"/>
    <w:rsid w:val="00EE6E26"/>
    <w:rsid w:val="00EE7189"/>
    <w:rsid w:val="00EE7402"/>
    <w:rsid w:val="00EF0349"/>
    <w:rsid w:val="00EF0805"/>
    <w:rsid w:val="00EF1611"/>
    <w:rsid w:val="00EF36EA"/>
    <w:rsid w:val="00EF41B3"/>
    <w:rsid w:val="00EF5EFD"/>
    <w:rsid w:val="00EF6079"/>
    <w:rsid w:val="00EF68DD"/>
    <w:rsid w:val="00F0054F"/>
    <w:rsid w:val="00F0086D"/>
    <w:rsid w:val="00F016BD"/>
    <w:rsid w:val="00F03DD9"/>
    <w:rsid w:val="00F03F69"/>
    <w:rsid w:val="00F05643"/>
    <w:rsid w:val="00F059B9"/>
    <w:rsid w:val="00F0636C"/>
    <w:rsid w:val="00F06697"/>
    <w:rsid w:val="00F06D44"/>
    <w:rsid w:val="00F0717E"/>
    <w:rsid w:val="00F07E79"/>
    <w:rsid w:val="00F07EEC"/>
    <w:rsid w:val="00F110A6"/>
    <w:rsid w:val="00F111D6"/>
    <w:rsid w:val="00F12547"/>
    <w:rsid w:val="00F12A6F"/>
    <w:rsid w:val="00F13979"/>
    <w:rsid w:val="00F148E1"/>
    <w:rsid w:val="00F14C87"/>
    <w:rsid w:val="00F17CCF"/>
    <w:rsid w:val="00F23712"/>
    <w:rsid w:val="00F23F36"/>
    <w:rsid w:val="00F24C68"/>
    <w:rsid w:val="00F24CD7"/>
    <w:rsid w:val="00F25EF6"/>
    <w:rsid w:val="00F266B6"/>
    <w:rsid w:val="00F27D42"/>
    <w:rsid w:val="00F27D95"/>
    <w:rsid w:val="00F30127"/>
    <w:rsid w:val="00F304D6"/>
    <w:rsid w:val="00F30E1D"/>
    <w:rsid w:val="00F31093"/>
    <w:rsid w:val="00F31A79"/>
    <w:rsid w:val="00F31C92"/>
    <w:rsid w:val="00F31F30"/>
    <w:rsid w:val="00F32380"/>
    <w:rsid w:val="00F3409B"/>
    <w:rsid w:val="00F34A05"/>
    <w:rsid w:val="00F34F7D"/>
    <w:rsid w:val="00F365B2"/>
    <w:rsid w:val="00F4186C"/>
    <w:rsid w:val="00F41E23"/>
    <w:rsid w:val="00F41FFB"/>
    <w:rsid w:val="00F42739"/>
    <w:rsid w:val="00F431AD"/>
    <w:rsid w:val="00F44554"/>
    <w:rsid w:val="00F46A08"/>
    <w:rsid w:val="00F47D39"/>
    <w:rsid w:val="00F5024D"/>
    <w:rsid w:val="00F53A0F"/>
    <w:rsid w:val="00F54CB6"/>
    <w:rsid w:val="00F56AAA"/>
    <w:rsid w:val="00F570DA"/>
    <w:rsid w:val="00F57B86"/>
    <w:rsid w:val="00F60245"/>
    <w:rsid w:val="00F61713"/>
    <w:rsid w:val="00F6461A"/>
    <w:rsid w:val="00F65D9F"/>
    <w:rsid w:val="00F670F0"/>
    <w:rsid w:val="00F700E5"/>
    <w:rsid w:val="00F71BB4"/>
    <w:rsid w:val="00F73388"/>
    <w:rsid w:val="00F7429A"/>
    <w:rsid w:val="00F76218"/>
    <w:rsid w:val="00F76675"/>
    <w:rsid w:val="00F7784E"/>
    <w:rsid w:val="00F80C21"/>
    <w:rsid w:val="00F81237"/>
    <w:rsid w:val="00F817A1"/>
    <w:rsid w:val="00F81C4E"/>
    <w:rsid w:val="00F8477F"/>
    <w:rsid w:val="00F86079"/>
    <w:rsid w:val="00F87EEA"/>
    <w:rsid w:val="00F901DE"/>
    <w:rsid w:val="00F90B80"/>
    <w:rsid w:val="00F922AE"/>
    <w:rsid w:val="00F93B01"/>
    <w:rsid w:val="00F943C4"/>
    <w:rsid w:val="00F96169"/>
    <w:rsid w:val="00F979D2"/>
    <w:rsid w:val="00F97CC4"/>
    <w:rsid w:val="00FA01B3"/>
    <w:rsid w:val="00FA02BE"/>
    <w:rsid w:val="00FA0573"/>
    <w:rsid w:val="00FA0B2C"/>
    <w:rsid w:val="00FA0D60"/>
    <w:rsid w:val="00FA1D78"/>
    <w:rsid w:val="00FA29DD"/>
    <w:rsid w:val="00FA4AD7"/>
    <w:rsid w:val="00FA5165"/>
    <w:rsid w:val="00FA5E11"/>
    <w:rsid w:val="00FA6421"/>
    <w:rsid w:val="00FB1C87"/>
    <w:rsid w:val="00FB2178"/>
    <w:rsid w:val="00FB303D"/>
    <w:rsid w:val="00FB3842"/>
    <w:rsid w:val="00FB3DD3"/>
    <w:rsid w:val="00FB4402"/>
    <w:rsid w:val="00FB5670"/>
    <w:rsid w:val="00FB664C"/>
    <w:rsid w:val="00FB72B8"/>
    <w:rsid w:val="00FB7761"/>
    <w:rsid w:val="00FB78C7"/>
    <w:rsid w:val="00FB7955"/>
    <w:rsid w:val="00FC1C63"/>
    <w:rsid w:val="00FC2155"/>
    <w:rsid w:val="00FC3945"/>
    <w:rsid w:val="00FC58B8"/>
    <w:rsid w:val="00FC6D30"/>
    <w:rsid w:val="00FC7CCA"/>
    <w:rsid w:val="00FD0D56"/>
    <w:rsid w:val="00FD1F92"/>
    <w:rsid w:val="00FD3C47"/>
    <w:rsid w:val="00FD5940"/>
    <w:rsid w:val="00FD6BCF"/>
    <w:rsid w:val="00FD6BFA"/>
    <w:rsid w:val="00FD6E73"/>
    <w:rsid w:val="00FD77E0"/>
    <w:rsid w:val="00FE1283"/>
    <w:rsid w:val="00FE2E9B"/>
    <w:rsid w:val="00FE2F45"/>
    <w:rsid w:val="00FE364B"/>
    <w:rsid w:val="00FE4158"/>
    <w:rsid w:val="00FE432F"/>
    <w:rsid w:val="00FE49C3"/>
    <w:rsid w:val="00FE5168"/>
    <w:rsid w:val="00FE6A75"/>
    <w:rsid w:val="00FE6C90"/>
    <w:rsid w:val="00FF041F"/>
    <w:rsid w:val="00FF097F"/>
    <w:rsid w:val="00FF18AC"/>
    <w:rsid w:val="00FF18D3"/>
    <w:rsid w:val="00FF5546"/>
    <w:rsid w:val="00FF5C6A"/>
    <w:rsid w:val="00FF5E36"/>
    <w:rsid w:val="00FF6189"/>
    <w:rsid w:val="00FF6C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8778D"/>
  <w15:chartTrackingRefBased/>
  <w15:docId w15:val="{E285FE21-DBE7-45E5-81DB-D6C80DDF4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6A1"/>
    <w:rPr>
      <w:kern w:val="0"/>
      <w14:ligatures w14:val="none"/>
    </w:rPr>
  </w:style>
  <w:style w:type="paragraph" w:styleId="Heading1">
    <w:name w:val="heading 1"/>
    <w:basedOn w:val="Normal"/>
    <w:next w:val="Normal"/>
    <w:link w:val="Heading1Char"/>
    <w:uiPriority w:val="9"/>
    <w:qFormat/>
    <w:rsid w:val="002376A1"/>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376A1"/>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376A1"/>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376A1"/>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376A1"/>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376A1"/>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376A1"/>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376A1"/>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376A1"/>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76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76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76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76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76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76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76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76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76A1"/>
    <w:rPr>
      <w:rFonts w:eastAsiaTheme="majorEastAsia" w:cstheme="majorBidi"/>
      <w:color w:val="272727" w:themeColor="text1" w:themeTint="D8"/>
    </w:rPr>
  </w:style>
  <w:style w:type="paragraph" w:styleId="Title">
    <w:name w:val="Title"/>
    <w:basedOn w:val="Normal"/>
    <w:next w:val="Normal"/>
    <w:link w:val="TitleChar"/>
    <w:uiPriority w:val="10"/>
    <w:qFormat/>
    <w:rsid w:val="002376A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376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76A1"/>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376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76A1"/>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2376A1"/>
    <w:rPr>
      <w:i/>
      <w:iCs/>
      <w:color w:val="404040" w:themeColor="text1" w:themeTint="BF"/>
    </w:rPr>
  </w:style>
  <w:style w:type="paragraph" w:styleId="ListParagraph">
    <w:name w:val="List Paragraph"/>
    <w:basedOn w:val="Normal"/>
    <w:uiPriority w:val="34"/>
    <w:qFormat/>
    <w:rsid w:val="002376A1"/>
    <w:pPr>
      <w:ind w:left="720"/>
      <w:contextualSpacing/>
    </w:pPr>
    <w:rPr>
      <w:kern w:val="2"/>
      <w14:ligatures w14:val="standardContextual"/>
    </w:rPr>
  </w:style>
  <w:style w:type="character" w:styleId="IntenseEmphasis">
    <w:name w:val="Intense Emphasis"/>
    <w:basedOn w:val="DefaultParagraphFont"/>
    <w:uiPriority w:val="21"/>
    <w:qFormat/>
    <w:rsid w:val="002376A1"/>
    <w:rPr>
      <w:i/>
      <w:iCs/>
      <w:color w:val="0F4761" w:themeColor="accent1" w:themeShade="BF"/>
    </w:rPr>
  </w:style>
  <w:style w:type="paragraph" w:styleId="IntenseQuote">
    <w:name w:val="Intense Quote"/>
    <w:basedOn w:val="Normal"/>
    <w:next w:val="Normal"/>
    <w:link w:val="IntenseQuoteChar"/>
    <w:uiPriority w:val="30"/>
    <w:qFormat/>
    <w:rsid w:val="002376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376A1"/>
    <w:rPr>
      <w:i/>
      <w:iCs/>
      <w:color w:val="0F4761" w:themeColor="accent1" w:themeShade="BF"/>
    </w:rPr>
  </w:style>
  <w:style w:type="character" w:styleId="IntenseReference">
    <w:name w:val="Intense Reference"/>
    <w:basedOn w:val="DefaultParagraphFont"/>
    <w:uiPriority w:val="32"/>
    <w:qFormat/>
    <w:rsid w:val="002376A1"/>
    <w:rPr>
      <w:b/>
      <w:bCs/>
      <w:smallCaps/>
      <w:color w:val="0F4761" w:themeColor="accent1" w:themeShade="BF"/>
      <w:spacing w:val="5"/>
    </w:rPr>
  </w:style>
  <w:style w:type="paragraph" w:styleId="FootnoteText">
    <w:name w:val="footnote text"/>
    <w:basedOn w:val="Normal"/>
    <w:link w:val="FootnoteTextChar"/>
    <w:uiPriority w:val="99"/>
    <w:unhideWhenUsed/>
    <w:rsid w:val="002376A1"/>
    <w:pPr>
      <w:spacing w:after="0" w:line="240" w:lineRule="auto"/>
    </w:pPr>
    <w:rPr>
      <w:sz w:val="20"/>
      <w:szCs w:val="20"/>
    </w:rPr>
  </w:style>
  <w:style w:type="character" w:customStyle="1" w:styleId="FootnoteTextChar">
    <w:name w:val="Footnote Text Char"/>
    <w:basedOn w:val="DefaultParagraphFont"/>
    <w:link w:val="FootnoteText"/>
    <w:uiPriority w:val="99"/>
    <w:rsid w:val="002376A1"/>
    <w:rPr>
      <w:kern w:val="0"/>
      <w:sz w:val="20"/>
      <w:szCs w:val="20"/>
      <w14:ligatures w14:val="none"/>
    </w:rPr>
  </w:style>
  <w:style w:type="character" w:styleId="FootnoteReference">
    <w:name w:val="footnote reference"/>
    <w:basedOn w:val="DefaultParagraphFont"/>
    <w:semiHidden/>
    <w:unhideWhenUsed/>
    <w:rsid w:val="002376A1"/>
    <w:rPr>
      <w:vertAlign w:val="superscript"/>
    </w:rPr>
  </w:style>
  <w:style w:type="character" w:styleId="Hyperlink">
    <w:name w:val="Hyperlink"/>
    <w:basedOn w:val="DefaultParagraphFont"/>
    <w:uiPriority w:val="99"/>
    <w:unhideWhenUsed/>
    <w:rsid w:val="002376A1"/>
    <w:rPr>
      <w:color w:val="467886" w:themeColor="hyperlink"/>
      <w:u w:val="single"/>
    </w:rPr>
  </w:style>
  <w:style w:type="paragraph" w:styleId="Footer">
    <w:name w:val="footer"/>
    <w:basedOn w:val="Normal"/>
    <w:link w:val="FooterChar"/>
    <w:uiPriority w:val="99"/>
    <w:unhideWhenUsed/>
    <w:rsid w:val="002376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6A1"/>
    <w:rPr>
      <w:kern w:val="0"/>
      <w14:ligatures w14:val="none"/>
    </w:rPr>
  </w:style>
  <w:style w:type="character" w:styleId="UnresolvedMention">
    <w:name w:val="Unresolved Mention"/>
    <w:basedOn w:val="DefaultParagraphFont"/>
    <w:uiPriority w:val="99"/>
    <w:semiHidden/>
    <w:unhideWhenUsed/>
    <w:rsid w:val="007119BE"/>
    <w:rPr>
      <w:color w:val="605E5C"/>
      <w:shd w:val="clear" w:color="auto" w:fill="E1DFDD"/>
    </w:rPr>
  </w:style>
  <w:style w:type="character" w:styleId="CommentReference">
    <w:name w:val="annotation reference"/>
    <w:basedOn w:val="DefaultParagraphFont"/>
    <w:uiPriority w:val="99"/>
    <w:semiHidden/>
    <w:unhideWhenUsed/>
    <w:rsid w:val="00372A00"/>
    <w:rPr>
      <w:sz w:val="16"/>
      <w:szCs w:val="16"/>
    </w:rPr>
  </w:style>
  <w:style w:type="paragraph" w:styleId="CommentText">
    <w:name w:val="annotation text"/>
    <w:basedOn w:val="Normal"/>
    <w:link w:val="CommentTextChar"/>
    <w:uiPriority w:val="99"/>
    <w:unhideWhenUsed/>
    <w:rsid w:val="00372A00"/>
    <w:pPr>
      <w:spacing w:line="240" w:lineRule="auto"/>
    </w:pPr>
    <w:rPr>
      <w:sz w:val="20"/>
      <w:szCs w:val="20"/>
    </w:rPr>
  </w:style>
  <w:style w:type="character" w:customStyle="1" w:styleId="CommentTextChar">
    <w:name w:val="Comment Text Char"/>
    <w:basedOn w:val="DefaultParagraphFont"/>
    <w:link w:val="CommentText"/>
    <w:uiPriority w:val="99"/>
    <w:rsid w:val="00372A0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72A00"/>
    <w:rPr>
      <w:b/>
      <w:bCs/>
    </w:rPr>
  </w:style>
  <w:style w:type="character" w:customStyle="1" w:styleId="CommentSubjectChar">
    <w:name w:val="Comment Subject Char"/>
    <w:basedOn w:val="CommentTextChar"/>
    <w:link w:val="CommentSubject"/>
    <w:uiPriority w:val="99"/>
    <w:semiHidden/>
    <w:rsid w:val="00372A00"/>
    <w:rPr>
      <w:b/>
      <w:bCs/>
      <w:kern w:val="0"/>
      <w:sz w:val="20"/>
      <w:szCs w:val="20"/>
      <w14:ligatures w14:val="none"/>
    </w:rPr>
  </w:style>
  <w:style w:type="character" w:styleId="FollowedHyperlink">
    <w:name w:val="FollowedHyperlink"/>
    <w:basedOn w:val="DefaultParagraphFont"/>
    <w:uiPriority w:val="99"/>
    <w:semiHidden/>
    <w:unhideWhenUsed/>
    <w:rsid w:val="00A07D15"/>
    <w:rPr>
      <w:color w:val="96607D" w:themeColor="followedHyperlink"/>
      <w:u w:val="single"/>
    </w:rPr>
  </w:style>
  <w:style w:type="table" w:styleId="TableGrid">
    <w:name w:val="Table Grid"/>
    <w:basedOn w:val="TableNormal"/>
    <w:uiPriority w:val="39"/>
    <w:rsid w:val="00C81E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ersonname">
    <w:name w:val="person_name"/>
    <w:basedOn w:val="DefaultParagraphFont"/>
    <w:rsid w:val="008022AE"/>
  </w:style>
  <w:style w:type="character" w:styleId="Emphasis">
    <w:name w:val="Emphasis"/>
    <w:basedOn w:val="DefaultParagraphFont"/>
    <w:uiPriority w:val="20"/>
    <w:qFormat/>
    <w:rsid w:val="008022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5523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i.fairwear.org/wp-content/uploads/2024/09/Bierbaum-Proenen-Performance-Check-2024-1.pdf" TargetMode="External"/><Relationship Id="rId18" Type="http://schemas.openxmlformats.org/officeDocument/2006/relationships/hyperlink" Target="https://cdn1.salewa.com/media/pdf/e9/76/77/FINAL_BPC-SALEWA-DYNAFIT-Wild-Country-2020.pdf" TargetMode="External"/><Relationship Id="rId26" Type="http://schemas.openxmlformats.org/officeDocument/2006/relationships/hyperlink" Target="https://api.fairwear.org/wp-content/uploads/2020/06/BPC-Nudie-Jeans-Co.-2020-2.pdf" TargetMode="External"/><Relationship Id="rId39" Type="http://schemas.openxmlformats.org/officeDocument/2006/relationships/theme" Target="theme/theme1.xml"/><Relationship Id="rId21" Type="http://schemas.openxmlformats.org/officeDocument/2006/relationships/hyperlink" Target="https://api.fairwear.org/wp-content/uploads/2024/03/BPC-HAVEP-2023.pdf" TargetMode="External"/><Relationship Id="rId34" Type="http://schemas.openxmlformats.org/officeDocument/2006/relationships/hyperlink" Target="https://api.fairwear.org/wp-content/uploads/2023/06/VAUDE-Sport-GmbH-Co.-KG-BPC-2023-1.pdf" TargetMode="External"/><Relationship Id="rId7" Type="http://schemas.openxmlformats.org/officeDocument/2006/relationships/endnotes" Target="endnotes.xml"/><Relationship Id="rId12" Type="http://schemas.openxmlformats.org/officeDocument/2006/relationships/hyperlink" Target="https://api.fairwear.org/wp-content/uploads/2023/09/BPC-The-Cotton-Group-S.A.-BC-2023.pdf" TargetMode="External"/><Relationship Id="rId17" Type="http://schemas.openxmlformats.org/officeDocument/2006/relationships/hyperlink" Target="https://www.deuter.com/deuter/brand/verantwortung/standards/Brand%20Performance%20Check%20report%20-%20Deuter%20Sport%20GmbH%20-%202022.pdf" TargetMode="External"/><Relationship Id="rId25" Type="http://schemas.openxmlformats.org/officeDocument/2006/relationships/hyperlink" Target="https://api.fairwear.org/wp-content/uploads/2024/03/BPC-Marc-OPolo-SE-2023.pdf" TargetMode="External"/><Relationship Id="rId33" Type="http://schemas.openxmlformats.org/officeDocument/2006/relationships/footer" Target="footer1.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api.fairwear.org/wp-content/uploads/2024/03/BPC-DAWN-GmbH-2023.pdf" TargetMode="External"/><Relationship Id="rId20" Type="http://schemas.openxmlformats.org/officeDocument/2006/relationships/hyperlink" Target="https://assets.ctfassets.net/6da6x9livy02/23Q64uZysuRbPZ8s2B0NZ7/17b3bf44a8130db477f0a3fdd096b4a5/Brand_Performance_Check_FOND_OF_Group_Holding_GmbH_-_2023.pdf" TargetMode="External"/><Relationship Id="rId29" Type="http://schemas.openxmlformats.org/officeDocument/2006/relationships/hyperlink" Target="https://api.fairwear.org/wp-content/uploads/2024/02/BPC-Schijvens-Confectiefabriek-Hilvarenbeek-B.V.-202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i.fairwear.org/wp-content/uploads/2022/10/BPC-Social-Fashion-Company-GmbH-ARMEDANGELS-2022.pdf" TargetMode="External"/><Relationship Id="rId24" Type="http://schemas.openxmlformats.org/officeDocument/2006/relationships/hyperlink" Target="https://api.fairwear.org/wp-content/uploads/2024/04/BPC-Madness-The-Nature-Textile-Company-GmbH-2023.pdf" TargetMode="External"/><Relationship Id="rId32" Type="http://schemas.openxmlformats.org/officeDocument/2006/relationships/hyperlink" Target="https://api.fairwear.org/wp-content/uploads/2022/07/BPC-Swiss-Post-2022.pdf" TargetMode="External"/><Relationship Id="rId37"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api.fairwear.org/wp-content/uploads/2024/07/Continental-Clothing-BPC-2024.pdf" TargetMode="External"/><Relationship Id="rId23" Type="http://schemas.openxmlformats.org/officeDocument/2006/relationships/hyperlink" Target="https://api.fairwear.org/wp-content/uploads/2022/10/BPC-Jack-Wolfskin-2022.pdf" TargetMode="External"/><Relationship Id="rId28" Type="http://schemas.openxmlformats.org/officeDocument/2006/relationships/hyperlink" Target="https://api.fairwear.org/wp-content/uploads/2024/03/BPC-PANGAIA-Material-Science-Limited-2024-1.pdf" TargetMode="External"/><Relationship Id="rId36" Type="http://schemas.openxmlformats.org/officeDocument/2006/relationships/image" Target="media/image3.png"/><Relationship Id="rId10" Type="http://schemas.openxmlformats.org/officeDocument/2006/relationships/hyperlink" Target="https://api.fairwear.org/wp-content/uploads/2023/07/ALBIRO-AG-BPC-2023.pdf" TargetMode="External"/><Relationship Id="rId19" Type="http://schemas.openxmlformats.org/officeDocument/2006/relationships/hyperlink" Target="https://api.fairwear.org/wp-content/uploads/2023/09/BPC-Equip-Outdoor-Technologies-UK-Limited-2023.pdf" TargetMode="External"/><Relationship Id="rId31" Type="http://schemas.openxmlformats.org/officeDocument/2006/relationships/hyperlink" Target="https://api.fairwear.org/wp-content/uploads/2023/10/BPC-Suit-Supply-B.V.-2023.pdf" TargetMode="External"/><Relationship Id="rId4" Type="http://schemas.openxmlformats.org/officeDocument/2006/relationships/settings" Target="settings.xml"/><Relationship Id="rId9" Type="http://schemas.openxmlformats.org/officeDocument/2006/relationships/hyperlink" Target="https://api.fairwear.org/wp-content/uploads/2024/04/BPC-Acne-Studios-2023.pdf" TargetMode="External"/><Relationship Id="rId14" Type="http://schemas.openxmlformats.org/officeDocument/2006/relationships/hyperlink" Target="https://api.fairwear.org/wp-content/uploads/2024/07/BPC-Blutsgeschwister-GmbH-2024.pdf" TargetMode="External"/><Relationship Id="rId22" Type="http://schemas.openxmlformats.org/officeDocument/2006/relationships/hyperlink" Target="https://api.fairwear.org/wp-content/uploads/2023/05/BPC-Hess-Natur-Textilien-GmbH-Co.-KG-2022.pdf" TargetMode="External"/><Relationship Id="rId27" Type="http://schemas.openxmlformats.org/officeDocument/2006/relationships/hyperlink" Target="https://api.fairwear.org/wp-content/uploads/2023/02/BPC-Ortovox-Sportartikel-GmbH-2022.pdf" TargetMode="External"/><Relationship Id="rId30" Type="http://schemas.openxmlformats.org/officeDocument/2006/relationships/hyperlink" Target="https://api.fairwear.org/wp-content/uploads/2023/12/BPC-Stanley-and-Stella-S.A.-2023.pdf" TargetMode="External"/><Relationship Id="rId35" Type="http://schemas.openxmlformats.org/officeDocument/2006/relationships/image" Target="media/image2.png"/><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sustainabletermsoftradeinitiative.com/wp-content/uploads/2022/02/STTI-White-Paper-on-the-Definition-and-Application-of-Commercial-Compliance.pdf" TargetMode="External"/><Relationship Id="rId13" Type="http://schemas.openxmlformats.org/officeDocument/2006/relationships/hyperlink" Target="https://www.fairwear.org/resources/dawn-performance-check-2023" TargetMode="External"/><Relationship Id="rId18" Type="http://schemas.openxmlformats.org/officeDocument/2006/relationships/hyperlink" Target="https://pca-cpa.org/en/cases/152/" TargetMode="External"/><Relationship Id="rId3" Type="http://schemas.openxmlformats.org/officeDocument/2006/relationships/hyperlink" Target="https://sustainabletermsoftradeinitiative.com/wp-content/uploads/2022/02/STTI-White-Paper-1-Executive-Summary.pdf" TargetMode="External"/><Relationship Id="rId21" Type="http://schemas.openxmlformats.org/officeDocument/2006/relationships/hyperlink" Target="https://www.researchgate.net/publication/380877773_The_Impact_of_Ownership_on_Environmental_and_Social_Sustainability_in_the_Textile-Garment_Sector" TargetMode="External"/><Relationship Id="rId7" Type="http://schemas.openxmlformats.org/officeDocument/2006/relationships/hyperlink" Target="https://api.fairwear.org/wp-content/uploads/2018/11/FWF-productivityprimer-vDEF-digital.pdf" TargetMode="External"/><Relationship Id="rId12" Type="http://schemas.openxmlformats.org/officeDocument/2006/relationships/hyperlink" Target="https://api.fairwear.org/wp-content/uploads/2024/02/Fair-Wear-Brand-Performance-Check-Guide-2023-.pdf" TargetMode="External"/><Relationship Id="rId17" Type="http://schemas.openxmlformats.org/officeDocument/2006/relationships/hyperlink" Target="https://ideas.repec.org/s/ilo/ilowps.html" TargetMode="External"/><Relationship Id="rId25" Type="http://schemas.openxmlformats.org/officeDocument/2006/relationships/hyperlink" Target="https://www.eurofound.europa.eu/en/european-industrial-relations-dictionary/collective-bargaining-and-competition-law" TargetMode="External"/><Relationship Id="rId2" Type="http://schemas.openxmlformats.org/officeDocument/2006/relationships/hyperlink" Target="https://wageindicator.org/salary/living-wage/living-wage-comparison-wageindicator-versus-global-living-wage-coalition-and-asian-floor-wage-a-study" TargetMode="External"/><Relationship Id="rId16" Type="http://schemas.openxmlformats.org/officeDocument/2006/relationships/hyperlink" Target="https://api.fairwear.org/wp-content/uploads/2023/10/BPC-Zeeman-textielSupers-BV-2023.pdf" TargetMode="External"/><Relationship Id="rId20" Type="http://schemas.openxmlformats.org/officeDocument/2006/relationships/hyperlink" Target="https://fashionlawjournal.com/sustainable-ventures-in-the-fashion-industry/" TargetMode="External"/><Relationship Id="rId1" Type="http://schemas.openxmlformats.org/officeDocument/2006/relationships/hyperlink" Target="https://www.ethicaltrade.org/sites/default/files/shared_resources/Joint%20ETIs%20-%20HRDD%20in%20Challenging%20Contexts.pdf" TargetMode="External"/><Relationship Id="rId6" Type="http://schemas.openxmlformats.org/officeDocument/2006/relationships/hyperlink" Target="https://www.theinterline.com/2024/06/04/why-the-fashion-industry-needs-standardisation-speaking-the-same-language-to-secure-a-better-more-sustainable-future-for-all-stakeholders/" TargetMode="External"/><Relationship Id="rId11" Type="http://schemas.openxmlformats.org/officeDocument/2006/relationships/hyperlink" Target="https://medium.com/just-fashion/making-fashion-more-just-why-isolating-labor-costs-is-not-the-key-to-higher-wages-3656cb98d1ce" TargetMode="External"/><Relationship Id="rId24" Type="http://schemas.openxmlformats.org/officeDocument/2006/relationships/hyperlink" Target="https://www.armedangels.com/eu-en/about-us/social-responsibility/living-wage-project" TargetMode="External"/><Relationship Id="rId5" Type="http://schemas.openxmlformats.org/officeDocument/2006/relationships/hyperlink" Target="https://betterbuying.org/download/supplier-roundtable-report-perspectives-on-solutions-for-better-costing/" TargetMode="External"/><Relationship Id="rId15" Type="http://schemas.openxmlformats.org/officeDocument/2006/relationships/hyperlink" Target="https://api.fairwear.org/wp-content/uploads/2023/04/Social-plan-link-8.pdf%20last%20accessed%2012.07.24" TargetMode="External"/><Relationship Id="rId23" Type="http://schemas.openxmlformats.org/officeDocument/2006/relationships/hyperlink" Target="https://api.fairwear.org/wp-content/uploads/2016/06/OpiniontoFWF-TheApplicationofEUCompetitionLawtoFWFLivingWageStandardfinal1.pdf" TargetMode="External"/><Relationship Id="rId10" Type="http://schemas.openxmlformats.org/officeDocument/2006/relationships/hyperlink" Target="https://api.fairwear.org/wp-content/uploads/2019/10/Fair-Wear-Living-Wage-Approach-report-v03.pdf" TargetMode="External"/><Relationship Id="rId19" Type="http://schemas.openxmlformats.org/officeDocument/2006/relationships/hyperlink" Target="https://betterbuying.org/guest-blog-collaboration-is-the-new-compliance-by-steve-lamar-president-and-ceo-of-american-apparel-footwear-association/" TargetMode="External"/><Relationship Id="rId4" Type="http://schemas.openxmlformats.org/officeDocument/2006/relationships/hyperlink" Target="https://asiagarmenthub.net/resources/rcp-policy-brief-csddd-contracts-july-8-final.pdf/view" TargetMode="External"/><Relationship Id="rId9" Type="http://schemas.openxmlformats.org/officeDocument/2006/relationships/hyperlink" Target="https://api.fairwear.org/wp-content/uploads/2022/05/Brand-performance-check-guide-2022.pdf" TargetMode="External"/><Relationship Id="rId14" Type="http://schemas.openxmlformats.org/officeDocument/2006/relationships/hyperlink" Target="https://api.fairwear.org/wp-content/uploads/2024/03/BPC-DAWN-GmbH-2023.pdf" TargetMode="External"/><Relationship Id="rId22" Type="http://schemas.openxmlformats.org/officeDocument/2006/relationships/hyperlink" Target="https://eur-lex.europa.eu/legal-content/EN/TXT/PDF/?uri=CELEX:52023XC072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C56A5-E974-409E-87A4-FEACE5864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4753</TotalTime>
  <Pages>29</Pages>
  <Words>7343</Words>
  <Characters>41860</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Miller</dc:creator>
  <cp:keywords/>
  <dc:description/>
  <cp:lastModifiedBy>Douglas Miller</cp:lastModifiedBy>
  <cp:revision>2005</cp:revision>
  <cp:lastPrinted>2025-11-05T11:59:00Z</cp:lastPrinted>
  <dcterms:created xsi:type="dcterms:W3CDTF">2024-06-04T12:39:00Z</dcterms:created>
  <dcterms:modified xsi:type="dcterms:W3CDTF">2026-01-05T09:46:00Z</dcterms:modified>
</cp:coreProperties>
</file>